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2313AC">
        <w:rPr>
          <w:rFonts w:asciiTheme="minorHAnsi" w:hAnsiTheme="minorHAnsi" w:cstheme="minorHAnsi"/>
          <w:sz w:val="32"/>
          <w:szCs w:val="32"/>
        </w:rPr>
        <w:t>4</w:t>
      </w:r>
      <w:r>
        <w:rPr>
          <w:rFonts w:asciiTheme="minorHAnsi" w:hAnsiTheme="minorHAnsi" w:cstheme="minorHAnsi"/>
          <w:sz w:val="32"/>
          <w:szCs w:val="32"/>
        </w:rPr>
        <w:t xml:space="preserve">/Week </w:t>
      </w:r>
      <w:r w:rsidR="002313AC">
        <w:rPr>
          <w:rFonts w:asciiTheme="minorHAnsi" w:hAnsiTheme="minorHAnsi" w:cstheme="minorHAnsi"/>
          <w:sz w:val="32"/>
          <w:szCs w:val="32"/>
        </w:rPr>
        <w:t>4</w:t>
      </w:r>
    </w:p>
    <w:p w:rsidR="00144A4B" w:rsidRPr="002313AC"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2313AC">
        <w:rPr>
          <w:rFonts w:asciiTheme="minorHAnsi" w:hAnsiTheme="minorHAnsi" w:cstheme="minorHAnsi"/>
          <w:sz w:val="32"/>
          <w:szCs w:val="32"/>
          <w:u w:val="single"/>
        </w:rPr>
        <w:t xml:space="preserve"> </w:t>
      </w:r>
      <w:r w:rsidR="00762DE7">
        <w:rPr>
          <w:rFonts w:asciiTheme="minorHAnsi" w:hAnsiTheme="minorHAnsi" w:cstheme="minorHAnsi"/>
          <w:sz w:val="32"/>
          <w:szCs w:val="32"/>
        </w:rPr>
        <w:t>America</w:t>
      </w:r>
      <w:r w:rsidR="002313AC">
        <w:rPr>
          <w:rFonts w:asciiTheme="minorHAnsi" w:hAnsiTheme="minorHAnsi" w:cstheme="minorHAnsi"/>
          <w:sz w:val="32"/>
          <w:szCs w:val="32"/>
        </w:rPr>
        <w:t>’s Champion Swimmer: Gertrude Ederle</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086C7D">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086C7D"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086C7D">
        <w:rPr>
          <w:rFonts w:asciiTheme="minorHAnsi" w:hAnsiTheme="minorHAnsi" w:cstheme="minorHAnsi"/>
          <w:sz w:val="32"/>
          <w:szCs w:val="32"/>
          <w:u w:val="single"/>
        </w:rPr>
        <w:t>:</w:t>
      </w:r>
      <w:r w:rsidR="00086C7D">
        <w:rPr>
          <w:rFonts w:asciiTheme="minorHAnsi" w:hAnsiTheme="minorHAnsi" w:cstheme="minorHAnsi"/>
          <w:sz w:val="32"/>
          <w:szCs w:val="32"/>
        </w:rPr>
        <w:t xml:space="preserve"> </w:t>
      </w:r>
      <w:r w:rsidR="00A9424F">
        <w:rPr>
          <w:rFonts w:asciiTheme="minorHAnsi" w:hAnsiTheme="minorHAnsi" w:cstheme="minorHAnsi"/>
          <w:sz w:val="32"/>
          <w:szCs w:val="32"/>
        </w:rPr>
        <w:t>RI.3. 1, RI.3.3, RI.3.4, RI.3.7; W.3.2, W.3.4;</w:t>
      </w:r>
      <w:r w:rsidR="00D74C35">
        <w:rPr>
          <w:rFonts w:asciiTheme="minorHAnsi" w:hAnsiTheme="minorHAnsi" w:cstheme="minorHAnsi"/>
          <w:sz w:val="32"/>
          <w:szCs w:val="32"/>
        </w:rPr>
        <w:t xml:space="preserve"> L.3.1</w:t>
      </w:r>
      <w:r w:rsidR="00A9424F">
        <w:rPr>
          <w:rFonts w:asciiTheme="minorHAnsi" w:hAnsiTheme="minorHAnsi" w:cstheme="minorHAnsi"/>
          <w:sz w:val="32"/>
          <w:szCs w:val="32"/>
        </w:rPr>
        <w:t>, L.3.2</w:t>
      </w:r>
      <w:r w:rsidR="00C6666E">
        <w:rPr>
          <w:rFonts w:asciiTheme="minorHAnsi" w:hAnsiTheme="minorHAnsi" w:cstheme="minorHAnsi"/>
          <w:sz w:val="32"/>
          <w:szCs w:val="32"/>
        </w:rPr>
        <w:t xml:space="preserve">, </w:t>
      </w:r>
      <w:r w:rsidR="00A9424F">
        <w:rPr>
          <w:rFonts w:asciiTheme="minorHAnsi" w:hAnsiTheme="minorHAnsi" w:cstheme="minorHAnsi"/>
          <w:sz w:val="32"/>
          <w:szCs w:val="32"/>
        </w:rPr>
        <w:t>L.3.4, L.3.5</w:t>
      </w:r>
    </w:p>
    <w:p w:rsidR="00A9424F" w:rsidRDefault="00A9424F"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F1840" w:rsidRPr="005255C7" w:rsidRDefault="00E84B98" w:rsidP="005255C7">
      <w:pPr>
        <w:spacing w:after="0" w:line="360" w:lineRule="auto"/>
        <w:ind w:left="720"/>
        <w:rPr>
          <w:rFonts w:asciiTheme="minorHAnsi" w:hAnsiTheme="minorHAnsi" w:cstheme="minorHAnsi"/>
          <w:sz w:val="24"/>
          <w:szCs w:val="24"/>
        </w:rPr>
      </w:pPr>
      <w:r w:rsidRPr="00E84B98">
        <w:rPr>
          <w:rFonts w:asciiTheme="minorHAnsi" w:hAnsiTheme="minorHAnsi" w:cstheme="minorHAnsi"/>
          <w:sz w:val="24"/>
          <w:szCs w:val="24"/>
        </w:rPr>
        <w:t>Being one of a kind can be very difficult</w:t>
      </w:r>
      <w:r w:rsidR="00671D2F">
        <w:rPr>
          <w:rFonts w:asciiTheme="minorHAnsi" w:hAnsiTheme="minorHAnsi" w:cstheme="minorHAnsi"/>
          <w:sz w:val="24"/>
          <w:szCs w:val="24"/>
        </w:rPr>
        <w:t xml:space="preserve">.  </w:t>
      </w:r>
      <w:r w:rsidRPr="00E84B98">
        <w:rPr>
          <w:rFonts w:asciiTheme="minorHAnsi" w:hAnsiTheme="minorHAnsi" w:cstheme="minorHAnsi"/>
          <w:sz w:val="24"/>
          <w:szCs w:val="24"/>
        </w:rPr>
        <w:t xml:space="preserve">Hard work, determination and perseverance </w:t>
      </w:r>
      <w:r>
        <w:rPr>
          <w:rFonts w:asciiTheme="minorHAnsi" w:hAnsiTheme="minorHAnsi" w:cstheme="minorHAnsi"/>
          <w:sz w:val="24"/>
          <w:szCs w:val="24"/>
        </w:rPr>
        <w:t>are</w:t>
      </w:r>
      <w:r w:rsidRPr="00E84B98">
        <w:rPr>
          <w:rFonts w:asciiTheme="minorHAnsi" w:hAnsiTheme="minorHAnsi" w:cstheme="minorHAnsi"/>
          <w:sz w:val="24"/>
          <w:szCs w:val="24"/>
        </w:rPr>
        <w:t xml:space="preserve"> some of the attributes needed to </w:t>
      </w:r>
      <w:r w:rsidR="00A12FCC">
        <w:rPr>
          <w:rFonts w:asciiTheme="minorHAnsi" w:hAnsiTheme="minorHAnsi" w:cstheme="minorHAnsi"/>
          <w:sz w:val="24"/>
          <w:szCs w:val="24"/>
        </w:rPr>
        <w:t>face challenges</w:t>
      </w:r>
      <w:r w:rsidR="00EF7EF9">
        <w:rPr>
          <w:rFonts w:asciiTheme="minorHAnsi" w:hAnsiTheme="minorHAnsi" w:cstheme="minorHAnsi"/>
          <w:sz w:val="24"/>
          <w:szCs w:val="24"/>
        </w:rPr>
        <w:t xml:space="preserve"> in </w:t>
      </w:r>
      <w:r w:rsidR="00215650">
        <w:rPr>
          <w:rFonts w:asciiTheme="minorHAnsi" w:hAnsiTheme="minorHAnsi" w:cstheme="minorHAnsi"/>
          <w:sz w:val="24"/>
          <w:szCs w:val="24"/>
        </w:rPr>
        <w:t>a world that tries to limit you</w:t>
      </w:r>
      <w:r w:rsidR="00A12FCC">
        <w:rPr>
          <w:rFonts w:asciiTheme="minorHAnsi" w:hAnsiTheme="minorHAnsi" w:cstheme="minorHAnsi"/>
          <w:sz w:val="24"/>
          <w:szCs w:val="24"/>
        </w:rPr>
        <w:t>.</w:t>
      </w:r>
      <w:r w:rsidRPr="00E84B98">
        <w:rPr>
          <w:rFonts w:asciiTheme="minorHAnsi" w:hAnsiTheme="minorHAnsi" w:cstheme="minorHAnsi"/>
          <w:sz w:val="24"/>
          <w:szCs w:val="24"/>
        </w:rPr>
        <w:t xml:space="preserve">  </w:t>
      </w:r>
    </w:p>
    <w:p w:rsidR="00D15A17"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1229CA" w:rsidRDefault="00A56CB9" w:rsidP="001229CA">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Gertrude Ederle grew up in the </w:t>
      </w:r>
      <w:r w:rsidR="001229CA">
        <w:rPr>
          <w:rFonts w:asciiTheme="minorHAnsi" w:hAnsiTheme="minorHAnsi" w:cstheme="minorHAnsi"/>
          <w:sz w:val="24"/>
          <w:szCs w:val="24"/>
        </w:rPr>
        <w:t xml:space="preserve">early </w:t>
      </w:r>
      <w:r>
        <w:rPr>
          <w:rFonts w:asciiTheme="minorHAnsi" w:hAnsiTheme="minorHAnsi" w:cstheme="minorHAnsi"/>
          <w:sz w:val="24"/>
          <w:szCs w:val="24"/>
        </w:rPr>
        <w:t>19</w:t>
      </w:r>
      <w:r w:rsidR="001229CA">
        <w:rPr>
          <w:rFonts w:asciiTheme="minorHAnsi" w:hAnsiTheme="minorHAnsi" w:cstheme="minorHAnsi"/>
          <w:sz w:val="24"/>
          <w:szCs w:val="24"/>
        </w:rPr>
        <w:t>00</w:t>
      </w:r>
      <w:r>
        <w:rPr>
          <w:rFonts w:asciiTheme="minorHAnsi" w:hAnsiTheme="minorHAnsi" w:cstheme="minorHAnsi"/>
          <w:sz w:val="24"/>
          <w:szCs w:val="24"/>
        </w:rPr>
        <w:t>s when equality for women was not the sam</w:t>
      </w:r>
      <w:r w:rsidR="001229CA">
        <w:rPr>
          <w:rFonts w:asciiTheme="minorHAnsi" w:hAnsiTheme="minorHAnsi" w:cstheme="minorHAnsi"/>
          <w:sz w:val="24"/>
          <w:szCs w:val="24"/>
        </w:rPr>
        <w:t xml:space="preserve">e as today.  </w:t>
      </w:r>
      <w:r w:rsidR="00E84B98">
        <w:rPr>
          <w:rFonts w:asciiTheme="minorHAnsi" w:hAnsiTheme="minorHAnsi" w:cstheme="minorHAnsi"/>
          <w:sz w:val="24"/>
          <w:szCs w:val="24"/>
        </w:rPr>
        <w:t>In this</w:t>
      </w:r>
      <w:r w:rsidR="001229CA">
        <w:rPr>
          <w:rFonts w:asciiTheme="minorHAnsi" w:hAnsiTheme="minorHAnsi" w:cstheme="minorHAnsi"/>
          <w:sz w:val="24"/>
          <w:szCs w:val="24"/>
        </w:rPr>
        <w:t xml:space="preserve"> story </w:t>
      </w:r>
    </w:p>
    <w:p w:rsidR="00FB2380" w:rsidRPr="00D15A17" w:rsidRDefault="00A56CB9" w:rsidP="005255C7">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Gertrude Ederle </w:t>
      </w:r>
      <w:r w:rsidR="00E84B98">
        <w:rPr>
          <w:rFonts w:asciiTheme="minorHAnsi" w:hAnsiTheme="minorHAnsi" w:cstheme="minorHAnsi"/>
          <w:sz w:val="24"/>
          <w:szCs w:val="24"/>
        </w:rPr>
        <w:t>faces</w:t>
      </w:r>
      <w:r>
        <w:rPr>
          <w:rFonts w:asciiTheme="minorHAnsi" w:hAnsiTheme="minorHAnsi" w:cstheme="minorHAnsi"/>
          <w:sz w:val="24"/>
          <w:szCs w:val="24"/>
        </w:rPr>
        <w:t xml:space="preserve"> obstacles, both physical and social that she overcomes in order to p</w:t>
      </w:r>
      <w:r w:rsidR="005255C7">
        <w:rPr>
          <w:rFonts w:asciiTheme="minorHAnsi" w:hAnsiTheme="minorHAnsi" w:cstheme="minorHAnsi"/>
          <w:sz w:val="24"/>
          <w:szCs w:val="24"/>
        </w:rPr>
        <w:t xml:space="preserve">revail at her lifelong dream of </w:t>
      </w:r>
      <w:r>
        <w:rPr>
          <w:rFonts w:asciiTheme="minorHAnsi" w:hAnsiTheme="minorHAnsi" w:cstheme="minorHAnsi"/>
          <w:sz w:val="24"/>
          <w:szCs w:val="24"/>
        </w:rPr>
        <w:t>being the first women to swim the English Channel.</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main selection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the Text Dependent Questions and teaching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lastRenderedPageBreak/>
        <w:t>During Teaching</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read the entire main selection text independently.</w:t>
      </w:r>
    </w:p>
    <w:p w:rsidR="00D15A17"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Teacher reads the main selection text aloud with students following along.</w:t>
      </w:r>
      <w:r w:rsidR="00D15A17">
        <w:rPr>
          <w:rFonts w:asciiTheme="minorHAnsi" w:hAnsiTheme="minorHAnsi" w:cstheme="minorHAnsi"/>
          <w:sz w:val="24"/>
        </w:rPr>
        <w:t xml:space="preserve"> </w:t>
      </w:r>
      <w:r w:rsidRPr="00D15A17">
        <w:rPr>
          <w:rFonts w:asciiTheme="minorHAnsi" w:hAnsiTheme="minorHAnsi" w:cstheme="minorHAnsi"/>
          <w:sz w:val="24"/>
        </w:rPr>
        <w:t xml:space="preserve">(Depending on how complex the text is and the amount of support needed by students, the teacher </w:t>
      </w:r>
      <w:r w:rsidR="00CA07EF" w:rsidRPr="00D15A17">
        <w:rPr>
          <w:rFonts w:asciiTheme="minorHAnsi" w:hAnsiTheme="minorHAnsi" w:cstheme="minorHAnsi"/>
          <w:sz w:val="24"/>
        </w:rPr>
        <w:t>may choose to reverse</w:t>
      </w:r>
      <w:r w:rsidRPr="00D15A17">
        <w:rPr>
          <w:rFonts w:asciiTheme="minorHAnsi" w:hAnsiTheme="minorHAnsi" w:cstheme="minorHAnsi"/>
          <w:sz w:val="24"/>
        </w:rPr>
        <w:t xml:space="preserve"> the order of steps 1 and 2.)</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questions and returning to the text.  A variety of methods can be used to structure the reading</w:t>
      </w:r>
      <w:r w:rsidR="0095234C" w:rsidRPr="00D15A17">
        <w:rPr>
          <w:rFonts w:asciiTheme="minorHAnsi" w:hAnsiTheme="minorHAnsi" w:cstheme="minorHAnsi"/>
          <w:sz w:val="24"/>
        </w:rPr>
        <w:t xml:space="preserve"> and discussion</w:t>
      </w:r>
      <w:r w:rsidRPr="00D15A17">
        <w:rPr>
          <w:rFonts w:asciiTheme="minorHAnsi" w:hAnsiTheme="minorHAnsi" w:cstheme="minorHAnsi"/>
          <w:sz w:val="24"/>
        </w:rPr>
        <w:t xml:space="preserve"> (i.e.: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A9424F">
            <w:pPr>
              <w:spacing w:after="0" w:line="240" w:lineRule="auto"/>
              <w:contextualSpacing/>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A9424F">
            <w:pPr>
              <w:spacing w:after="0" w:line="240" w:lineRule="auto"/>
              <w:contextualSpacing/>
              <w:rPr>
                <w:b/>
                <w:sz w:val="24"/>
                <w:szCs w:val="24"/>
              </w:rPr>
            </w:pPr>
            <w:r>
              <w:rPr>
                <w:b/>
                <w:sz w:val="24"/>
                <w:szCs w:val="24"/>
              </w:rPr>
              <w:t xml:space="preserve">Evidence-based </w:t>
            </w:r>
            <w:r w:rsidR="00CD6B7F" w:rsidRPr="00CD6B7F">
              <w:rPr>
                <w:b/>
                <w:sz w:val="24"/>
                <w:szCs w:val="24"/>
              </w:rPr>
              <w:t>Answers</w:t>
            </w:r>
          </w:p>
        </w:tc>
      </w:tr>
      <w:tr w:rsidR="00CD6B7F" w:rsidRPr="00CD6B7F">
        <w:trPr>
          <w:trHeight w:val="147"/>
        </w:trPr>
        <w:tc>
          <w:tcPr>
            <w:tcW w:w="6449" w:type="dxa"/>
          </w:tcPr>
          <w:p w:rsidR="00CD6B7F" w:rsidRPr="00CD6B7F" w:rsidRDefault="009024C8" w:rsidP="00A9424F">
            <w:pPr>
              <w:spacing w:after="0" w:line="240" w:lineRule="auto"/>
              <w:contextualSpacing/>
              <w:rPr>
                <w:sz w:val="24"/>
                <w:szCs w:val="24"/>
              </w:rPr>
            </w:pPr>
            <w:r>
              <w:rPr>
                <w:sz w:val="24"/>
                <w:szCs w:val="24"/>
              </w:rPr>
              <w:t>The text states that Gertrude Ederle’s place was in the water.  What can be concluded from this statement?</w:t>
            </w:r>
            <w:r w:rsidR="00A9345D">
              <w:rPr>
                <w:sz w:val="24"/>
                <w:szCs w:val="24"/>
              </w:rPr>
              <w:t xml:space="preserve"> </w:t>
            </w:r>
          </w:p>
        </w:tc>
        <w:tc>
          <w:tcPr>
            <w:tcW w:w="6449" w:type="dxa"/>
          </w:tcPr>
          <w:p w:rsidR="00CD6B7F" w:rsidRPr="00CD6B7F" w:rsidRDefault="009024C8" w:rsidP="00A9424F">
            <w:pPr>
              <w:spacing w:after="0" w:line="240" w:lineRule="auto"/>
              <w:contextualSpacing/>
              <w:rPr>
                <w:sz w:val="24"/>
                <w:szCs w:val="24"/>
              </w:rPr>
            </w:pPr>
            <w:r>
              <w:rPr>
                <w:sz w:val="24"/>
                <w:szCs w:val="24"/>
              </w:rPr>
              <w:t xml:space="preserve">Gertrude Ederle’s place was in the water which </w:t>
            </w:r>
            <w:r w:rsidR="0029666A">
              <w:rPr>
                <w:sz w:val="24"/>
                <w:szCs w:val="24"/>
              </w:rPr>
              <w:t>according</w:t>
            </w:r>
            <w:r>
              <w:rPr>
                <w:sz w:val="24"/>
                <w:szCs w:val="24"/>
              </w:rPr>
              <w:t xml:space="preserve"> to the statement in the t</w:t>
            </w:r>
            <w:r w:rsidR="0029666A">
              <w:rPr>
                <w:sz w:val="24"/>
                <w:szCs w:val="24"/>
              </w:rPr>
              <w:t>ext as well as the illustration, one can conclude</w:t>
            </w:r>
            <w:r>
              <w:rPr>
                <w:sz w:val="24"/>
                <w:szCs w:val="24"/>
              </w:rPr>
              <w:t xml:space="preserve"> that she enjoyed swimming.</w:t>
            </w:r>
          </w:p>
        </w:tc>
      </w:tr>
      <w:tr w:rsidR="00CD6B7F" w:rsidRPr="00CD6B7F">
        <w:trPr>
          <w:trHeight w:val="147"/>
        </w:trPr>
        <w:tc>
          <w:tcPr>
            <w:tcW w:w="6449" w:type="dxa"/>
          </w:tcPr>
          <w:p w:rsidR="00CD6B7F" w:rsidRPr="00CD6B7F" w:rsidRDefault="00DC210B" w:rsidP="00A9424F">
            <w:pPr>
              <w:spacing w:after="0" w:line="240" w:lineRule="auto"/>
              <w:contextualSpacing/>
              <w:rPr>
                <w:sz w:val="24"/>
                <w:szCs w:val="24"/>
              </w:rPr>
            </w:pPr>
            <w:r>
              <w:rPr>
                <w:sz w:val="24"/>
                <w:szCs w:val="24"/>
              </w:rPr>
              <w:t xml:space="preserve">The text states that “It </w:t>
            </w:r>
            <w:r w:rsidR="009024C8">
              <w:rPr>
                <w:sz w:val="24"/>
                <w:szCs w:val="24"/>
              </w:rPr>
              <w:t xml:space="preserve">wasn’t until she was seven that she had her first adventure in the water.” </w:t>
            </w:r>
            <w:r w:rsidR="0029666A">
              <w:rPr>
                <w:sz w:val="24"/>
                <w:szCs w:val="24"/>
              </w:rPr>
              <w:t>W</w:t>
            </w:r>
            <w:r w:rsidR="009024C8">
              <w:rPr>
                <w:sz w:val="24"/>
                <w:szCs w:val="24"/>
              </w:rPr>
              <w:t xml:space="preserve">hat </w:t>
            </w:r>
            <w:r w:rsidR="0029666A">
              <w:rPr>
                <w:sz w:val="24"/>
                <w:szCs w:val="24"/>
              </w:rPr>
              <w:t>was her adventure</w:t>
            </w:r>
            <w:r w:rsidR="009024C8">
              <w:rPr>
                <w:sz w:val="24"/>
                <w:szCs w:val="24"/>
              </w:rPr>
              <w:t xml:space="preserve"> and how did </w:t>
            </w:r>
            <w:r w:rsidR="0029666A">
              <w:rPr>
                <w:sz w:val="24"/>
                <w:szCs w:val="24"/>
              </w:rPr>
              <w:t>this adventure impact her life?</w:t>
            </w:r>
            <w:r w:rsidR="009024C8">
              <w:rPr>
                <w:sz w:val="24"/>
                <w:szCs w:val="24"/>
              </w:rPr>
              <w:t xml:space="preserve">  Find evid</w:t>
            </w:r>
            <w:r w:rsidR="0029666A">
              <w:rPr>
                <w:sz w:val="24"/>
                <w:szCs w:val="24"/>
              </w:rPr>
              <w:t>ence from the text to support your answer.</w:t>
            </w:r>
          </w:p>
        </w:tc>
        <w:tc>
          <w:tcPr>
            <w:tcW w:w="6449" w:type="dxa"/>
          </w:tcPr>
          <w:p w:rsidR="00CD6B7F" w:rsidRPr="00CD6B7F" w:rsidRDefault="0029666A" w:rsidP="00A9424F">
            <w:pPr>
              <w:spacing w:after="0" w:line="240" w:lineRule="auto"/>
              <w:contextualSpacing/>
              <w:rPr>
                <w:sz w:val="24"/>
                <w:szCs w:val="24"/>
              </w:rPr>
            </w:pPr>
            <w:r>
              <w:rPr>
                <w:sz w:val="24"/>
                <w:szCs w:val="24"/>
              </w:rPr>
              <w:t xml:space="preserve">Gertrude fell into a pond and nearly drowned while visiting her grandmother in Germany.  After this event Gertrude’s father was determined to teach her how to swim.  Soon she swam better than any of her siblings. </w:t>
            </w:r>
          </w:p>
        </w:tc>
      </w:tr>
      <w:tr w:rsidR="00CD6B7F" w:rsidRPr="00CD6B7F">
        <w:trPr>
          <w:trHeight w:val="147"/>
        </w:trPr>
        <w:tc>
          <w:tcPr>
            <w:tcW w:w="6449" w:type="dxa"/>
          </w:tcPr>
          <w:p w:rsidR="00177848" w:rsidRPr="00CD6B7F" w:rsidRDefault="007607B9" w:rsidP="00A9424F">
            <w:pPr>
              <w:spacing w:after="0" w:line="240" w:lineRule="auto"/>
              <w:contextualSpacing/>
              <w:rPr>
                <w:sz w:val="24"/>
                <w:szCs w:val="24"/>
              </w:rPr>
            </w:pPr>
            <w:r>
              <w:rPr>
                <w:sz w:val="24"/>
                <w:szCs w:val="24"/>
              </w:rPr>
              <w:t>Gertrude became</w:t>
            </w:r>
            <w:r w:rsidR="007661E3">
              <w:rPr>
                <w:sz w:val="24"/>
                <w:szCs w:val="24"/>
              </w:rPr>
              <w:t xml:space="preserve"> a member of the New Yo</w:t>
            </w:r>
            <w:r>
              <w:rPr>
                <w:sz w:val="24"/>
                <w:szCs w:val="24"/>
              </w:rPr>
              <w:t>rk Women’s Swimming Association.</w:t>
            </w:r>
            <w:r w:rsidR="007661E3">
              <w:rPr>
                <w:sz w:val="24"/>
                <w:szCs w:val="24"/>
              </w:rPr>
              <w:t xml:space="preserve"> </w:t>
            </w:r>
            <w:r>
              <w:rPr>
                <w:sz w:val="24"/>
                <w:szCs w:val="24"/>
              </w:rPr>
              <w:t xml:space="preserve">This organization is for women only.  What could be concluded through evidence in the text about the rights of women in the early 1900’s? </w:t>
            </w:r>
            <w:r w:rsidR="007661E3">
              <w:rPr>
                <w:sz w:val="24"/>
                <w:szCs w:val="24"/>
              </w:rPr>
              <w:t xml:space="preserve"> </w:t>
            </w:r>
          </w:p>
        </w:tc>
        <w:tc>
          <w:tcPr>
            <w:tcW w:w="6449" w:type="dxa"/>
          </w:tcPr>
          <w:p w:rsidR="0056727F" w:rsidRDefault="0056727F" w:rsidP="00A9424F">
            <w:pPr>
              <w:spacing w:after="0" w:line="240" w:lineRule="auto"/>
              <w:contextualSpacing/>
              <w:rPr>
                <w:sz w:val="24"/>
                <w:szCs w:val="24"/>
              </w:rPr>
            </w:pPr>
            <w:r>
              <w:rPr>
                <w:sz w:val="24"/>
                <w:szCs w:val="24"/>
              </w:rPr>
              <w:t xml:space="preserve">In 1906 women were kept out of many clubs and restaurants, some states women were not even allowed to vote and many people felt that a women’s place was in the home.    </w:t>
            </w:r>
          </w:p>
          <w:p w:rsidR="00CD6B7F" w:rsidRDefault="007661E3" w:rsidP="00A9424F">
            <w:pPr>
              <w:spacing w:after="0" w:line="240" w:lineRule="auto"/>
              <w:contextualSpacing/>
              <w:rPr>
                <w:sz w:val="24"/>
                <w:szCs w:val="24"/>
              </w:rPr>
            </w:pPr>
            <w:r>
              <w:rPr>
                <w:sz w:val="24"/>
                <w:szCs w:val="24"/>
              </w:rPr>
              <w:t>She joined the association to take swimming lessons.</w:t>
            </w:r>
          </w:p>
          <w:p w:rsidR="00C554B6" w:rsidRPr="00CD6B7F" w:rsidRDefault="00C554B6" w:rsidP="00A9424F">
            <w:pPr>
              <w:spacing w:after="0" w:line="240" w:lineRule="auto"/>
              <w:contextualSpacing/>
              <w:rPr>
                <w:sz w:val="24"/>
                <w:szCs w:val="24"/>
              </w:rPr>
            </w:pPr>
            <w:r>
              <w:rPr>
                <w:sz w:val="24"/>
                <w:szCs w:val="24"/>
              </w:rPr>
              <w:t>It was hard to keep her out of the water.  She loved to swim.</w:t>
            </w:r>
          </w:p>
        </w:tc>
      </w:tr>
      <w:tr w:rsidR="00CD6B7F" w:rsidRPr="00CD6B7F">
        <w:trPr>
          <w:trHeight w:val="147"/>
        </w:trPr>
        <w:tc>
          <w:tcPr>
            <w:tcW w:w="6449" w:type="dxa"/>
          </w:tcPr>
          <w:p w:rsidR="00CD6B7F" w:rsidRDefault="009A6D15" w:rsidP="00A9424F">
            <w:pPr>
              <w:spacing w:after="0" w:line="240" w:lineRule="auto"/>
              <w:contextualSpacing/>
              <w:rPr>
                <w:sz w:val="24"/>
                <w:szCs w:val="24"/>
              </w:rPr>
            </w:pPr>
            <w:r>
              <w:rPr>
                <w:sz w:val="24"/>
                <w:szCs w:val="24"/>
              </w:rPr>
              <w:t xml:space="preserve">Gertrude began taking swimming lessons. </w:t>
            </w:r>
            <w:r w:rsidR="00C554B6">
              <w:rPr>
                <w:sz w:val="24"/>
                <w:szCs w:val="24"/>
              </w:rPr>
              <w:t>How did Gertrude improve as a swimmer?</w:t>
            </w:r>
            <w:r w:rsidR="007607B9">
              <w:rPr>
                <w:sz w:val="24"/>
                <w:szCs w:val="24"/>
              </w:rPr>
              <w:t xml:space="preserve"> </w:t>
            </w:r>
          </w:p>
          <w:p w:rsidR="00177848" w:rsidRDefault="00177848" w:rsidP="00A9424F">
            <w:pPr>
              <w:spacing w:after="0" w:line="240" w:lineRule="auto"/>
              <w:contextualSpacing/>
              <w:rPr>
                <w:sz w:val="24"/>
                <w:szCs w:val="24"/>
              </w:rPr>
            </w:pPr>
          </w:p>
          <w:p w:rsidR="00177848" w:rsidRPr="00CD6B7F" w:rsidRDefault="00177848" w:rsidP="00A9424F">
            <w:pPr>
              <w:spacing w:after="0" w:line="240" w:lineRule="auto"/>
              <w:contextualSpacing/>
              <w:rPr>
                <w:sz w:val="24"/>
                <w:szCs w:val="24"/>
              </w:rPr>
            </w:pPr>
          </w:p>
        </w:tc>
        <w:tc>
          <w:tcPr>
            <w:tcW w:w="6449" w:type="dxa"/>
          </w:tcPr>
          <w:p w:rsidR="00CD6B7F" w:rsidRPr="00CD6B7F" w:rsidRDefault="00C554B6" w:rsidP="00A9424F">
            <w:pPr>
              <w:spacing w:after="0" w:line="240" w:lineRule="auto"/>
              <w:contextualSpacing/>
              <w:rPr>
                <w:sz w:val="24"/>
                <w:szCs w:val="24"/>
              </w:rPr>
            </w:pPr>
            <w:r>
              <w:rPr>
                <w:sz w:val="24"/>
                <w:szCs w:val="24"/>
              </w:rPr>
              <w:t>At fifteen she won her first race, a</w:t>
            </w:r>
            <w:r w:rsidR="009A6D15">
              <w:rPr>
                <w:sz w:val="24"/>
                <w:szCs w:val="24"/>
              </w:rPr>
              <w:t xml:space="preserve"> year </w:t>
            </w:r>
            <w:r>
              <w:rPr>
                <w:sz w:val="24"/>
                <w:szCs w:val="24"/>
              </w:rPr>
              <w:t xml:space="preserve">later </w:t>
            </w:r>
            <w:r w:rsidR="009A6D15">
              <w:rPr>
                <w:sz w:val="24"/>
                <w:szCs w:val="24"/>
              </w:rPr>
              <w:t>she attempted to be the first woman to swim seventeen miles from lower Manhattan to Sandy Hook, New Jersey.  She accomplished this task and even beat the men’s record.</w:t>
            </w:r>
          </w:p>
        </w:tc>
      </w:tr>
      <w:tr w:rsidR="002E77B6" w:rsidRPr="00CD6B7F">
        <w:trPr>
          <w:trHeight w:val="147"/>
        </w:trPr>
        <w:tc>
          <w:tcPr>
            <w:tcW w:w="6449" w:type="dxa"/>
          </w:tcPr>
          <w:p w:rsidR="002E77B6" w:rsidRDefault="00AC2680" w:rsidP="00A9424F">
            <w:pPr>
              <w:spacing w:after="0" w:line="240" w:lineRule="auto"/>
              <w:contextualSpacing/>
              <w:rPr>
                <w:sz w:val="24"/>
                <w:szCs w:val="24"/>
              </w:rPr>
            </w:pPr>
            <w:r>
              <w:rPr>
                <w:sz w:val="24"/>
                <w:szCs w:val="24"/>
              </w:rPr>
              <w:lastRenderedPageBreak/>
              <w:t>Trudy’s mother refers</w:t>
            </w:r>
            <w:r w:rsidR="00DC210B">
              <w:rPr>
                <w:sz w:val="24"/>
                <w:szCs w:val="24"/>
              </w:rPr>
              <w:t xml:space="preserve"> to her as a “plain home girl” Using evidence from the text, w</w:t>
            </w:r>
            <w:r>
              <w:rPr>
                <w:sz w:val="24"/>
                <w:szCs w:val="24"/>
              </w:rPr>
              <w:t xml:space="preserve">hat does this mean about Trudy as a person?  </w:t>
            </w:r>
          </w:p>
        </w:tc>
        <w:tc>
          <w:tcPr>
            <w:tcW w:w="6449" w:type="dxa"/>
          </w:tcPr>
          <w:p w:rsidR="002E77B6" w:rsidRPr="00CD6B7F" w:rsidRDefault="00481EC1" w:rsidP="00A9424F">
            <w:pPr>
              <w:spacing w:after="0" w:line="240" w:lineRule="auto"/>
              <w:contextualSpacing/>
              <w:rPr>
                <w:sz w:val="24"/>
                <w:szCs w:val="24"/>
              </w:rPr>
            </w:pPr>
            <w:r>
              <w:rPr>
                <w:sz w:val="24"/>
                <w:szCs w:val="24"/>
              </w:rPr>
              <w:t>Trudy enjoys swimming and doesn’t seem to allow her accomplishments and the attention that these accomplishments have brought to her affect her as a person.</w:t>
            </w:r>
          </w:p>
        </w:tc>
      </w:tr>
      <w:tr w:rsidR="002E77B6" w:rsidRPr="00CD6B7F">
        <w:trPr>
          <w:trHeight w:val="147"/>
        </w:trPr>
        <w:tc>
          <w:tcPr>
            <w:tcW w:w="6449" w:type="dxa"/>
          </w:tcPr>
          <w:p w:rsidR="002E77B6" w:rsidRDefault="00A9345D" w:rsidP="00A9424F">
            <w:pPr>
              <w:spacing w:after="0" w:line="240" w:lineRule="auto"/>
              <w:contextualSpacing/>
              <w:rPr>
                <w:sz w:val="24"/>
                <w:szCs w:val="24"/>
              </w:rPr>
            </w:pPr>
            <w:proofErr w:type="gramStart"/>
            <w:r>
              <w:rPr>
                <w:sz w:val="24"/>
                <w:szCs w:val="24"/>
              </w:rPr>
              <w:t>t</w:t>
            </w:r>
            <w:r w:rsidR="00EA28D9">
              <w:rPr>
                <w:sz w:val="24"/>
                <w:szCs w:val="24"/>
              </w:rPr>
              <w:t>he</w:t>
            </w:r>
            <w:proofErr w:type="gramEnd"/>
            <w:r w:rsidR="00EA28D9">
              <w:rPr>
                <w:sz w:val="24"/>
                <w:szCs w:val="24"/>
              </w:rPr>
              <w:t xml:space="preserve"> text states that swimming the English Channel is the ultimate challenge for Trudy.  Why is this event considered to be such a challenge?  </w:t>
            </w:r>
          </w:p>
        </w:tc>
        <w:tc>
          <w:tcPr>
            <w:tcW w:w="6449" w:type="dxa"/>
          </w:tcPr>
          <w:p w:rsidR="002E77B6" w:rsidRPr="00CD6B7F" w:rsidRDefault="00EA28D9" w:rsidP="00A9424F">
            <w:pPr>
              <w:spacing w:after="0" w:line="240" w:lineRule="auto"/>
              <w:contextualSpacing/>
              <w:rPr>
                <w:sz w:val="24"/>
                <w:szCs w:val="24"/>
              </w:rPr>
            </w:pPr>
            <w:r>
              <w:rPr>
                <w:sz w:val="24"/>
                <w:szCs w:val="24"/>
              </w:rPr>
              <w:t>Many have tried to swim the channel, which is more than twenty miles wide and very cold. Only five men – and no women- had ever made it all the way across. This is a very difficult task.</w:t>
            </w:r>
          </w:p>
        </w:tc>
      </w:tr>
      <w:tr w:rsidR="00CD6B7F" w:rsidRPr="00CD6B7F">
        <w:trPr>
          <w:trHeight w:val="1430"/>
        </w:trPr>
        <w:tc>
          <w:tcPr>
            <w:tcW w:w="6449" w:type="dxa"/>
          </w:tcPr>
          <w:p w:rsidR="00CD6B7F" w:rsidRPr="00CD6B7F" w:rsidRDefault="00552170" w:rsidP="00A9424F">
            <w:pPr>
              <w:spacing w:after="0" w:line="240" w:lineRule="auto"/>
              <w:contextualSpacing/>
              <w:rPr>
                <w:sz w:val="24"/>
                <w:szCs w:val="24"/>
              </w:rPr>
            </w:pPr>
            <w:r>
              <w:rPr>
                <w:sz w:val="24"/>
                <w:szCs w:val="24"/>
              </w:rPr>
              <w:t xml:space="preserve">Trudy was not able to finish the swim across the English channel.  A newspaper editorial also declared that Trudy wouldn’t make it and that women must admit they would “remain forever the weaker sex.” What effect did this have on her determination to succeed? </w:t>
            </w:r>
            <w:r w:rsidR="00A9345D">
              <w:rPr>
                <w:sz w:val="24"/>
                <w:szCs w:val="24"/>
              </w:rPr>
              <w:t xml:space="preserve">                         </w:t>
            </w:r>
          </w:p>
        </w:tc>
        <w:tc>
          <w:tcPr>
            <w:tcW w:w="6449" w:type="dxa"/>
          </w:tcPr>
          <w:p w:rsidR="00CD6B7F" w:rsidRPr="00CD6B7F" w:rsidRDefault="00552170" w:rsidP="00A9424F">
            <w:pPr>
              <w:spacing w:after="0" w:line="240" w:lineRule="auto"/>
              <w:contextualSpacing/>
              <w:rPr>
                <w:sz w:val="24"/>
                <w:szCs w:val="24"/>
              </w:rPr>
            </w:pPr>
            <w:r>
              <w:rPr>
                <w:sz w:val="24"/>
                <w:szCs w:val="24"/>
              </w:rPr>
              <w:t xml:space="preserve">Trudy did not give up on her dream.  She found a new trainer, and a year later, she was ready to try again.  These events did not discourage her. </w:t>
            </w:r>
          </w:p>
        </w:tc>
      </w:tr>
      <w:tr w:rsidR="00CD6B7F" w:rsidRPr="00CD6B7F" w:rsidTr="00DC210B">
        <w:trPr>
          <w:trHeight w:val="503"/>
        </w:trPr>
        <w:tc>
          <w:tcPr>
            <w:tcW w:w="6449" w:type="dxa"/>
          </w:tcPr>
          <w:p w:rsidR="00CD6B7F" w:rsidRPr="00CD6B7F" w:rsidRDefault="00A9345D" w:rsidP="00A9424F">
            <w:pPr>
              <w:spacing w:after="0" w:line="240" w:lineRule="auto"/>
              <w:contextualSpacing/>
              <w:rPr>
                <w:sz w:val="24"/>
                <w:szCs w:val="24"/>
              </w:rPr>
            </w:pPr>
            <w:r>
              <w:rPr>
                <w:sz w:val="24"/>
                <w:szCs w:val="24"/>
              </w:rPr>
              <w:t xml:space="preserve">What did Margret protect Trudy from? </w:t>
            </w:r>
          </w:p>
        </w:tc>
        <w:tc>
          <w:tcPr>
            <w:tcW w:w="6449" w:type="dxa"/>
          </w:tcPr>
          <w:p w:rsidR="00CD6B7F" w:rsidRPr="00CD6B7F" w:rsidRDefault="001B7115" w:rsidP="00A9424F">
            <w:pPr>
              <w:spacing w:after="0" w:line="240" w:lineRule="auto"/>
              <w:contextualSpacing/>
              <w:rPr>
                <w:sz w:val="24"/>
                <w:szCs w:val="24"/>
              </w:rPr>
            </w:pPr>
            <w:r>
              <w:rPr>
                <w:sz w:val="24"/>
                <w:szCs w:val="24"/>
              </w:rPr>
              <w:t xml:space="preserve">To protect her from the icy cold water, Margaret coated Trudy with lanolin and heavy grease.  </w:t>
            </w:r>
          </w:p>
        </w:tc>
      </w:tr>
      <w:tr w:rsidR="00CD6B7F" w:rsidRPr="00CD6B7F">
        <w:trPr>
          <w:trHeight w:val="1493"/>
        </w:trPr>
        <w:tc>
          <w:tcPr>
            <w:tcW w:w="6449" w:type="dxa"/>
          </w:tcPr>
          <w:p w:rsidR="00CD6B7F" w:rsidRPr="00CD6B7F" w:rsidRDefault="00427438" w:rsidP="00A9424F">
            <w:pPr>
              <w:spacing w:after="0" w:line="240" w:lineRule="auto"/>
              <w:contextualSpacing/>
              <w:rPr>
                <w:sz w:val="24"/>
                <w:szCs w:val="24"/>
              </w:rPr>
            </w:pPr>
            <w:r>
              <w:rPr>
                <w:sz w:val="24"/>
                <w:szCs w:val="24"/>
              </w:rPr>
              <w:t>Why are these ships in the English Channel?  Find evidence from the text.</w:t>
            </w:r>
          </w:p>
        </w:tc>
        <w:tc>
          <w:tcPr>
            <w:tcW w:w="6449" w:type="dxa"/>
          </w:tcPr>
          <w:p w:rsidR="00CD6B7F" w:rsidRPr="00CD6B7F" w:rsidRDefault="00427438" w:rsidP="00A9424F">
            <w:pPr>
              <w:spacing w:after="0" w:line="240" w:lineRule="auto"/>
              <w:contextualSpacing/>
              <w:rPr>
                <w:sz w:val="24"/>
                <w:szCs w:val="24"/>
              </w:rPr>
            </w:pPr>
            <w:r>
              <w:rPr>
                <w:sz w:val="24"/>
                <w:szCs w:val="24"/>
              </w:rPr>
              <w:t>A tugboat names Alsace accompanied Trudy to make sure she didn’t get lost in the fog and was safe from jellyfish, sharks, and the Channel’s powerful currents.  Trudy’s sister, father, and trainer also rode upon the tugboat.  The second boat in the illustration consisted of reporters and photographers.</w:t>
            </w:r>
          </w:p>
        </w:tc>
      </w:tr>
      <w:tr w:rsidR="00CD6B7F" w:rsidRPr="00CD6B7F">
        <w:trPr>
          <w:trHeight w:val="886"/>
        </w:trPr>
        <w:tc>
          <w:tcPr>
            <w:tcW w:w="6449" w:type="dxa"/>
          </w:tcPr>
          <w:p w:rsidR="00CD6B7F" w:rsidRPr="00CD6B7F" w:rsidRDefault="00427438" w:rsidP="00A9424F">
            <w:pPr>
              <w:spacing w:after="0" w:line="240" w:lineRule="auto"/>
              <w:contextualSpacing/>
              <w:rPr>
                <w:sz w:val="24"/>
                <w:szCs w:val="24"/>
              </w:rPr>
            </w:pPr>
            <w:r>
              <w:rPr>
                <w:sz w:val="24"/>
                <w:szCs w:val="24"/>
              </w:rPr>
              <w:t>Why did Margaret, Trudy’s sister and some others on the tugboat begin to sing American songs?</w:t>
            </w:r>
          </w:p>
        </w:tc>
        <w:tc>
          <w:tcPr>
            <w:tcW w:w="6449" w:type="dxa"/>
          </w:tcPr>
          <w:p w:rsidR="00CD6B7F" w:rsidRPr="00CD6B7F" w:rsidRDefault="00427438" w:rsidP="00A9424F">
            <w:pPr>
              <w:spacing w:after="0" w:line="240" w:lineRule="auto"/>
              <w:contextualSpacing/>
              <w:rPr>
                <w:sz w:val="24"/>
                <w:szCs w:val="24"/>
              </w:rPr>
            </w:pPr>
            <w:r>
              <w:rPr>
                <w:sz w:val="24"/>
                <w:szCs w:val="24"/>
              </w:rPr>
              <w:t>They began to sing songs to entertain Trudy as she swam and to keep her brain and spirit good as she swam.</w:t>
            </w:r>
          </w:p>
        </w:tc>
      </w:tr>
      <w:tr w:rsidR="00CD6B7F" w:rsidRPr="00CD6B7F">
        <w:trPr>
          <w:trHeight w:val="1520"/>
        </w:trPr>
        <w:tc>
          <w:tcPr>
            <w:tcW w:w="6449" w:type="dxa"/>
          </w:tcPr>
          <w:p w:rsidR="00CD6B7F" w:rsidRPr="00CD6B7F" w:rsidRDefault="00DC210B" w:rsidP="00A9424F">
            <w:pPr>
              <w:spacing w:after="0" w:line="240" w:lineRule="auto"/>
              <w:contextualSpacing/>
              <w:rPr>
                <w:sz w:val="24"/>
                <w:szCs w:val="24"/>
              </w:rPr>
            </w:pPr>
            <w:r>
              <w:rPr>
                <w:sz w:val="24"/>
                <w:szCs w:val="24"/>
              </w:rPr>
              <w:t xml:space="preserve">Why </w:t>
            </w:r>
            <w:r w:rsidR="00427438">
              <w:rPr>
                <w:sz w:val="24"/>
                <w:szCs w:val="24"/>
              </w:rPr>
              <w:t xml:space="preserve">did Trudy eat chicken, chocolate, sugar cubes, and drink beef broth while swimming on her back? </w:t>
            </w:r>
          </w:p>
        </w:tc>
        <w:tc>
          <w:tcPr>
            <w:tcW w:w="6449" w:type="dxa"/>
          </w:tcPr>
          <w:p w:rsidR="00CD6B7F" w:rsidRPr="00CD6B7F" w:rsidRDefault="00CF644E" w:rsidP="00A9424F">
            <w:pPr>
              <w:spacing w:after="0" w:line="240" w:lineRule="auto"/>
              <w:contextualSpacing/>
              <w:rPr>
                <w:sz w:val="24"/>
                <w:szCs w:val="24"/>
              </w:rPr>
            </w:pPr>
            <w:r>
              <w:rPr>
                <w:sz w:val="24"/>
                <w:szCs w:val="24"/>
              </w:rPr>
              <w:t>The English Channel was a twenty mile wide body of water, which contained cold waters and strong currents.  These foods would give energy as she continued her swim and might help to warm her up.</w:t>
            </w:r>
          </w:p>
        </w:tc>
      </w:tr>
      <w:tr w:rsidR="00CD6B7F" w:rsidRPr="00CD6B7F">
        <w:trPr>
          <w:trHeight w:val="886"/>
        </w:trPr>
        <w:tc>
          <w:tcPr>
            <w:tcW w:w="6449" w:type="dxa"/>
          </w:tcPr>
          <w:p w:rsidR="00CD6B7F" w:rsidRPr="00CD6B7F" w:rsidRDefault="004667D7" w:rsidP="00A9424F">
            <w:pPr>
              <w:spacing w:after="0" w:line="240" w:lineRule="auto"/>
              <w:contextualSpacing/>
              <w:rPr>
                <w:sz w:val="24"/>
                <w:szCs w:val="24"/>
              </w:rPr>
            </w:pPr>
            <w:r>
              <w:rPr>
                <w:sz w:val="24"/>
                <w:szCs w:val="24"/>
              </w:rPr>
              <w:t xml:space="preserve">The English Channel can be described as a cold, treacherous body of water that can change very quickly.  </w:t>
            </w:r>
          </w:p>
        </w:tc>
        <w:tc>
          <w:tcPr>
            <w:tcW w:w="6449" w:type="dxa"/>
          </w:tcPr>
          <w:p w:rsidR="00CD6B7F" w:rsidRPr="00CD6B7F" w:rsidRDefault="004667D7" w:rsidP="00A9424F">
            <w:pPr>
              <w:spacing w:after="0" w:line="240" w:lineRule="auto"/>
              <w:contextualSpacing/>
              <w:rPr>
                <w:sz w:val="24"/>
                <w:szCs w:val="24"/>
              </w:rPr>
            </w:pPr>
            <w:r>
              <w:rPr>
                <w:sz w:val="24"/>
                <w:szCs w:val="24"/>
              </w:rPr>
              <w:t xml:space="preserve">At about one-thirty in the afternoon it started to rain.  For a while Trudy would swim forward a few feet only to be pulled back.  By six o’clock the tide was stronger; the waves were twenty feet high.  In the next few hours, the rain and wind </w:t>
            </w:r>
            <w:r>
              <w:rPr>
                <w:sz w:val="24"/>
                <w:szCs w:val="24"/>
              </w:rPr>
              <w:lastRenderedPageBreak/>
              <w:t>became stronger and the sea rougher.  Trudy’s left leg had become stiff.</w:t>
            </w:r>
          </w:p>
        </w:tc>
      </w:tr>
      <w:tr w:rsidR="00CD6B7F" w:rsidRPr="00CD6B7F">
        <w:trPr>
          <w:trHeight w:val="305"/>
        </w:trPr>
        <w:tc>
          <w:tcPr>
            <w:tcW w:w="6449" w:type="dxa"/>
          </w:tcPr>
          <w:p w:rsidR="00CD6B7F" w:rsidRPr="00CD6B7F" w:rsidRDefault="004667D7" w:rsidP="00A9424F">
            <w:pPr>
              <w:spacing w:after="0" w:line="240" w:lineRule="auto"/>
              <w:contextualSpacing/>
              <w:rPr>
                <w:sz w:val="24"/>
                <w:szCs w:val="24"/>
              </w:rPr>
            </w:pPr>
            <w:r>
              <w:rPr>
                <w:sz w:val="24"/>
                <w:szCs w:val="24"/>
              </w:rPr>
              <w:lastRenderedPageBreak/>
              <w:t>The text states that “It was eerie being out there all alone.” What evidence from the text</w:t>
            </w:r>
            <w:r w:rsidR="00DC210B">
              <w:rPr>
                <w:sz w:val="24"/>
                <w:szCs w:val="24"/>
              </w:rPr>
              <w:t>,</w:t>
            </w:r>
            <w:r>
              <w:rPr>
                <w:sz w:val="24"/>
                <w:szCs w:val="24"/>
              </w:rPr>
              <w:t xml:space="preserve"> </w:t>
            </w:r>
            <w:r w:rsidR="00F953C7">
              <w:rPr>
                <w:sz w:val="24"/>
                <w:szCs w:val="24"/>
              </w:rPr>
              <w:t>as well as the illustration on page 100</w:t>
            </w:r>
            <w:r w:rsidR="00DC210B">
              <w:rPr>
                <w:sz w:val="24"/>
                <w:szCs w:val="24"/>
              </w:rPr>
              <w:t>,</w:t>
            </w:r>
            <w:r w:rsidR="00F953C7">
              <w:rPr>
                <w:sz w:val="24"/>
                <w:szCs w:val="24"/>
              </w:rPr>
              <w:t xml:space="preserve"> helps give the meaning of the word eerie?  </w:t>
            </w:r>
          </w:p>
        </w:tc>
        <w:tc>
          <w:tcPr>
            <w:tcW w:w="6449" w:type="dxa"/>
          </w:tcPr>
          <w:p w:rsidR="00177848" w:rsidRPr="00CD6B7F" w:rsidRDefault="00F953C7" w:rsidP="00A9424F">
            <w:pPr>
              <w:spacing w:after="0" w:line="240" w:lineRule="auto"/>
              <w:contextualSpacing/>
              <w:rPr>
                <w:sz w:val="24"/>
                <w:szCs w:val="24"/>
              </w:rPr>
            </w:pPr>
            <w:r>
              <w:rPr>
                <w:sz w:val="24"/>
                <w:szCs w:val="24"/>
              </w:rPr>
              <w:t>The text says that Trudy was alone and scared.  The weather was rainy, dark, and windy.  The illustration shows the severe weather as well.  Eerie means scary and gloomy.</w:t>
            </w:r>
          </w:p>
        </w:tc>
      </w:tr>
      <w:tr w:rsidR="004667D7" w:rsidRPr="00CD6B7F">
        <w:trPr>
          <w:trHeight w:val="305"/>
        </w:trPr>
        <w:tc>
          <w:tcPr>
            <w:tcW w:w="6449" w:type="dxa"/>
          </w:tcPr>
          <w:p w:rsidR="004667D7" w:rsidRPr="00CD6B7F" w:rsidRDefault="00F953C7" w:rsidP="00A9424F">
            <w:pPr>
              <w:spacing w:after="0" w:line="240" w:lineRule="auto"/>
              <w:contextualSpacing/>
              <w:rPr>
                <w:sz w:val="24"/>
                <w:szCs w:val="24"/>
              </w:rPr>
            </w:pPr>
            <w:r>
              <w:rPr>
                <w:sz w:val="24"/>
                <w:szCs w:val="24"/>
              </w:rPr>
              <w:t xml:space="preserve">Earlier in the story the text states that a newspaper article described Trudy as being courageous, determined, modest, and poised.  </w:t>
            </w:r>
          </w:p>
        </w:tc>
        <w:tc>
          <w:tcPr>
            <w:tcW w:w="6449" w:type="dxa"/>
          </w:tcPr>
          <w:p w:rsidR="004667D7" w:rsidRDefault="00F953C7" w:rsidP="00A9424F">
            <w:pPr>
              <w:spacing w:after="0" w:line="240" w:lineRule="auto"/>
              <w:contextualSpacing/>
              <w:rPr>
                <w:sz w:val="24"/>
                <w:szCs w:val="24"/>
              </w:rPr>
            </w:pPr>
            <w:r>
              <w:rPr>
                <w:sz w:val="24"/>
                <w:szCs w:val="24"/>
              </w:rPr>
              <w:t xml:space="preserve">Trudy swam through twenty feet high waves.  There were times when the boats were unable to be seen, she felt alone and scared in the eerie waters.  Her left leg had gone stiff.  Trudy’s trainer was frightened for her and wanted her to get out of the waters, but she refused, she kept swimming.  She knew she would either swim the Channel or drown.  She said after she got ashore, “All the women of the world will celebrate.” She was thinking of not only her success, but as well what her accomplishment for women around the world. </w:t>
            </w:r>
          </w:p>
        </w:tc>
      </w:tr>
      <w:tr w:rsidR="004667D7" w:rsidRPr="00CD6B7F">
        <w:trPr>
          <w:trHeight w:val="305"/>
        </w:trPr>
        <w:tc>
          <w:tcPr>
            <w:tcW w:w="6449" w:type="dxa"/>
          </w:tcPr>
          <w:p w:rsidR="004667D7" w:rsidRPr="00CD6B7F" w:rsidRDefault="00A9345D" w:rsidP="00A9424F">
            <w:pPr>
              <w:spacing w:after="0" w:line="240" w:lineRule="auto"/>
              <w:contextualSpacing/>
              <w:rPr>
                <w:sz w:val="24"/>
                <w:szCs w:val="24"/>
              </w:rPr>
            </w:pPr>
            <w:r>
              <w:rPr>
                <w:sz w:val="24"/>
                <w:szCs w:val="24"/>
              </w:rPr>
              <w:t>T</w:t>
            </w:r>
            <w:r w:rsidR="007734E1">
              <w:rPr>
                <w:sz w:val="24"/>
                <w:szCs w:val="24"/>
              </w:rPr>
              <w:t>he text states that once T</w:t>
            </w:r>
            <w:r w:rsidR="00DC210B">
              <w:rPr>
                <w:sz w:val="24"/>
                <w:szCs w:val="24"/>
              </w:rPr>
              <w:t xml:space="preserve">rudy got ashore she stated, </w:t>
            </w:r>
            <w:r w:rsidR="007734E1">
              <w:rPr>
                <w:sz w:val="24"/>
                <w:szCs w:val="24"/>
              </w:rPr>
              <w:t xml:space="preserve">“All the women of the world will celebrate.” </w:t>
            </w:r>
            <w:r w:rsidR="007B3CCC">
              <w:rPr>
                <w:sz w:val="24"/>
                <w:szCs w:val="24"/>
              </w:rPr>
              <w:t xml:space="preserve">In newspapers across the world, Trudy’s swim was called history making. </w:t>
            </w:r>
            <w:r w:rsidR="007734E1">
              <w:rPr>
                <w:sz w:val="24"/>
                <w:szCs w:val="24"/>
              </w:rPr>
              <w:t>Using the evidence stated throughout the story, what does Trudy mean when she makes this statement</w:t>
            </w:r>
            <w:r w:rsidR="007B3CCC">
              <w:rPr>
                <w:sz w:val="24"/>
                <w:szCs w:val="24"/>
              </w:rPr>
              <w:t xml:space="preserve"> and why is her accomplishment some important to women as well as history</w:t>
            </w:r>
            <w:r w:rsidR="007734E1">
              <w:rPr>
                <w:sz w:val="24"/>
                <w:szCs w:val="24"/>
              </w:rPr>
              <w:t>?  Find evidence</w:t>
            </w:r>
            <w:r w:rsidR="00DC210B">
              <w:rPr>
                <w:sz w:val="24"/>
                <w:szCs w:val="24"/>
              </w:rPr>
              <w:t xml:space="preserve"> from throughout the text</w:t>
            </w:r>
            <w:r w:rsidR="007734E1">
              <w:rPr>
                <w:sz w:val="24"/>
                <w:szCs w:val="24"/>
              </w:rPr>
              <w:t xml:space="preserve"> to support the claim.</w:t>
            </w:r>
          </w:p>
        </w:tc>
        <w:tc>
          <w:tcPr>
            <w:tcW w:w="6449" w:type="dxa"/>
          </w:tcPr>
          <w:p w:rsidR="004667D7" w:rsidRDefault="007734E1" w:rsidP="00A9424F">
            <w:pPr>
              <w:spacing w:after="0" w:line="240" w:lineRule="auto"/>
              <w:contextualSpacing/>
              <w:rPr>
                <w:sz w:val="24"/>
                <w:szCs w:val="24"/>
              </w:rPr>
            </w:pPr>
            <w:r>
              <w:rPr>
                <w:sz w:val="24"/>
                <w:szCs w:val="24"/>
              </w:rPr>
              <w:t>In 1906 women were kept out of many clubs and restaurants, some states women were not even allowed to vote and many people felt that a women’s place was in the home.</w:t>
            </w:r>
          </w:p>
          <w:p w:rsidR="00CE1A27" w:rsidRDefault="007734E1" w:rsidP="00A9424F">
            <w:pPr>
              <w:spacing w:after="0" w:line="240" w:lineRule="auto"/>
              <w:contextualSpacing/>
              <w:rPr>
                <w:sz w:val="24"/>
                <w:szCs w:val="24"/>
              </w:rPr>
            </w:pPr>
            <w:r>
              <w:rPr>
                <w:sz w:val="24"/>
                <w:szCs w:val="24"/>
              </w:rPr>
              <w:t xml:space="preserve">A newspaper editorial also declared that Trudy wouldn’t make it and that women must admit they would “remain forever the weaker sex.”  </w:t>
            </w:r>
          </w:p>
          <w:p w:rsidR="00CE1A27" w:rsidRDefault="00CE1A27" w:rsidP="00A9424F">
            <w:pPr>
              <w:spacing w:after="0" w:line="240" w:lineRule="auto"/>
              <w:contextualSpacing/>
              <w:rPr>
                <w:sz w:val="24"/>
                <w:szCs w:val="24"/>
              </w:rPr>
            </w:pPr>
            <w:r>
              <w:rPr>
                <w:sz w:val="24"/>
                <w:szCs w:val="24"/>
              </w:rPr>
              <w:t>Trudy swam the Channel in fourteen hours an thirty-one minutes, beating the men’s record by almost two hours.</w:t>
            </w:r>
          </w:p>
          <w:p w:rsidR="007B3CCC" w:rsidRDefault="007B3CCC" w:rsidP="00A9424F">
            <w:pPr>
              <w:spacing w:after="0" w:line="240" w:lineRule="auto"/>
              <w:contextualSpacing/>
              <w:rPr>
                <w:sz w:val="24"/>
                <w:szCs w:val="24"/>
              </w:rPr>
            </w:pPr>
            <w:r>
              <w:rPr>
                <w:sz w:val="24"/>
                <w:szCs w:val="24"/>
              </w:rPr>
              <w:t xml:space="preserve">Reporters declared that the myth that women are the weaker sex was “shattered and shattered forever.” </w:t>
            </w:r>
          </w:p>
          <w:p w:rsidR="007B3CCC" w:rsidRDefault="007B3CCC" w:rsidP="00A9424F">
            <w:pPr>
              <w:spacing w:after="0" w:line="240" w:lineRule="auto"/>
              <w:contextualSpacing/>
              <w:rPr>
                <w:sz w:val="24"/>
                <w:szCs w:val="24"/>
              </w:rPr>
            </w:pPr>
            <w:r>
              <w:rPr>
                <w:sz w:val="24"/>
                <w:szCs w:val="24"/>
              </w:rPr>
              <w:t xml:space="preserve">Her accomplishment was not only personally important, but as well impacted women </w:t>
            </w:r>
            <w:r w:rsidR="00B84FBF">
              <w:rPr>
                <w:sz w:val="24"/>
                <w:szCs w:val="24"/>
              </w:rPr>
              <w:t xml:space="preserve">and their role in society </w:t>
            </w:r>
            <w:r>
              <w:rPr>
                <w:sz w:val="24"/>
                <w:szCs w:val="24"/>
              </w:rPr>
              <w:t>as a whole.</w:t>
            </w:r>
          </w:p>
        </w:tc>
      </w:tr>
      <w:tr w:rsidR="004667D7" w:rsidRPr="00CD6B7F">
        <w:trPr>
          <w:trHeight w:val="305"/>
        </w:trPr>
        <w:tc>
          <w:tcPr>
            <w:tcW w:w="6449" w:type="dxa"/>
          </w:tcPr>
          <w:p w:rsidR="004667D7" w:rsidRPr="00CD6B7F" w:rsidRDefault="00A9345D" w:rsidP="00A9424F">
            <w:pPr>
              <w:spacing w:after="0" w:line="240" w:lineRule="auto"/>
              <w:contextualSpacing/>
              <w:rPr>
                <w:sz w:val="24"/>
                <w:szCs w:val="24"/>
              </w:rPr>
            </w:pPr>
            <w:r>
              <w:rPr>
                <w:sz w:val="24"/>
                <w:szCs w:val="24"/>
              </w:rPr>
              <w:t>T</w:t>
            </w:r>
            <w:r w:rsidR="00B84FBF">
              <w:rPr>
                <w:sz w:val="24"/>
                <w:szCs w:val="24"/>
              </w:rPr>
              <w:t xml:space="preserve">he text states that Mayor Jimmy Walker as Trudy arrived in New York city hall said, “American women, have ever added to the glory of our nation.” President Calvin Coolidge sent a message to Trudy that called Trudy “America’s Best Girl.”  What </w:t>
            </w:r>
            <w:r w:rsidR="00B84FBF">
              <w:rPr>
                <w:sz w:val="24"/>
                <w:szCs w:val="24"/>
              </w:rPr>
              <w:lastRenderedPageBreak/>
              <w:t xml:space="preserve">do these statements about Trudy mean?  Use evidence from the text to support your claim. </w:t>
            </w:r>
          </w:p>
        </w:tc>
        <w:tc>
          <w:tcPr>
            <w:tcW w:w="6449" w:type="dxa"/>
          </w:tcPr>
          <w:p w:rsidR="004667D7" w:rsidRDefault="00B84FBF" w:rsidP="00A9424F">
            <w:pPr>
              <w:spacing w:after="0" w:line="240" w:lineRule="auto"/>
              <w:contextualSpacing/>
              <w:rPr>
                <w:sz w:val="24"/>
                <w:szCs w:val="24"/>
              </w:rPr>
            </w:pPr>
            <w:r>
              <w:rPr>
                <w:sz w:val="24"/>
                <w:szCs w:val="24"/>
              </w:rPr>
              <w:lastRenderedPageBreak/>
              <w:t xml:space="preserve">Trudy was the first women in history to accomplish the task of swimming the English Channel.  She also set a new record in doing so, which meant she had beaten the men’s worlds record.  She was an American girl from New York that had not </w:t>
            </w:r>
            <w:r>
              <w:rPr>
                <w:sz w:val="24"/>
                <w:szCs w:val="24"/>
              </w:rPr>
              <w:lastRenderedPageBreak/>
              <w:t>only made her nation proud, but women around the world.</w:t>
            </w:r>
          </w:p>
        </w:tc>
      </w:tr>
    </w:tbl>
    <w:p w:rsidR="000B5786" w:rsidRDefault="000B5786" w:rsidP="001034D9">
      <w:pPr>
        <w:spacing w:after="0" w:line="360" w:lineRule="auto"/>
        <w:rPr>
          <w:rFonts w:asciiTheme="minorHAnsi" w:hAnsiTheme="minorHAnsi" w:cstheme="minorHAnsi"/>
          <w:sz w:val="32"/>
          <w:szCs w:val="32"/>
          <w:u w:val="single"/>
        </w:rPr>
      </w:pPr>
    </w:p>
    <w:p w:rsidR="00177848" w:rsidRDefault="00177848" w:rsidP="001034D9">
      <w:pPr>
        <w:spacing w:after="0" w:line="360" w:lineRule="auto"/>
        <w:rPr>
          <w:rFonts w:asciiTheme="minorHAnsi" w:hAnsiTheme="minorHAnsi" w:cstheme="minorHAnsi"/>
          <w:sz w:val="32"/>
          <w:szCs w:val="32"/>
          <w:u w:val="single"/>
        </w:rPr>
      </w:pPr>
    </w:p>
    <w:p w:rsidR="00E22959" w:rsidRDefault="00E22959" w:rsidP="001034D9">
      <w:pPr>
        <w:spacing w:after="0" w:line="360" w:lineRule="auto"/>
        <w:rPr>
          <w:rFonts w:asciiTheme="minorHAnsi" w:hAnsiTheme="minorHAnsi" w:cstheme="minorHAnsi"/>
          <w:sz w:val="32"/>
          <w:szCs w:val="32"/>
          <w:u w:val="single"/>
        </w:rPr>
      </w:pPr>
    </w:p>
    <w:p w:rsidR="00DD55B2" w:rsidRDefault="00DD55B2" w:rsidP="001034D9">
      <w:pPr>
        <w:spacing w:after="0" w:line="360" w:lineRule="auto"/>
        <w:rPr>
          <w:rFonts w:asciiTheme="minorHAnsi" w:hAnsiTheme="minorHAnsi" w:cstheme="minorHAnsi"/>
          <w:sz w:val="32"/>
          <w:szCs w:val="32"/>
          <w:u w:val="single"/>
        </w:rPr>
      </w:pPr>
    </w:p>
    <w:p w:rsidR="00DD55B2" w:rsidRDefault="00DD55B2" w:rsidP="001034D9">
      <w:pPr>
        <w:spacing w:after="0" w:line="360" w:lineRule="auto"/>
        <w:rPr>
          <w:rFonts w:asciiTheme="minorHAnsi" w:hAnsiTheme="minorHAnsi" w:cstheme="minorHAnsi"/>
          <w:sz w:val="32"/>
          <w:szCs w:val="32"/>
          <w:u w:val="single"/>
        </w:rPr>
      </w:pPr>
    </w:p>
    <w:p w:rsidR="001B7115" w:rsidRDefault="001B7115" w:rsidP="001034D9">
      <w:pPr>
        <w:spacing w:after="0" w:line="360" w:lineRule="auto"/>
        <w:rPr>
          <w:rFonts w:asciiTheme="minorHAnsi" w:hAnsiTheme="minorHAnsi" w:cstheme="minorHAnsi"/>
          <w:sz w:val="32"/>
          <w:szCs w:val="32"/>
          <w:u w:val="single"/>
        </w:rPr>
      </w:pPr>
    </w:p>
    <w:p w:rsidR="006F0CA9" w:rsidRDefault="006F0CA9" w:rsidP="001034D9">
      <w:pPr>
        <w:spacing w:after="0" w:line="360" w:lineRule="auto"/>
        <w:rPr>
          <w:rFonts w:asciiTheme="minorHAnsi" w:hAnsiTheme="minorHAnsi" w:cstheme="minorHAnsi"/>
          <w:sz w:val="32"/>
          <w:szCs w:val="32"/>
          <w:u w:val="single"/>
        </w:rPr>
      </w:pPr>
    </w:p>
    <w:p w:rsidR="006F0CA9" w:rsidRDefault="006F0CA9" w:rsidP="001034D9">
      <w:pPr>
        <w:spacing w:after="0" w:line="360" w:lineRule="auto"/>
        <w:rPr>
          <w:rFonts w:asciiTheme="minorHAnsi" w:hAnsiTheme="minorHAnsi" w:cstheme="minorHAnsi"/>
          <w:sz w:val="32"/>
          <w:szCs w:val="32"/>
          <w:u w:val="single"/>
        </w:rPr>
      </w:pPr>
    </w:p>
    <w:p w:rsidR="005255C7" w:rsidRDefault="005255C7" w:rsidP="001034D9">
      <w:pPr>
        <w:spacing w:after="0" w:line="360" w:lineRule="auto"/>
        <w:rPr>
          <w:rFonts w:asciiTheme="minorHAnsi" w:hAnsiTheme="minorHAnsi" w:cstheme="minorHAnsi"/>
          <w:sz w:val="32"/>
          <w:szCs w:val="32"/>
          <w:u w:val="single"/>
        </w:rPr>
      </w:pPr>
    </w:p>
    <w:p w:rsidR="005255C7" w:rsidRDefault="005255C7" w:rsidP="001034D9">
      <w:pPr>
        <w:spacing w:after="0" w:line="360" w:lineRule="auto"/>
        <w:rPr>
          <w:rFonts w:asciiTheme="minorHAnsi" w:hAnsiTheme="minorHAnsi" w:cstheme="minorHAnsi"/>
          <w:sz w:val="32"/>
          <w:szCs w:val="32"/>
          <w:u w:val="single"/>
        </w:rPr>
      </w:pPr>
    </w:p>
    <w:p w:rsidR="00DC210B" w:rsidRDefault="00DC210B" w:rsidP="001034D9">
      <w:pPr>
        <w:spacing w:after="0" w:line="360" w:lineRule="auto"/>
        <w:rPr>
          <w:rFonts w:asciiTheme="minorHAnsi" w:hAnsiTheme="minorHAnsi" w:cstheme="minorHAnsi"/>
          <w:sz w:val="32"/>
          <w:szCs w:val="32"/>
          <w:u w:val="single"/>
        </w:rPr>
      </w:pPr>
    </w:p>
    <w:p w:rsidR="00DC210B" w:rsidRDefault="00DC210B" w:rsidP="001034D9">
      <w:pPr>
        <w:spacing w:after="0" w:line="360" w:lineRule="auto"/>
        <w:rPr>
          <w:rFonts w:asciiTheme="minorHAnsi" w:hAnsiTheme="minorHAnsi" w:cstheme="minorHAnsi"/>
          <w:sz w:val="32"/>
          <w:szCs w:val="32"/>
          <w:u w:val="single"/>
        </w:rPr>
      </w:pPr>
    </w:p>
    <w:p w:rsidR="00DC210B" w:rsidRDefault="00DC210B" w:rsidP="001034D9">
      <w:pPr>
        <w:spacing w:after="0" w:line="360" w:lineRule="auto"/>
        <w:rPr>
          <w:rFonts w:asciiTheme="minorHAnsi" w:hAnsiTheme="minorHAnsi" w:cstheme="minorHAnsi"/>
          <w:sz w:val="32"/>
          <w:szCs w:val="32"/>
          <w:u w:val="single"/>
        </w:rPr>
      </w:pPr>
    </w:p>
    <w:p w:rsidR="00A9345D" w:rsidRDefault="00A9345D" w:rsidP="001034D9">
      <w:pPr>
        <w:spacing w:after="0" w:line="360" w:lineRule="auto"/>
        <w:rPr>
          <w:rFonts w:asciiTheme="minorHAnsi" w:hAnsiTheme="minorHAnsi" w:cstheme="minorHAnsi"/>
          <w:sz w:val="32"/>
          <w:szCs w:val="32"/>
          <w:u w:val="single"/>
        </w:rPr>
      </w:pPr>
    </w:p>
    <w:p w:rsidR="00A9345D" w:rsidRDefault="00A9345D" w:rsidP="001034D9">
      <w:pPr>
        <w:spacing w:after="0" w:line="360" w:lineRule="auto"/>
        <w:rPr>
          <w:rFonts w:asciiTheme="minorHAnsi" w:hAnsiTheme="minorHAnsi" w:cstheme="minorHAnsi"/>
          <w:sz w:val="32"/>
          <w:szCs w:val="32"/>
          <w:u w:val="single"/>
        </w:rPr>
      </w:pPr>
    </w:p>
    <w:p w:rsidR="00970D74" w:rsidRDefault="00D15A17"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92025B" w:rsidRPr="00D97E24">
        <w:trPr>
          <w:trHeight w:val="372"/>
        </w:trPr>
        <w:tc>
          <w:tcPr>
            <w:tcW w:w="1101" w:type="dxa"/>
          </w:tcPr>
          <w:p w:rsidR="0092025B" w:rsidRPr="00D97E24" w:rsidRDefault="0092025B" w:rsidP="001D46DD">
            <w:pPr>
              <w:spacing w:after="0" w:line="240" w:lineRule="auto"/>
              <w:jc w:val="center"/>
              <w:rPr>
                <w:b/>
                <w:sz w:val="20"/>
                <w:szCs w:val="20"/>
              </w:rPr>
            </w:pPr>
          </w:p>
        </w:tc>
        <w:tc>
          <w:tcPr>
            <w:tcW w:w="5953" w:type="dxa"/>
          </w:tcPr>
          <w:p w:rsidR="0092025B" w:rsidRPr="00D97E24" w:rsidRDefault="0092025B"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92025B" w:rsidRPr="00D97E24" w:rsidRDefault="0092025B" w:rsidP="001D46DD">
            <w:pPr>
              <w:spacing w:after="0" w:line="240" w:lineRule="auto"/>
              <w:jc w:val="center"/>
              <w:rPr>
                <w:sz w:val="20"/>
                <w:szCs w:val="20"/>
              </w:rPr>
            </w:pPr>
          </w:p>
        </w:tc>
        <w:tc>
          <w:tcPr>
            <w:tcW w:w="5954" w:type="dxa"/>
          </w:tcPr>
          <w:p w:rsidR="0092025B" w:rsidRDefault="0092025B" w:rsidP="001D46DD">
            <w:pPr>
              <w:spacing w:after="0" w:line="240" w:lineRule="auto"/>
              <w:ind w:left="113" w:right="113"/>
              <w:jc w:val="center"/>
              <w:rPr>
                <w:b/>
                <w:sz w:val="20"/>
                <w:szCs w:val="20"/>
              </w:rPr>
            </w:pPr>
            <w:r w:rsidRPr="00D97E24">
              <w:rPr>
                <w:b/>
                <w:sz w:val="20"/>
                <w:szCs w:val="20"/>
              </w:rPr>
              <w:t xml:space="preserve">WORDS WORTH KNOWING </w:t>
            </w:r>
          </w:p>
          <w:p w:rsidR="0092025B" w:rsidRPr="00D97E24" w:rsidRDefault="0092025B"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92025B">
        <w:trPr>
          <w:cantSplit/>
          <w:trHeight w:val="3682"/>
        </w:trPr>
        <w:tc>
          <w:tcPr>
            <w:tcW w:w="1101" w:type="dxa"/>
            <w:textDirection w:val="btLr"/>
          </w:tcPr>
          <w:p w:rsidR="0092025B" w:rsidRPr="00D97E24" w:rsidRDefault="0092025B" w:rsidP="001D46DD">
            <w:pPr>
              <w:spacing w:after="0" w:line="240" w:lineRule="auto"/>
              <w:jc w:val="center"/>
              <w:rPr>
                <w:b/>
                <w:sz w:val="20"/>
                <w:szCs w:val="20"/>
              </w:rPr>
            </w:pPr>
            <w:r w:rsidRPr="00D97E24">
              <w:rPr>
                <w:b/>
                <w:sz w:val="20"/>
                <w:szCs w:val="20"/>
              </w:rPr>
              <w:t xml:space="preserve">TEACHER PROVIDES DEFINITION </w:t>
            </w:r>
          </w:p>
          <w:p w:rsidR="0092025B" w:rsidRPr="00D97E24" w:rsidRDefault="0092025B"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92025B" w:rsidRDefault="0092025B" w:rsidP="003003BE">
            <w:pPr>
              <w:spacing w:after="0"/>
            </w:pPr>
            <w:r>
              <w:t>adventure, disaster, strokes</w:t>
            </w:r>
          </w:p>
          <w:p w:rsidR="00A9345D" w:rsidRDefault="0092025B" w:rsidP="003003BE">
            <w:pPr>
              <w:spacing w:after="0"/>
            </w:pPr>
            <w:r>
              <w:t>courageous, modest, poised, records</w:t>
            </w:r>
          </w:p>
          <w:p w:rsidR="0092025B" w:rsidRDefault="0092025B" w:rsidP="003003BE">
            <w:pPr>
              <w:spacing w:after="0"/>
            </w:pPr>
            <w:r>
              <w:t>aboard, salute</w:t>
            </w:r>
          </w:p>
          <w:p w:rsidR="0092025B" w:rsidRDefault="0092025B" w:rsidP="003003BE">
            <w:pPr>
              <w:spacing w:after="0"/>
            </w:pPr>
            <w:r>
              <w:t>athletic prowess</w:t>
            </w:r>
          </w:p>
          <w:p w:rsidR="0092025B" w:rsidRDefault="0092025B" w:rsidP="003003BE">
            <w:pPr>
              <w:spacing w:after="0"/>
            </w:pPr>
            <w:r>
              <w:t>beacon, strength</w:t>
            </w:r>
          </w:p>
          <w:p w:rsidR="0092025B" w:rsidRDefault="0092025B" w:rsidP="001C4F96">
            <w:pPr>
              <w:spacing w:after="0"/>
            </w:pPr>
          </w:p>
        </w:tc>
        <w:tc>
          <w:tcPr>
            <w:tcW w:w="5954" w:type="dxa"/>
            <w:vAlign w:val="center"/>
          </w:tcPr>
          <w:p w:rsidR="0092025B" w:rsidRDefault="0092025B" w:rsidP="001D46DD">
            <w:pPr>
              <w:spacing w:after="0"/>
            </w:pPr>
          </w:p>
          <w:p w:rsidR="0092025B" w:rsidRDefault="0092025B" w:rsidP="003003BE">
            <w:pPr>
              <w:spacing w:after="0" w:line="240" w:lineRule="auto"/>
            </w:pPr>
            <w:r>
              <w:t xml:space="preserve">eerie </w:t>
            </w:r>
          </w:p>
          <w:p w:rsidR="0092025B" w:rsidRDefault="0092025B" w:rsidP="001D46DD">
            <w:pPr>
              <w:spacing w:after="0"/>
            </w:pPr>
          </w:p>
        </w:tc>
      </w:tr>
      <w:tr w:rsidR="0092025B">
        <w:trPr>
          <w:cantSplit/>
          <w:trHeight w:val="3682"/>
        </w:trPr>
        <w:tc>
          <w:tcPr>
            <w:tcW w:w="1101" w:type="dxa"/>
            <w:textDirection w:val="btLr"/>
          </w:tcPr>
          <w:p w:rsidR="0092025B" w:rsidRPr="00D97E24" w:rsidRDefault="0092025B" w:rsidP="001D46DD">
            <w:pPr>
              <w:spacing w:after="0" w:line="240" w:lineRule="auto"/>
              <w:jc w:val="center"/>
              <w:rPr>
                <w:b/>
                <w:sz w:val="20"/>
                <w:szCs w:val="20"/>
              </w:rPr>
            </w:pPr>
            <w:r w:rsidRPr="00D97E24">
              <w:rPr>
                <w:b/>
                <w:sz w:val="20"/>
                <w:szCs w:val="20"/>
              </w:rPr>
              <w:t>STUDENTS FIGURE OUT THE MEANING</w:t>
            </w:r>
          </w:p>
          <w:p w:rsidR="0092025B" w:rsidRPr="00D97E24" w:rsidRDefault="0092025B" w:rsidP="001D46DD">
            <w:pPr>
              <w:spacing w:after="0" w:line="240" w:lineRule="auto"/>
              <w:ind w:left="113" w:right="113"/>
              <w:jc w:val="center"/>
              <w:rPr>
                <w:sz w:val="20"/>
                <w:szCs w:val="20"/>
              </w:rPr>
            </w:pPr>
            <w:r w:rsidRPr="00D97E24">
              <w:rPr>
                <w:sz w:val="20"/>
                <w:szCs w:val="20"/>
              </w:rPr>
              <w:t>sufficient context clues are provided in the text</w:t>
            </w:r>
          </w:p>
          <w:p w:rsidR="0092025B" w:rsidRPr="00D97E24" w:rsidRDefault="0092025B" w:rsidP="001D46DD">
            <w:pPr>
              <w:spacing w:after="0" w:line="240" w:lineRule="auto"/>
              <w:ind w:left="113" w:right="113"/>
              <w:jc w:val="center"/>
              <w:rPr>
                <w:sz w:val="20"/>
                <w:szCs w:val="20"/>
              </w:rPr>
            </w:pPr>
          </w:p>
          <w:p w:rsidR="0092025B" w:rsidRPr="00D97E24" w:rsidRDefault="0092025B" w:rsidP="001D46DD">
            <w:pPr>
              <w:spacing w:after="0" w:line="240" w:lineRule="auto"/>
              <w:ind w:left="113" w:right="113"/>
              <w:jc w:val="center"/>
              <w:rPr>
                <w:sz w:val="20"/>
                <w:szCs w:val="20"/>
              </w:rPr>
            </w:pPr>
          </w:p>
          <w:p w:rsidR="0092025B" w:rsidRPr="00D97E24" w:rsidRDefault="0092025B" w:rsidP="001D46DD">
            <w:pPr>
              <w:spacing w:after="0" w:line="240" w:lineRule="auto"/>
              <w:ind w:left="113" w:right="113"/>
              <w:jc w:val="center"/>
              <w:rPr>
                <w:sz w:val="20"/>
                <w:szCs w:val="20"/>
              </w:rPr>
            </w:pPr>
          </w:p>
          <w:p w:rsidR="0092025B" w:rsidRPr="00D97E24" w:rsidRDefault="0092025B" w:rsidP="001D46DD">
            <w:pPr>
              <w:spacing w:after="0" w:line="240" w:lineRule="auto"/>
              <w:ind w:left="113" w:right="113"/>
              <w:jc w:val="center"/>
              <w:rPr>
                <w:sz w:val="20"/>
                <w:szCs w:val="20"/>
              </w:rPr>
            </w:pPr>
          </w:p>
          <w:p w:rsidR="0092025B" w:rsidRPr="00D97E24" w:rsidRDefault="0092025B" w:rsidP="001D46DD">
            <w:pPr>
              <w:spacing w:after="0" w:line="240" w:lineRule="auto"/>
              <w:ind w:left="113" w:right="113"/>
              <w:jc w:val="center"/>
              <w:rPr>
                <w:sz w:val="20"/>
                <w:szCs w:val="20"/>
              </w:rPr>
            </w:pPr>
          </w:p>
        </w:tc>
        <w:tc>
          <w:tcPr>
            <w:tcW w:w="5953" w:type="dxa"/>
            <w:vAlign w:val="center"/>
          </w:tcPr>
          <w:p w:rsidR="0092025B" w:rsidRDefault="0092025B" w:rsidP="003003BE">
            <w:pPr>
              <w:spacing w:after="0"/>
            </w:pPr>
            <w:r>
              <w:t>drowned, determined, mastered</w:t>
            </w:r>
          </w:p>
          <w:p w:rsidR="0092025B" w:rsidRDefault="0092025B" w:rsidP="003003BE">
            <w:pPr>
              <w:spacing w:after="0"/>
            </w:pPr>
            <w:r>
              <w:t xml:space="preserve">ultimate, challenge </w:t>
            </w:r>
          </w:p>
          <w:p w:rsidR="0092025B" w:rsidRDefault="0092025B" w:rsidP="003003BE">
            <w:pPr>
              <w:spacing w:after="0"/>
            </w:pPr>
            <w:r>
              <w:t>newspaper editorial, declared, current</w:t>
            </w:r>
          </w:p>
          <w:p w:rsidR="0092025B" w:rsidRDefault="0092025B" w:rsidP="003003BE">
            <w:pPr>
              <w:spacing w:after="0"/>
            </w:pPr>
            <w:r>
              <w:t>lanolin, complained</w:t>
            </w:r>
          </w:p>
          <w:p w:rsidR="0092025B" w:rsidRDefault="0092025B" w:rsidP="003003BE">
            <w:pPr>
              <w:spacing w:after="0"/>
            </w:pPr>
            <w:r>
              <w:t>tugboat, reporters, photographers, choppy</w:t>
            </w:r>
          </w:p>
          <w:p w:rsidR="0092025B" w:rsidRDefault="0092025B" w:rsidP="003003BE">
            <w:pPr>
              <w:spacing w:after="0"/>
            </w:pPr>
            <w:r>
              <w:t>entertain</w:t>
            </w:r>
          </w:p>
          <w:p w:rsidR="0092025B" w:rsidRDefault="0092025B" w:rsidP="001D46DD">
            <w:pPr>
              <w:spacing w:after="0"/>
            </w:pPr>
          </w:p>
          <w:p w:rsidR="0092025B" w:rsidRDefault="0092025B" w:rsidP="001D46DD">
            <w:pPr>
              <w:spacing w:after="0"/>
            </w:pPr>
          </w:p>
        </w:tc>
        <w:tc>
          <w:tcPr>
            <w:tcW w:w="5954" w:type="dxa"/>
            <w:vAlign w:val="center"/>
          </w:tcPr>
          <w:p w:rsidR="0092025B" w:rsidRDefault="0092025B" w:rsidP="003003BE">
            <w:pPr>
              <w:spacing w:after="0"/>
            </w:pPr>
            <w:r>
              <w:t>ordered, refused</w:t>
            </w:r>
          </w:p>
          <w:p w:rsidR="0092025B" w:rsidRDefault="0092025B" w:rsidP="003003BE">
            <w:pPr>
              <w:spacing w:after="0" w:line="240" w:lineRule="auto"/>
            </w:pPr>
            <w:r>
              <w:t>stirred, seasick</w:t>
            </w:r>
          </w:p>
          <w:p w:rsidR="0092025B" w:rsidRDefault="0092025B" w:rsidP="003003BE">
            <w:pPr>
              <w:spacing w:after="0" w:line="240" w:lineRule="auto"/>
            </w:pPr>
            <w:r>
              <w:t>constant, coast, flares, waded, ashore, celebrate, coast</w:t>
            </w:r>
          </w:p>
          <w:p w:rsidR="0092025B" w:rsidRDefault="0092025B" w:rsidP="003003BE">
            <w:pPr>
              <w:spacing w:after="0" w:line="240" w:lineRule="auto"/>
            </w:pPr>
            <w:bookmarkStart w:id="0" w:name="_GoBack"/>
            <w:bookmarkEnd w:id="0"/>
            <w:r>
              <w:t>myth, shattered</w:t>
            </w:r>
          </w:p>
          <w:p w:rsidR="0092025B" w:rsidRDefault="0092025B" w:rsidP="001D46DD">
            <w:pPr>
              <w:spacing w:after="0" w:line="240" w:lineRule="auto"/>
            </w:pPr>
          </w:p>
          <w:p w:rsidR="0092025B" w:rsidRDefault="0092025B" w:rsidP="001D46DD">
            <w:pPr>
              <w:spacing w:after="0" w:line="240" w:lineRule="auto"/>
            </w:pP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DC210B" w:rsidRDefault="00CA218E" w:rsidP="00DC210B">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rsidR="00545861" w:rsidRPr="00DC210B" w:rsidRDefault="000C0463" w:rsidP="00DC210B">
      <w:pPr>
        <w:numPr>
          <w:ilvl w:val="0"/>
          <w:numId w:val="6"/>
        </w:numPr>
        <w:spacing w:after="0" w:line="360" w:lineRule="auto"/>
        <w:rPr>
          <w:rFonts w:asciiTheme="minorHAnsi" w:hAnsiTheme="minorHAnsi" w:cstheme="minorHAnsi"/>
          <w:sz w:val="24"/>
          <w:szCs w:val="24"/>
        </w:rPr>
      </w:pPr>
      <w:r w:rsidRPr="00DC210B">
        <w:rPr>
          <w:rFonts w:asciiTheme="minorHAnsi" w:hAnsiTheme="minorHAnsi" w:cstheme="minorHAnsi"/>
          <w:i/>
          <w:sz w:val="24"/>
          <w:szCs w:val="24"/>
        </w:rPr>
        <w:t>Gertrude E</w:t>
      </w:r>
      <w:r w:rsidR="00480255" w:rsidRPr="00DC210B">
        <w:rPr>
          <w:rFonts w:asciiTheme="minorHAnsi" w:hAnsiTheme="minorHAnsi" w:cstheme="minorHAnsi"/>
          <w:i/>
          <w:sz w:val="24"/>
          <w:szCs w:val="24"/>
        </w:rPr>
        <w:t>derle showed determination, hard work, and perseverance throughout th</w:t>
      </w:r>
      <w:r w:rsidRPr="00DC210B">
        <w:rPr>
          <w:rFonts w:asciiTheme="minorHAnsi" w:hAnsiTheme="minorHAnsi" w:cstheme="minorHAnsi"/>
          <w:i/>
          <w:sz w:val="24"/>
          <w:szCs w:val="24"/>
        </w:rPr>
        <w:t xml:space="preserve">e story.  Using a timeline and/or </w:t>
      </w:r>
      <w:r w:rsidR="00480255" w:rsidRPr="00DC210B">
        <w:rPr>
          <w:rFonts w:asciiTheme="minorHAnsi" w:hAnsiTheme="minorHAnsi" w:cstheme="minorHAnsi"/>
          <w:i/>
          <w:sz w:val="24"/>
          <w:szCs w:val="24"/>
        </w:rPr>
        <w:t xml:space="preserve">flowchart trace the obstacles she faces throughout her journey in becoming a </w:t>
      </w:r>
      <w:r w:rsidR="00215650" w:rsidRPr="00DC210B">
        <w:rPr>
          <w:rFonts w:asciiTheme="minorHAnsi" w:hAnsiTheme="minorHAnsi" w:cstheme="minorHAnsi"/>
          <w:i/>
          <w:sz w:val="24"/>
          <w:szCs w:val="24"/>
        </w:rPr>
        <w:t xml:space="preserve">world renowned </w:t>
      </w:r>
      <w:r w:rsidRPr="00DC210B">
        <w:rPr>
          <w:rFonts w:asciiTheme="minorHAnsi" w:hAnsiTheme="minorHAnsi" w:cstheme="minorHAnsi"/>
          <w:i/>
          <w:sz w:val="24"/>
          <w:szCs w:val="24"/>
        </w:rPr>
        <w:t xml:space="preserve">swimmer and how she reacts to these challenges.  Use your flowchart and/or timeline to assist you in writing a paragraph describing Gertrude Ederle’s journey in becoming one of the best women swimmers in the world. </w:t>
      </w:r>
    </w:p>
    <w:p w:rsidR="000B5786" w:rsidRDefault="00545861" w:rsidP="00DC210B">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Answer:  </w:t>
      </w:r>
      <w:r w:rsidR="000C0463">
        <w:rPr>
          <w:rFonts w:asciiTheme="minorHAnsi" w:hAnsiTheme="minorHAnsi" w:cstheme="minorHAnsi"/>
          <w:noProof/>
          <w:sz w:val="24"/>
          <w:szCs w:val="24"/>
        </w:rPr>
        <w:drawing>
          <wp:inline distT="0" distB="0" distL="0" distR="0">
            <wp:extent cx="7825740" cy="1783080"/>
            <wp:effectExtent l="1905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45861" w:rsidRDefault="000C0463" w:rsidP="001034D9">
      <w:pPr>
        <w:spacing w:after="0" w:line="360" w:lineRule="auto"/>
        <w:rPr>
          <w:rFonts w:asciiTheme="minorHAnsi" w:hAnsiTheme="minorHAnsi" w:cstheme="minorHAnsi"/>
          <w:sz w:val="32"/>
          <w:szCs w:val="32"/>
          <w:u w:val="single"/>
        </w:rPr>
      </w:pPr>
      <w:r>
        <w:rPr>
          <w:rFonts w:asciiTheme="minorHAnsi" w:hAnsiTheme="minorHAnsi" w:cstheme="minorHAnsi"/>
          <w:noProof/>
          <w:sz w:val="32"/>
          <w:szCs w:val="32"/>
          <w:u w:val="single"/>
        </w:rPr>
        <w:drawing>
          <wp:inline distT="0" distB="0" distL="0" distR="0">
            <wp:extent cx="8435340" cy="1181100"/>
            <wp:effectExtent l="19050" t="38100" r="41910" b="571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0C0463" w:rsidRDefault="000C0463" w:rsidP="001034D9">
      <w:pPr>
        <w:spacing w:after="0" w:line="360" w:lineRule="auto"/>
        <w:rPr>
          <w:rFonts w:asciiTheme="minorHAnsi" w:hAnsiTheme="minorHAnsi" w:cstheme="minorHAnsi"/>
          <w:sz w:val="32"/>
          <w:szCs w:val="32"/>
          <w:u w:val="single"/>
        </w:rPr>
      </w:pPr>
    </w:p>
    <w:p w:rsidR="000C0463" w:rsidRDefault="00D81D76" w:rsidP="001034D9">
      <w:pPr>
        <w:spacing w:after="0" w:line="360" w:lineRule="auto"/>
        <w:rPr>
          <w:rFonts w:asciiTheme="minorHAnsi" w:hAnsiTheme="minorHAnsi" w:cstheme="minorHAnsi"/>
          <w:sz w:val="32"/>
          <w:szCs w:val="32"/>
          <w:u w:val="single"/>
        </w:rPr>
      </w:pPr>
      <w:r>
        <w:rPr>
          <w:rFonts w:asciiTheme="minorHAnsi" w:hAnsiTheme="minorHAnsi" w:cstheme="minorHAnsi"/>
          <w:noProof/>
          <w:sz w:val="32"/>
          <w:szCs w:val="32"/>
          <w:u w:val="single"/>
        </w:rPr>
        <w:lastRenderedPageBreak/>
        <w:drawing>
          <wp:inline distT="0" distB="0" distL="0" distR="0">
            <wp:extent cx="8382000" cy="1310640"/>
            <wp:effectExtent l="0" t="0" r="0" b="381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0C0463" w:rsidRDefault="000C0463" w:rsidP="001034D9">
      <w:pPr>
        <w:spacing w:after="0" w:line="360" w:lineRule="auto"/>
        <w:rPr>
          <w:rFonts w:asciiTheme="minorHAnsi" w:hAnsiTheme="minorHAnsi" w:cstheme="minorHAnsi"/>
          <w:sz w:val="32"/>
          <w:szCs w:val="32"/>
          <w:u w:val="single"/>
        </w:rPr>
      </w:pPr>
    </w:p>
    <w:p w:rsidR="000C0463" w:rsidRPr="00C81B77" w:rsidRDefault="00C81B77" w:rsidP="001034D9">
      <w:pPr>
        <w:spacing w:after="0" w:line="360" w:lineRule="auto"/>
        <w:rPr>
          <w:rFonts w:asciiTheme="minorHAnsi" w:hAnsiTheme="minorHAnsi" w:cstheme="minorHAnsi"/>
          <w:sz w:val="24"/>
          <w:szCs w:val="24"/>
        </w:rPr>
      </w:pPr>
      <w:r>
        <w:rPr>
          <w:rFonts w:asciiTheme="minorHAnsi" w:hAnsiTheme="minorHAnsi" w:cstheme="minorHAnsi"/>
          <w:sz w:val="24"/>
          <w:szCs w:val="24"/>
        </w:rPr>
        <w:tab/>
        <w:t xml:space="preserve">Gertrude Ederle grew up during a time period where women had very little rights.  At the age of seven she has what the text refers to as an adventure, meaning she nearly drowns in a pond while visiting her grandmother in Germany.  From that moment on, her father was determined to teacher her to swim.  She instantly fell in love with swimming.  Later joining the New York Women’s Swimming Association and taking lessons.  At fifteen she wins her first big race, beating the men’s record.  She goes on to improving her swimming abilities and winning three </w:t>
      </w:r>
      <w:r w:rsidR="003946E4">
        <w:rPr>
          <w:rFonts w:asciiTheme="minorHAnsi" w:hAnsiTheme="minorHAnsi" w:cstheme="minorHAnsi"/>
          <w:sz w:val="24"/>
          <w:szCs w:val="24"/>
        </w:rPr>
        <w:t xml:space="preserve">U.S. Olympics medals in Paris, setting twenty-nine U.S. and world records.  Gertrude still had one task she wanted to accomplish; swimming the English Channel.  Newspapers wrote that she would not be able to complete such task, because no women had ever tried before and as the news article wrote, women are weaker than men.  This did not discourage Gertrude.  She tried swimming the Channel and failed.  Still determined, she hired a new trainer and a year later tried to swim the Channel again.  After swimming for hours, eating food while swimming, battling strong currents, rain, and wind, losing movement in her left leg, she had accomplished her goal.  She was the first women to swim the English Channel, once again beating the men’s record by nearly two hours.  This was not only an accomplishment for Gertrude, but women around the world.  She had proven time and time again that women were not the weaker gender.   </w:t>
      </w:r>
      <w:r>
        <w:rPr>
          <w:rFonts w:asciiTheme="minorHAnsi" w:hAnsiTheme="minorHAnsi" w:cstheme="minorHAnsi"/>
          <w:sz w:val="24"/>
          <w:szCs w:val="24"/>
        </w:rPr>
        <w:t xml:space="preserve"> </w:t>
      </w:r>
    </w:p>
    <w:p w:rsidR="000C0463" w:rsidRDefault="000C0463" w:rsidP="001034D9">
      <w:pPr>
        <w:spacing w:after="0" w:line="360" w:lineRule="auto"/>
        <w:rPr>
          <w:rFonts w:asciiTheme="minorHAnsi" w:hAnsiTheme="minorHAnsi" w:cstheme="minorHAnsi"/>
          <w:sz w:val="32"/>
          <w:szCs w:val="32"/>
          <w:u w:val="single"/>
        </w:rPr>
      </w:pPr>
    </w:p>
    <w:p w:rsidR="000C0463" w:rsidRDefault="000C0463" w:rsidP="001034D9">
      <w:pPr>
        <w:spacing w:after="0" w:line="360" w:lineRule="auto"/>
        <w:rPr>
          <w:rFonts w:asciiTheme="minorHAnsi" w:hAnsiTheme="minorHAnsi" w:cstheme="minorHAnsi"/>
          <w:sz w:val="32"/>
          <w:szCs w:val="32"/>
          <w:u w:val="single"/>
        </w:rPr>
      </w:pPr>
    </w:p>
    <w:p w:rsidR="00CA07EF" w:rsidRPr="00D15A17" w:rsidRDefault="00CA07EF" w:rsidP="00CA07EF">
      <w:pPr>
        <w:spacing w:after="0" w:line="360" w:lineRule="auto"/>
        <w:rPr>
          <w:rFonts w:asciiTheme="minorHAnsi" w:hAnsiTheme="minorHAnsi" w:cstheme="minorHAnsi"/>
          <w:sz w:val="32"/>
          <w:szCs w:val="28"/>
          <w:u w:val="single"/>
        </w:rPr>
      </w:pPr>
      <w:r w:rsidRPr="00D15A17">
        <w:rPr>
          <w:rFonts w:asciiTheme="minorHAnsi" w:hAnsiTheme="minorHAnsi" w:cstheme="minorHAnsi"/>
          <w:sz w:val="32"/>
          <w:szCs w:val="28"/>
          <w:u w:val="single"/>
        </w:rPr>
        <w:lastRenderedPageBreak/>
        <w:t>Note to Teacher</w:t>
      </w:r>
    </w:p>
    <w:p w:rsidR="00D50B26" w:rsidRPr="00215650" w:rsidRDefault="00180D2A" w:rsidP="0018635B">
      <w:pPr>
        <w:pStyle w:val="ListParagraph"/>
        <w:numPr>
          <w:ilvl w:val="0"/>
          <w:numId w:val="6"/>
        </w:numPr>
        <w:spacing w:after="100" w:afterAutospacing="1" w:line="360" w:lineRule="auto"/>
        <w:rPr>
          <w:rFonts w:asciiTheme="minorHAnsi" w:hAnsiTheme="minorHAnsi" w:cstheme="minorHAnsi"/>
        </w:rPr>
      </w:pPr>
      <w:r w:rsidRPr="00215650">
        <w:rPr>
          <w:rFonts w:asciiTheme="minorHAnsi" w:hAnsiTheme="minorHAnsi" w:cstheme="minorHAnsi"/>
          <w:sz w:val="24"/>
          <w:szCs w:val="24"/>
        </w:rPr>
        <w:t>Students may be interested in looking at real photos of Gertrude Ederle.  One can go to Discoveryeducation.com to research further about this amazing women athlete.</w:t>
      </w:r>
    </w:p>
    <w:p w:rsidR="00DD0B09" w:rsidRPr="00DD0B09" w:rsidRDefault="00180D2A" w:rsidP="0018635B">
      <w:pPr>
        <w:pStyle w:val="ListParagraph"/>
        <w:numPr>
          <w:ilvl w:val="0"/>
          <w:numId w:val="6"/>
        </w:numPr>
        <w:spacing w:after="100" w:afterAutospacing="1" w:line="360" w:lineRule="auto"/>
        <w:rPr>
          <w:rFonts w:asciiTheme="minorHAnsi" w:hAnsiTheme="minorHAnsi" w:cstheme="minorHAnsi"/>
        </w:rPr>
      </w:pPr>
      <w:r w:rsidRPr="00215650">
        <w:rPr>
          <w:rFonts w:asciiTheme="minorHAnsi" w:hAnsiTheme="minorHAnsi" w:cstheme="minorHAnsi"/>
          <w:sz w:val="24"/>
          <w:szCs w:val="24"/>
        </w:rPr>
        <w:t xml:space="preserve">Research the time period of the 1900s. </w:t>
      </w:r>
    </w:p>
    <w:p w:rsidR="00DD0B09" w:rsidRDefault="00DD0B09" w:rsidP="00DD0B09">
      <w:pPr>
        <w:spacing w:after="100" w:afterAutospacing="1" w:line="360" w:lineRule="auto"/>
        <w:rPr>
          <w:rFonts w:asciiTheme="minorHAnsi" w:hAnsiTheme="minorHAnsi" w:cstheme="minorHAnsi"/>
        </w:rPr>
      </w:pPr>
    </w:p>
    <w:p w:rsidR="00DD0B09" w:rsidRDefault="00DD0B09" w:rsidP="00DD0B09">
      <w:pPr>
        <w:spacing w:after="100" w:afterAutospacing="1" w:line="360" w:lineRule="auto"/>
        <w:rPr>
          <w:rFonts w:asciiTheme="minorHAnsi" w:hAnsiTheme="minorHAnsi" w:cstheme="minorHAnsi"/>
        </w:rPr>
      </w:pPr>
    </w:p>
    <w:p w:rsidR="00DD0B09" w:rsidRDefault="00DD0B09" w:rsidP="00DD0B09">
      <w:pPr>
        <w:spacing w:after="100" w:afterAutospacing="1" w:line="360" w:lineRule="auto"/>
        <w:rPr>
          <w:rFonts w:asciiTheme="minorHAnsi" w:hAnsiTheme="minorHAnsi" w:cstheme="minorHAnsi"/>
        </w:rPr>
      </w:pPr>
    </w:p>
    <w:p w:rsidR="00DD0B09" w:rsidRDefault="00DD0B09" w:rsidP="00DD0B09">
      <w:pPr>
        <w:spacing w:after="100" w:afterAutospacing="1" w:line="360" w:lineRule="auto"/>
        <w:rPr>
          <w:rFonts w:asciiTheme="minorHAnsi" w:hAnsiTheme="minorHAnsi" w:cstheme="minorHAnsi"/>
        </w:rPr>
      </w:pPr>
    </w:p>
    <w:p w:rsidR="00DD0B09" w:rsidRDefault="00DD0B09" w:rsidP="00DD0B09">
      <w:pPr>
        <w:spacing w:after="100" w:afterAutospacing="1" w:line="360" w:lineRule="auto"/>
        <w:rPr>
          <w:rFonts w:asciiTheme="minorHAnsi" w:hAnsiTheme="minorHAnsi" w:cstheme="minorHAnsi"/>
        </w:rPr>
      </w:pPr>
    </w:p>
    <w:p w:rsidR="00DD0B09" w:rsidRDefault="00DD0B09" w:rsidP="00DD0B09">
      <w:pPr>
        <w:spacing w:after="100" w:afterAutospacing="1" w:line="360" w:lineRule="auto"/>
        <w:rPr>
          <w:rFonts w:asciiTheme="minorHAnsi" w:hAnsiTheme="minorHAnsi" w:cstheme="minorHAnsi"/>
        </w:rPr>
      </w:pPr>
    </w:p>
    <w:p w:rsidR="00DD0B09" w:rsidRDefault="00DD0B09" w:rsidP="00DD0B09">
      <w:pPr>
        <w:spacing w:after="100" w:afterAutospacing="1" w:line="360" w:lineRule="auto"/>
        <w:rPr>
          <w:rFonts w:asciiTheme="minorHAnsi" w:hAnsiTheme="minorHAnsi" w:cstheme="minorHAnsi"/>
        </w:rPr>
      </w:pPr>
    </w:p>
    <w:p w:rsidR="00DD0B09" w:rsidRDefault="00DD0B09" w:rsidP="00DD0B09">
      <w:pPr>
        <w:spacing w:after="100" w:afterAutospacing="1" w:line="360" w:lineRule="auto"/>
        <w:rPr>
          <w:rFonts w:asciiTheme="minorHAnsi" w:hAnsiTheme="minorHAnsi" w:cstheme="minorHAnsi"/>
        </w:rPr>
      </w:pPr>
    </w:p>
    <w:p w:rsidR="00DD0B09" w:rsidRDefault="00DD0B09" w:rsidP="00DD0B09">
      <w:pPr>
        <w:spacing w:after="100" w:afterAutospacing="1" w:line="360" w:lineRule="auto"/>
        <w:rPr>
          <w:rFonts w:asciiTheme="minorHAnsi" w:hAnsiTheme="minorHAnsi" w:cstheme="minorHAnsi"/>
        </w:rPr>
      </w:pPr>
    </w:p>
    <w:p w:rsidR="00DD0B09" w:rsidRDefault="00DD0B09" w:rsidP="00DD0B09">
      <w:pPr>
        <w:spacing w:after="100" w:afterAutospacing="1" w:line="360" w:lineRule="auto"/>
        <w:rPr>
          <w:rFonts w:asciiTheme="minorHAnsi" w:hAnsiTheme="minorHAnsi" w:cstheme="minorHAnsi"/>
        </w:rPr>
      </w:pPr>
    </w:p>
    <w:p w:rsidR="00DD0B09" w:rsidRDefault="00DD0B09" w:rsidP="00DD0B09">
      <w:pPr>
        <w:spacing w:after="100" w:afterAutospacing="1" w:line="360" w:lineRule="auto"/>
        <w:rPr>
          <w:rFonts w:asciiTheme="minorHAnsi" w:hAnsiTheme="minorHAnsi" w:cstheme="minorHAnsi"/>
        </w:rPr>
      </w:pPr>
    </w:p>
    <w:p w:rsidR="00DD0B09" w:rsidRDefault="00DD0B09" w:rsidP="00DD0B09">
      <w:pPr>
        <w:spacing w:after="100" w:afterAutospacing="1" w:line="360" w:lineRule="auto"/>
        <w:rPr>
          <w:rFonts w:asciiTheme="minorHAnsi" w:hAnsiTheme="minorHAnsi" w:cstheme="minorHAnsi"/>
        </w:rPr>
        <w:sectPr w:rsidR="00DD0B09">
          <w:headerReference w:type="default" r:id="rId24"/>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18635B" w:rsidRPr="00DD0B09" w:rsidRDefault="0018635B" w:rsidP="00DD0B09">
      <w:pPr>
        <w:spacing w:after="0" w:line="360" w:lineRule="auto"/>
        <w:contextualSpacing/>
        <w:rPr>
          <w:rFonts w:asciiTheme="minorHAnsi" w:hAnsiTheme="minorHAnsi" w:cstheme="minorHAnsi"/>
          <w:sz w:val="24"/>
          <w:szCs w:val="24"/>
        </w:rPr>
      </w:pPr>
    </w:p>
    <w:sectPr w:rsidR="0018635B" w:rsidRPr="00DD0B09" w:rsidSect="00DD0B0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24E" w:rsidRDefault="0046624E" w:rsidP="007C5C7E">
      <w:pPr>
        <w:spacing w:after="0" w:line="240" w:lineRule="auto"/>
      </w:pPr>
      <w:r>
        <w:separator/>
      </w:r>
    </w:p>
  </w:endnote>
  <w:endnote w:type="continuationSeparator" w:id="0">
    <w:p w:rsidR="0046624E" w:rsidRDefault="0046624E"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24E" w:rsidRDefault="0046624E" w:rsidP="007C5C7E">
      <w:pPr>
        <w:spacing w:after="0" w:line="240" w:lineRule="auto"/>
      </w:pPr>
      <w:r>
        <w:separator/>
      </w:r>
    </w:p>
  </w:footnote>
  <w:footnote w:type="continuationSeparator" w:id="0">
    <w:p w:rsidR="0046624E" w:rsidRDefault="0046624E" w:rsidP="007C5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98F" w:rsidRDefault="00762DE7" w:rsidP="001034D9">
    <w:pPr>
      <w:pStyle w:val="Header"/>
      <w:jc w:val="center"/>
    </w:pPr>
    <w:r>
      <w:t>America’s Champion Swimmer: Gertrude Ederle/David A. Adler/ Created by West Virginia District</w:t>
    </w:r>
  </w:p>
  <w:p w:rsidR="00BC198F" w:rsidRDefault="00BC19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9F7536"/>
    <w:multiLevelType w:val="hybridMultilevel"/>
    <w:tmpl w:val="E1062B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4"/>
  </w:num>
  <w:num w:numId="3">
    <w:abstractNumId w:val="6"/>
  </w:num>
  <w:num w:numId="4">
    <w:abstractNumId w:val="5"/>
  </w:num>
  <w:num w:numId="5">
    <w:abstractNumId w:val="2"/>
  </w:num>
  <w:num w:numId="6">
    <w:abstractNumId w:val="7"/>
  </w:num>
  <w:num w:numId="7">
    <w:abstractNumId w:val="8"/>
  </w:num>
  <w:num w:numId="8">
    <w:abstractNumId w:val="0"/>
  </w:num>
  <w:num w:numId="9">
    <w:abstractNumId w:val="12"/>
  </w:num>
  <w:num w:numId="10">
    <w:abstractNumId w:val="9"/>
  </w:num>
  <w:num w:numId="11">
    <w:abstractNumId w:val="11"/>
  </w:num>
  <w:num w:numId="12">
    <w:abstractNumId w:val="3"/>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6993"/>
    <w:rsid w:val="00023430"/>
    <w:rsid w:val="00026D6A"/>
    <w:rsid w:val="00052235"/>
    <w:rsid w:val="000601D8"/>
    <w:rsid w:val="000629C6"/>
    <w:rsid w:val="00072A63"/>
    <w:rsid w:val="0007569E"/>
    <w:rsid w:val="00081A99"/>
    <w:rsid w:val="00085569"/>
    <w:rsid w:val="00086C7D"/>
    <w:rsid w:val="000B21CE"/>
    <w:rsid w:val="000B5786"/>
    <w:rsid w:val="000C0463"/>
    <w:rsid w:val="000F6F5B"/>
    <w:rsid w:val="001034D9"/>
    <w:rsid w:val="001229CA"/>
    <w:rsid w:val="00125588"/>
    <w:rsid w:val="001320B6"/>
    <w:rsid w:val="00144A4B"/>
    <w:rsid w:val="00170663"/>
    <w:rsid w:val="00172736"/>
    <w:rsid w:val="00174578"/>
    <w:rsid w:val="00177848"/>
    <w:rsid w:val="00180D2A"/>
    <w:rsid w:val="0018635B"/>
    <w:rsid w:val="00193EB0"/>
    <w:rsid w:val="001B7115"/>
    <w:rsid w:val="001C1D02"/>
    <w:rsid w:val="001E3145"/>
    <w:rsid w:val="001F1840"/>
    <w:rsid w:val="00215650"/>
    <w:rsid w:val="002269C7"/>
    <w:rsid w:val="002313AC"/>
    <w:rsid w:val="00247713"/>
    <w:rsid w:val="00256F6F"/>
    <w:rsid w:val="00286F6B"/>
    <w:rsid w:val="00293076"/>
    <w:rsid w:val="0029666A"/>
    <w:rsid w:val="00297839"/>
    <w:rsid w:val="002C77A8"/>
    <w:rsid w:val="002E77B6"/>
    <w:rsid w:val="002F4D99"/>
    <w:rsid w:val="00320A5A"/>
    <w:rsid w:val="003226F0"/>
    <w:rsid w:val="003342CF"/>
    <w:rsid w:val="0035151D"/>
    <w:rsid w:val="00357D5B"/>
    <w:rsid w:val="00370061"/>
    <w:rsid w:val="00382434"/>
    <w:rsid w:val="003946E4"/>
    <w:rsid w:val="003C4B0D"/>
    <w:rsid w:val="003D6C9F"/>
    <w:rsid w:val="003E0AAA"/>
    <w:rsid w:val="00427438"/>
    <w:rsid w:val="00433701"/>
    <w:rsid w:val="004661F5"/>
    <w:rsid w:val="0046624E"/>
    <w:rsid w:val="004667D7"/>
    <w:rsid w:val="00480255"/>
    <w:rsid w:val="00481EC1"/>
    <w:rsid w:val="004A47B4"/>
    <w:rsid w:val="004B2372"/>
    <w:rsid w:val="004B53C1"/>
    <w:rsid w:val="004D3BFD"/>
    <w:rsid w:val="004D4480"/>
    <w:rsid w:val="004D7BB8"/>
    <w:rsid w:val="005222B3"/>
    <w:rsid w:val="005255C7"/>
    <w:rsid w:val="00545861"/>
    <w:rsid w:val="005464AA"/>
    <w:rsid w:val="00551164"/>
    <w:rsid w:val="00552170"/>
    <w:rsid w:val="00557D31"/>
    <w:rsid w:val="005632E5"/>
    <w:rsid w:val="0056727F"/>
    <w:rsid w:val="0058463C"/>
    <w:rsid w:val="00585417"/>
    <w:rsid w:val="0059136E"/>
    <w:rsid w:val="00595C59"/>
    <w:rsid w:val="005B62EE"/>
    <w:rsid w:val="005B6C42"/>
    <w:rsid w:val="005D453D"/>
    <w:rsid w:val="005F445E"/>
    <w:rsid w:val="005F6F91"/>
    <w:rsid w:val="00671D2F"/>
    <w:rsid w:val="006A0D76"/>
    <w:rsid w:val="006B4055"/>
    <w:rsid w:val="006B4373"/>
    <w:rsid w:val="006F03E1"/>
    <w:rsid w:val="006F0CA9"/>
    <w:rsid w:val="00711F4B"/>
    <w:rsid w:val="0071580F"/>
    <w:rsid w:val="00723A87"/>
    <w:rsid w:val="0072519D"/>
    <w:rsid w:val="0074622D"/>
    <w:rsid w:val="007532E1"/>
    <w:rsid w:val="007607B9"/>
    <w:rsid w:val="00762DE7"/>
    <w:rsid w:val="007661E3"/>
    <w:rsid w:val="007734E1"/>
    <w:rsid w:val="007A677C"/>
    <w:rsid w:val="007B3CCC"/>
    <w:rsid w:val="007B449E"/>
    <w:rsid w:val="007C1EF1"/>
    <w:rsid w:val="007C2CF3"/>
    <w:rsid w:val="007C5C7E"/>
    <w:rsid w:val="00813997"/>
    <w:rsid w:val="00816EE6"/>
    <w:rsid w:val="008239BD"/>
    <w:rsid w:val="0082475F"/>
    <w:rsid w:val="00841C15"/>
    <w:rsid w:val="008437BA"/>
    <w:rsid w:val="008517EB"/>
    <w:rsid w:val="0085224F"/>
    <w:rsid w:val="0086264C"/>
    <w:rsid w:val="008A0C54"/>
    <w:rsid w:val="008A3ED3"/>
    <w:rsid w:val="008B1948"/>
    <w:rsid w:val="008C779B"/>
    <w:rsid w:val="008D30C9"/>
    <w:rsid w:val="008E2FB2"/>
    <w:rsid w:val="008F634D"/>
    <w:rsid w:val="009024C8"/>
    <w:rsid w:val="0092025B"/>
    <w:rsid w:val="00922685"/>
    <w:rsid w:val="0093038E"/>
    <w:rsid w:val="0093474C"/>
    <w:rsid w:val="00940943"/>
    <w:rsid w:val="00946C1C"/>
    <w:rsid w:val="0095234C"/>
    <w:rsid w:val="00970D74"/>
    <w:rsid w:val="00986747"/>
    <w:rsid w:val="009A6D15"/>
    <w:rsid w:val="009B08A6"/>
    <w:rsid w:val="009B2F14"/>
    <w:rsid w:val="009D602B"/>
    <w:rsid w:val="009E6E94"/>
    <w:rsid w:val="00A12FCC"/>
    <w:rsid w:val="00A32132"/>
    <w:rsid w:val="00A4516C"/>
    <w:rsid w:val="00A56CB9"/>
    <w:rsid w:val="00A6486B"/>
    <w:rsid w:val="00A74BCC"/>
    <w:rsid w:val="00A803B0"/>
    <w:rsid w:val="00A9345D"/>
    <w:rsid w:val="00A9424F"/>
    <w:rsid w:val="00AC0831"/>
    <w:rsid w:val="00AC2680"/>
    <w:rsid w:val="00AC67AC"/>
    <w:rsid w:val="00AD155A"/>
    <w:rsid w:val="00AE187D"/>
    <w:rsid w:val="00AF6459"/>
    <w:rsid w:val="00B0000C"/>
    <w:rsid w:val="00B02726"/>
    <w:rsid w:val="00B1089E"/>
    <w:rsid w:val="00B13FBF"/>
    <w:rsid w:val="00B44D3C"/>
    <w:rsid w:val="00B474EF"/>
    <w:rsid w:val="00B84FBF"/>
    <w:rsid w:val="00B9763E"/>
    <w:rsid w:val="00BC198F"/>
    <w:rsid w:val="00C16827"/>
    <w:rsid w:val="00C41C32"/>
    <w:rsid w:val="00C554B6"/>
    <w:rsid w:val="00C6107E"/>
    <w:rsid w:val="00C62ECC"/>
    <w:rsid w:val="00C63909"/>
    <w:rsid w:val="00C6666E"/>
    <w:rsid w:val="00C67BC6"/>
    <w:rsid w:val="00C76FA0"/>
    <w:rsid w:val="00C81B77"/>
    <w:rsid w:val="00CA07EF"/>
    <w:rsid w:val="00CA218E"/>
    <w:rsid w:val="00CC51A2"/>
    <w:rsid w:val="00CD3C10"/>
    <w:rsid w:val="00CD6B7F"/>
    <w:rsid w:val="00CE1A27"/>
    <w:rsid w:val="00CF3DCC"/>
    <w:rsid w:val="00CF644E"/>
    <w:rsid w:val="00D06B42"/>
    <w:rsid w:val="00D140AD"/>
    <w:rsid w:val="00D15A17"/>
    <w:rsid w:val="00D15B80"/>
    <w:rsid w:val="00D50B26"/>
    <w:rsid w:val="00D74C35"/>
    <w:rsid w:val="00D81D76"/>
    <w:rsid w:val="00DA46E5"/>
    <w:rsid w:val="00DA55BE"/>
    <w:rsid w:val="00DA6AE5"/>
    <w:rsid w:val="00DC210B"/>
    <w:rsid w:val="00DD0B09"/>
    <w:rsid w:val="00DD55B2"/>
    <w:rsid w:val="00DE49DD"/>
    <w:rsid w:val="00E22959"/>
    <w:rsid w:val="00E25AB3"/>
    <w:rsid w:val="00E40674"/>
    <w:rsid w:val="00E44C8B"/>
    <w:rsid w:val="00E6019B"/>
    <w:rsid w:val="00E652DA"/>
    <w:rsid w:val="00E7112C"/>
    <w:rsid w:val="00E84B98"/>
    <w:rsid w:val="00EA28D9"/>
    <w:rsid w:val="00EB4332"/>
    <w:rsid w:val="00EF7EF9"/>
    <w:rsid w:val="00F06013"/>
    <w:rsid w:val="00F37D5C"/>
    <w:rsid w:val="00F37E68"/>
    <w:rsid w:val="00F4130B"/>
    <w:rsid w:val="00F57746"/>
    <w:rsid w:val="00F8197E"/>
    <w:rsid w:val="00F87EC0"/>
    <w:rsid w:val="00F93D68"/>
    <w:rsid w:val="00F94157"/>
    <w:rsid w:val="00F953C7"/>
    <w:rsid w:val="00F975B9"/>
    <w:rsid w:val="00FA3194"/>
    <w:rsid w:val="00FA7FEC"/>
    <w:rsid w:val="00FB2380"/>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DE49DD"/>
    <w:rPr>
      <w:sz w:val="16"/>
      <w:szCs w:val="16"/>
    </w:rPr>
  </w:style>
  <w:style w:type="paragraph" w:styleId="CommentText">
    <w:name w:val="annotation text"/>
    <w:basedOn w:val="Normal"/>
    <w:link w:val="CommentTextChar"/>
    <w:uiPriority w:val="99"/>
    <w:semiHidden/>
    <w:unhideWhenUsed/>
    <w:rsid w:val="00DE49DD"/>
    <w:pPr>
      <w:spacing w:line="240" w:lineRule="auto"/>
    </w:pPr>
    <w:rPr>
      <w:sz w:val="20"/>
      <w:szCs w:val="20"/>
    </w:rPr>
  </w:style>
  <w:style w:type="character" w:customStyle="1" w:styleId="CommentTextChar">
    <w:name w:val="Comment Text Char"/>
    <w:basedOn w:val="DefaultParagraphFont"/>
    <w:link w:val="CommentText"/>
    <w:uiPriority w:val="99"/>
    <w:semiHidden/>
    <w:rsid w:val="00DE49DD"/>
  </w:style>
  <w:style w:type="paragraph" w:styleId="CommentSubject">
    <w:name w:val="annotation subject"/>
    <w:basedOn w:val="CommentText"/>
    <w:next w:val="CommentText"/>
    <w:link w:val="CommentSubjectChar"/>
    <w:uiPriority w:val="99"/>
    <w:semiHidden/>
    <w:unhideWhenUsed/>
    <w:rsid w:val="00DE49DD"/>
    <w:rPr>
      <w:b/>
      <w:bCs/>
    </w:rPr>
  </w:style>
  <w:style w:type="character" w:customStyle="1" w:styleId="CommentSubjectChar">
    <w:name w:val="Comment Subject Char"/>
    <w:basedOn w:val="CommentTextChar"/>
    <w:link w:val="CommentSubject"/>
    <w:uiPriority w:val="99"/>
    <w:semiHidden/>
    <w:rsid w:val="00DE49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DE49DD"/>
    <w:rPr>
      <w:sz w:val="16"/>
      <w:szCs w:val="16"/>
    </w:rPr>
  </w:style>
  <w:style w:type="paragraph" w:styleId="CommentText">
    <w:name w:val="annotation text"/>
    <w:basedOn w:val="Normal"/>
    <w:link w:val="CommentTextChar"/>
    <w:uiPriority w:val="99"/>
    <w:semiHidden/>
    <w:unhideWhenUsed/>
    <w:rsid w:val="00DE49DD"/>
    <w:pPr>
      <w:spacing w:line="240" w:lineRule="auto"/>
    </w:pPr>
    <w:rPr>
      <w:sz w:val="20"/>
      <w:szCs w:val="20"/>
    </w:rPr>
  </w:style>
  <w:style w:type="character" w:customStyle="1" w:styleId="CommentTextChar">
    <w:name w:val="Comment Text Char"/>
    <w:basedOn w:val="DefaultParagraphFont"/>
    <w:link w:val="CommentText"/>
    <w:uiPriority w:val="99"/>
    <w:semiHidden/>
    <w:rsid w:val="00DE49DD"/>
  </w:style>
  <w:style w:type="paragraph" w:styleId="CommentSubject">
    <w:name w:val="annotation subject"/>
    <w:basedOn w:val="CommentText"/>
    <w:next w:val="CommentText"/>
    <w:link w:val="CommentSubjectChar"/>
    <w:uiPriority w:val="99"/>
    <w:semiHidden/>
    <w:unhideWhenUsed/>
    <w:rsid w:val="00DE49DD"/>
    <w:rPr>
      <w:b/>
      <w:bCs/>
    </w:rPr>
  </w:style>
  <w:style w:type="character" w:customStyle="1" w:styleId="CommentSubjectChar">
    <w:name w:val="Comment Subject Char"/>
    <w:basedOn w:val="CommentTextChar"/>
    <w:link w:val="CommentSubject"/>
    <w:uiPriority w:val="99"/>
    <w:semiHidden/>
    <w:rsid w:val="00DE49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diagramLayout" Target="diagrams/layout2.xml"/><Relationship Id="rId23" Type="http://schemas.microsoft.com/office/2007/relationships/diagramDrawing" Target="diagrams/drawing3.xml"/><Relationship Id="rId10" Type="http://schemas.openxmlformats.org/officeDocument/2006/relationships/diagramLayout" Target="diagrams/layout1.xml"/><Relationship Id="rId19" Type="http://schemas.openxmlformats.org/officeDocument/2006/relationships/diagramData" Target="diagrams/data3.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E97B00-9821-423A-A0D1-83E88690FA28}" type="doc">
      <dgm:prSet loTypeId="urn:microsoft.com/office/officeart/2005/8/layout/chevron1" loCatId="process" qsTypeId="urn:microsoft.com/office/officeart/2005/8/quickstyle/simple1" qsCatId="simple" csTypeId="urn:microsoft.com/office/officeart/2005/8/colors/accent1_2" csCatId="accent1" phldr="1"/>
      <dgm:spPr/>
    </dgm:pt>
    <dgm:pt modelId="{468B6EDF-6E6F-4EFB-9DB1-03FB96CC6983}">
      <dgm:prSet phldrT="[Text]" custT="1"/>
      <dgm:spPr/>
      <dgm:t>
        <a:bodyPr/>
        <a:lstStyle/>
        <a:p>
          <a:r>
            <a:rPr lang="en-US" sz="1200"/>
            <a:t>1. Trudy nearly drowns in a pond at age 7.  Her father was determined to teacher her how to swim.  She became a better swimmer than her siblings.</a:t>
          </a:r>
        </a:p>
      </dgm:t>
    </dgm:pt>
    <dgm:pt modelId="{A03DBEAF-3505-4F6D-9B8D-275036A3B0FC}" type="parTrans" cxnId="{16CE30B4-B2AD-4690-A16A-FBC3CD283962}">
      <dgm:prSet/>
      <dgm:spPr/>
      <dgm:t>
        <a:bodyPr/>
        <a:lstStyle/>
        <a:p>
          <a:endParaRPr lang="en-US"/>
        </a:p>
      </dgm:t>
    </dgm:pt>
    <dgm:pt modelId="{3C4B8C4D-A2B6-4FD7-BE95-857C89377A99}" type="sibTrans" cxnId="{16CE30B4-B2AD-4690-A16A-FBC3CD283962}">
      <dgm:prSet/>
      <dgm:spPr/>
      <dgm:t>
        <a:bodyPr/>
        <a:lstStyle/>
        <a:p>
          <a:endParaRPr lang="en-US"/>
        </a:p>
      </dgm:t>
    </dgm:pt>
    <dgm:pt modelId="{B2509BDE-5172-4C80-917F-B7BD598DB41D}">
      <dgm:prSet phldrT="[Text]" custT="1"/>
      <dgm:spPr/>
      <dgm:t>
        <a:bodyPr/>
        <a:lstStyle/>
        <a:p>
          <a:r>
            <a:rPr lang="en-US" sz="1200"/>
            <a:t>2. Trudy loves to swim now. She joined the New York's Women's Swimming Assoiation and took swimming lessons.</a:t>
          </a:r>
        </a:p>
      </dgm:t>
    </dgm:pt>
    <dgm:pt modelId="{336A7D15-CBC9-4739-A93A-74194B7B5773}" type="parTrans" cxnId="{903270CE-E1BC-45D3-92DC-76B36DB25D2D}">
      <dgm:prSet/>
      <dgm:spPr/>
      <dgm:t>
        <a:bodyPr/>
        <a:lstStyle/>
        <a:p>
          <a:endParaRPr lang="en-US"/>
        </a:p>
      </dgm:t>
    </dgm:pt>
    <dgm:pt modelId="{D3784897-B3BF-4A66-842D-1B6C3D656B24}" type="sibTrans" cxnId="{903270CE-E1BC-45D3-92DC-76B36DB25D2D}">
      <dgm:prSet/>
      <dgm:spPr/>
      <dgm:t>
        <a:bodyPr/>
        <a:lstStyle/>
        <a:p>
          <a:endParaRPr lang="en-US"/>
        </a:p>
      </dgm:t>
    </dgm:pt>
    <dgm:pt modelId="{9DCE57B5-8677-408B-8EFC-FDB65E5C1E64}">
      <dgm:prSet phldrT="[Text]" custT="1"/>
      <dgm:spPr/>
      <dgm:t>
        <a:bodyPr/>
        <a:lstStyle/>
        <a:p>
          <a:r>
            <a:rPr lang="en-US" sz="1200"/>
            <a:t>3. At fifteen Trudy won her first big race.  She had beaten the men's record.</a:t>
          </a:r>
        </a:p>
      </dgm:t>
    </dgm:pt>
    <dgm:pt modelId="{D4D5F8F7-4081-4469-811B-A7C7097B6E0A}" type="parTrans" cxnId="{98B85920-AB2A-4ED0-8AF8-BAD552E3B7FF}">
      <dgm:prSet/>
      <dgm:spPr/>
      <dgm:t>
        <a:bodyPr/>
        <a:lstStyle/>
        <a:p>
          <a:endParaRPr lang="en-US"/>
        </a:p>
      </dgm:t>
    </dgm:pt>
    <dgm:pt modelId="{B446E3F1-D6C9-4221-9CD1-5D5AFE756401}" type="sibTrans" cxnId="{98B85920-AB2A-4ED0-8AF8-BAD552E3B7FF}">
      <dgm:prSet/>
      <dgm:spPr/>
      <dgm:t>
        <a:bodyPr/>
        <a:lstStyle/>
        <a:p>
          <a:endParaRPr lang="en-US"/>
        </a:p>
      </dgm:t>
    </dgm:pt>
    <dgm:pt modelId="{3A484D86-E481-4F6B-BBDE-CFE40D940EA8}" type="pres">
      <dgm:prSet presAssocID="{58E97B00-9821-423A-A0D1-83E88690FA28}" presName="Name0" presStyleCnt="0">
        <dgm:presLayoutVars>
          <dgm:dir/>
          <dgm:animLvl val="lvl"/>
          <dgm:resizeHandles val="exact"/>
        </dgm:presLayoutVars>
      </dgm:prSet>
      <dgm:spPr/>
    </dgm:pt>
    <dgm:pt modelId="{74A342E9-6ECB-4A0A-AF29-0F1BC5BFC8E2}" type="pres">
      <dgm:prSet presAssocID="{468B6EDF-6E6F-4EFB-9DB1-03FB96CC6983}" presName="parTxOnly" presStyleLbl="node1" presStyleIdx="0" presStyleCnt="3" custScaleY="114834" custLinFactNeighborX="-36285" custLinFactNeighborY="-4774">
        <dgm:presLayoutVars>
          <dgm:chMax val="0"/>
          <dgm:chPref val="0"/>
          <dgm:bulletEnabled val="1"/>
        </dgm:presLayoutVars>
      </dgm:prSet>
      <dgm:spPr/>
      <dgm:t>
        <a:bodyPr/>
        <a:lstStyle/>
        <a:p>
          <a:endParaRPr lang="en-US"/>
        </a:p>
      </dgm:t>
    </dgm:pt>
    <dgm:pt modelId="{F442327E-DBEC-4DDD-B6C9-BCD7F01C60CC}" type="pres">
      <dgm:prSet presAssocID="{3C4B8C4D-A2B6-4FD7-BE95-857C89377A99}" presName="parTxOnlySpace" presStyleCnt="0"/>
      <dgm:spPr/>
    </dgm:pt>
    <dgm:pt modelId="{E0817010-4902-4263-9F25-4926F9C7625C}" type="pres">
      <dgm:prSet presAssocID="{B2509BDE-5172-4C80-917F-B7BD598DB41D}" presName="parTxOnly" presStyleLbl="node1" presStyleIdx="1" presStyleCnt="3" custLinFactX="-639" custLinFactNeighborX="-100000" custLinFactNeighborY="-5456">
        <dgm:presLayoutVars>
          <dgm:chMax val="0"/>
          <dgm:chPref val="0"/>
          <dgm:bulletEnabled val="1"/>
        </dgm:presLayoutVars>
      </dgm:prSet>
      <dgm:spPr/>
      <dgm:t>
        <a:bodyPr/>
        <a:lstStyle/>
        <a:p>
          <a:endParaRPr lang="en-US"/>
        </a:p>
      </dgm:t>
    </dgm:pt>
    <dgm:pt modelId="{730482F1-7301-4CE1-A901-2570D0A48A4F}" type="pres">
      <dgm:prSet presAssocID="{D3784897-B3BF-4A66-842D-1B6C3D656B24}" presName="parTxOnlySpace" presStyleCnt="0"/>
      <dgm:spPr/>
    </dgm:pt>
    <dgm:pt modelId="{34F9ED60-F160-4F2D-A824-D089CD34A30E}" type="pres">
      <dgm:prSet presAssocID="{9DCE57B5-8677-408B-8EFC-FDB65E5C1E64}" presName="parTxOnly" presStyleLbl="node1" presStyleIdx="2" presStyleCnt="3" custLinFactX="-10460" custLinFactNeighborX="-100000" custLinFactNeighborY="-4774">
        <dgm:presLayoutVars>
          <dgm:chMax val="0"/>
          <dgm:chPref val="0"/>
          <dgm:bulletEnabled val="1"/>
        </dgm:presLayoutVars>
      </dgm:prSet>
      <dgm:spPr/>
      <dgm:t>
        <a:bodyPr/>
        <a:lstStyle/>
        <a:p>
          <a:endParaRPr lang="en-US"/>
        </a:p>
      </dgm:t>
    </dgm:pt>
  </dgm:ptLst>
  <dgm:cxnLst>
    <dgm:cxn modelId="{17B3679F-9016-4914-A794-809F17EFD3B8}" type="presOf" srcId="{58E97B00-9821-423A-A0D1-83E88690FA28}" destId="{3A484D86-E481-4F6B-BBDE-CFE40D940EA8}" srcOrd="0" destOrd="0" presId="urn:microsoft.com/office/officeart/2005/8/layout/chevron1"/>
    <dgm:cxn modelId="{16CE30B4-B2AD-4690-A16A-FBC3CD283962}" srcId="{58E97B00-9821-423A-A0D1-83E88690FA28}" destId="{468B6EDF-6E6F-4EFB-9DB1-03FB96CC6983}" srcOrd="0" destOrd="0" parTransId="{A03DBEAF-3505-4F6D-9B8D-275036A3B0FC}" sibTransId="{3C4B8C4D-A2B6-4FD7-BE95-857C89377A99}"/>
    <dgm:cxn modelId="{903270CE-E1BC-45D3-92DC-76B36DB25D2D}" srcId="{58E97B00-9821-423A-A0D1-83E88690FA28}" destId="{B2509BDE-5172-4C80-917F-B7BD598DB41D}" srcOrd="1" destOrd="0" parTransId="{336A7D15-CBC9-4739-A93A-74194B7B5773}" sibTransId="{D3784897-B3BF-4A66-842D-1B6C3D656B24}"/>
    <dgm:cxn modelId="{5071F639-267A-4ABF-87E7-329293E986EC}" type="presOf" srcId="{468B6EDF-6E6F-4EFB-9DB1-03FB96CC6983}" destId="{74A342E9-6ECB-4A0A-AF29-0F1BC5BFC8E2}" srcOrd="0" destOrd="0" presId="urn:microsoft.com/office/officeart/2005/8/layout/chevron1"/>
    <dgm:cxn modelId="{98B85920-AB2A-4ED0-8AF8-BAD552E3B7FF}" srcId="{58E97B00-9821-423A-A0D1-83E88690FA28}" destId="{9DCE57B5-8677-408B-8EFC-FDB65E5C1E64}" srcOrd="2" destOrd="0" parTransId="{D4D5F8F7-4081-4469-811B-A7C7097B6E0A}" sibTransId="{B446E3F1-D6C9-4221-9CD1-5D5AFE756401}"/>
    <dgm:cxn modelId="{2F957BC5-3EDF-4C4C-98E4-BB74A0E74089}" type="presOf" srcId="{B2509BDE-5172-4C80-917F-B7BD598DB41D}" destId="{E0817010-4902-4263-9F25-4926F9C7625C}" srcOrd="0" destOrd="0" presId="urn:microsoft.com/office/officeart/2005/8/layout/chevron1"/>
    <dgm:cxn modelId="{26856A7D-2B98-4C26-9B1D-CFA72ECF1E57}" type="presOf" srcId="{9DCE57B5-8677-408B-8EFC-FDB65E5C1E64}" destId="{34F9ED60-F160-4F2D-A824-D089CD34A30E}" srcOrd="0" destOrd="0" presId="urn:microsoft.com/office/officeart/2005/8/layout/chevron1"/>
    <dgm:cxn modelId="{F66FADEB-605B-4BF0-8F06-BA4F1999C515}" type="presParOf" srcId="{3A484D86-E481-4F6B-BBDE-CFE40D940EA8}" destId="{74A342E9-6ECB-4A0A-AF29-0F1BC5BFC8E2}" srcOrd="0" destOrd="0" presId="urn:microsoft.com/office/officeart/2005/8/layout/chevron1"/>
    <dgm:cxn modelId="{2C27B86A-EA29-45A8-A44A-900B2107A74E}" type="presParOf" srcId="{3A484D86-E481-4F6B-BBDE-CFE40D940EA8}" destId="{F442327E-DBEC-4DDD-B6C9-BCD7F01C60CC}" srcOrd="1" destOrd="0" presId="urn:microsoft.com/office/officeart/2005/8/layout/chevron1"/>
    <dgm:cxn modelId="{787A4D2D-EC6C-4203-B286-96631A999A51}" type="presParOf" srcId="{3A484D86-E481-4F6B-BBDE-CFE40D940EA8}" destId="{E0817010-4902-4263-9F25-4926F9C7625C}" srcOrd="2" destOrd="0" presId="urn:microsoft.com/office/officeart/2005/8/layout/chevron1"/>
    <dgm:cxn modelId="{1554E9EA-1E06-49EF-8421-CFFA7F44D33A}" type="presParOf" srcId="{3A484D86-E481-4F6B-BBDE-CFE40D940EA8}" destId="{730482F1-7301-4CE1-A901-2570D0A48A4F}" srcOrd="3" destOrd="0" presId="urn:microsoft.com/office/officeart/2005/8/layout/chevron1"/>
    <dgm:cxn modelId="{537DAF32-59E2-478C-9449-075B73080ADE}" type="presParOf" srcId="{3A484D86-E481-4F6B-BBDE-CFE40D940EA8}" destId="{34F9ED60-F160-4F2D-A824-D089CD34A30E}" srcOrd="4" destOrd="0" presId="urn:microsoft.com/office/officeart/2005/8/layout/chevron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4A33FBE-CE7C-4B37-A68C-EC7FA5CDABEA}" type="doc">
      <dgm:prSet loTypeId="urn:microsoft.com/office/officeart/2005/8/layout/chevron1" loCatId="process" qsTypeId="urn:microsoft.com/office/officeart/2005/8/quickstyle/simple1" qsCatId="simple" csTypeId="urn:microsoft.com/office/officeart/2005/8/colors/accent1_2" csCatId="accent1" phldr="1"/>
      <dgm:spPr/>
    </dgm:pt>
    <dgm:pt modelId="{C7AB321F-B76A-461A-B469-2ADE2A0F4429}">
      <dgm:prSet phldrT="[Text]" custT="1"/>
      <dgm:spPr/>
      <dgm:t>
        <a:bodyPr/>
        <a:lstStyle/>
        <a:p>
          <a:r>
            <a:rPr lang="en-US" sz="1200"/>
            <a:t>4. She won three medals in the U.S. Olympics in Paris.  Set 29 U.S. and world records.</a:t>
          </a:r>
        </a:p>
      </dgm:t>
    </dgm:pt>
    <dgm:pt modelId="{C71CC52E-E4DE-48F8-B498-3431FB4D1E06}" type="parTrans" cxnId="{B223BCE9-F42B-4DE7-A714-D5E20C352558}">
      <dgm:prSet/>
      <dgm:spPr/>
      <dgm:t>
        <a:bodyPr/>
        <a:lstStyle/>
        <a:p>
          <a:endParaRPr lang="en-US"/>
        </a:p>
      </dgm:t>
    </dgm:pt>
    <dgm:pt modelId="{F5A769F8-3333-44EE-B6C3-E6429E81CCE2}" type="sibTrans" cxnId="{B223BCE9-F42B-4DE7-A714-D5E20C352558}">
      <dgm:prSet/>
      <dgm:spPr/>
      <dgm:t>
        <a:bodyPr/>
        <a:lstStyle/>
        <a:p>
          <a:endParaRPr lang="en-US"/>
        </a:p>
      </dgm:t>
    </dgm:pt>
    <dgm:pt modelId="{2BEC31A2-0A8D-4411-AD0B-B26C56AEA789}">
      <dgm:prSet phldrT="[Text]" custT="1"/>
      <dgm:spPr/>
      <dgm:t>
        <a:bodyPr/>
        <a:lstStyle/>
        <a:p>
          <a:r>
            <a:rPr lang="en-US" sz="1200"/>
            <a:t>5. Wanted to swim the English Channel.  Tried and failed.  People said she would never be able to accomplish such takes because women are weaker than men.</a:t>
          </a:r>
        </a:p>
      </dgm:t>
    </dgm:pt>
    <dgm:pt modelId="{E5DBD244-6893-47E0-BD32-D55CCEF8DFB3}" type="parTrans" cxnId="{C895CA0C-DFED-4F26-AD04-463AE5CD68A8}">
      <dgm:prSet/>
      <dgm:spPr/>
      <dgm:t>
        <a:bodyPr/>
        <a:lstStyle/>
        <a:p>
          <a:endParaRPr lang="en-US"/>
        </a:p>
      </dgm:t>
    </dgm:pt>
    <dgm:pt modelId="{0CEB36C0-93DC-4C05-9C85-FFFAADBD621E}" type="sibTrans" cxnId="{C895CA0C-DFED-4F26-AD04-463AE5CD68A8}">
      <dgm:prSet/>
      <dgm:spPr/>
      <dgm:t>
        <a:bodyPr/>
        <a:lstStyle/>
        <a:p>
          <a:endParaRPr lang="en-US"/>
        </a:p>
      </dgm:t>
    </dgm:pt>
    <dgm:pt modelId="{6DD5CF46-4EB8-4750-B6EF-FDEB047F6F90}">
      <dgm:prSet phldrT="[Text]" custT="1"/>
      <dgm:spPr/>
      <dgm:t>
        <a:bodyPr/>
        <a:lstStyle/>
        <a:p>
          <a:r>
            <a:rPr lang="en-US" sz="1200"/>
            <a:t>6. Trudy was even more determined than even. She got a new trainer and tried swimming the Channel again a year later</a:t>
          </a:r>
        </a:p>
      </dgm:t>
    </dgm:pt>
    <dgm:pt modelId="{AE2C33AB-0E79-4A75-9F5B-2CD17FCA74F3}" type="parTrans" cxnId="{13408DAB-D311-4C85-BDCA-08CEB42CF0CC}">
      <dgm:prSet/>
      <dgm:spPr/>
      <dgm:t>
        <a:bodyPr/>
        <a:lstStyle/>
        <a:p>
          <a:endParaRPr lang="en-US"/>
        </a:p>
      </dgm:t>
    </dgm:pt>
    <dgm:pt modelId="{CC7D7AB1-A523-4A64-B0E3-30CE58542B3F}" type="sibTrans" cxnId="{13408DAB-D311-4C85-BDCA-08CEB42CF0CC}">
      <dgm:prSet/>
      <dgm:spPr/>
      <dgm:t>
        <a:bodyPr/>
        <a:lstStyle/>
        <a:p>
          <a:endParaRPr lang="en-US"/>
        </a:p>
      </dgm:t>
    </dgm:pt>
    <dgm:pt modelId="{97343210-916F-4859-8D22-ECB07053D69F}" type="pres">
      <dgm:prSet presAssocID="{A4A33FBE-CE7C-4B37-A68C-EC7FA5CDABEA}" presName="Name0" presStyleCnt="0">
        <dgm:presLayoutVars>
          <dgm:dir/>
          <dgm:animLvl val="lvl"/>
          <dgm:resizeHandles val="exact"/>
        </dgm:presLayoutVars>
      </dgm:prSet>
      <dgm:spPr/>
    </dgm:pt>
    <dgm:pt modelId="{CFF1519F-9281-4BCC-85A9-744F0CA67F73}" type="pres">
      <dgm:prSet presAssocID="{C7AB321F-B76A-461A-B469-2ADE2A0F4429}" presName="parTxOnly" presStyleLbl="node1" presStyleIdx="0" presStyleCnt="3">
        <dgm:presLayoutVars>
          <dgm:chMax val="0"/>
          <dgm:chPref val="0"/>
          <dgm:bulletEnabled val="1"/>
        </dgm:presLayoutVars>
      </dgm:prSet>
      <dgm:spPr/>
      <dgm:t>
        <a:bodyPr/>
        <a:lstStyle/>
        <a:p>
          <a:endParaRPr lang="en-US"/>
        </a:p>
      </dgm:t>
    </dgm:pt>
    <dgm:pt modelId="{0593E1C2-6279-47B5-B930-7B12D553355E}" type="pres">
      <dgm:prSet presAssocID="{F5A769F8-3333-44EE-B6C3-E6429E81CCE2}" presName="parTxOnlySpace" presStyleCnt="0"/>
      <dgm:spPr/>
    </dgm:pt>
    <dgm:pt modelId="{08C30EBF-2CA8-432B-9B74-C821323DB4D5}" type="pres">
      <dgm:prSet presAssocID="{2BEC31A2-0A8D-4411-AD0B-B26C56AEA789}" presName="parTxOnly" presStyleLbl="node1" presStyleIdx="1" presStyleCnt="3">
        <dgm:presLayoutVars>
          <dgm:chMax val="0"/>
          <dgm:chPref val="0"/>
          <dgm:bulletEnabled val="1"/>
        </dgm:presLayoutVars>
      </dgm:prSet>
      <dgm:spPr/>
      <dgm:t>
        <a:bodyPr/>
        <a:lstStyle/>
        <a:p>
          <a:endParaRPr lang="en-US"/>
        </a:p>
      </dgm:t>
    </dgm:pt>
    <dgm:pt modelId="{FC77F03A-2307-4D3B-8DA1-F4AA5D6D2D20}" type="pres">
      <dgm:prSet presAssocID="{0CEB36C0-93DC-4C05-9C85-FFFAADBD621E}" presName="parTxOnlySpace" presStyleCnt="0"/>
      <dgm:spPr/>
    </dgm:pt>
    <dgm:pt modelId="{90A788A0-52A7-4636-A16A-1385F6746271}" type="pres">
      <dgm:prSet presAssocID="{6DD5CF46-4EB8-4750-B6EF-FDEB047F6F90}" presName="parTxOnly" presStyleLbl="node1" presStyleIdx="2" presStyleCnt="3">
        <dgm:presLayoutVars>
          <dgm:chMax val="0"/>
          <dgm:chPref val="0"/>
          <dgm:bulletEnabled val="1"/>
        </dgm:presLayoutVars>
      </dgm:prSet>
      <dgm:spPr/>
      <dgm:t>
        <a:bodyPr/>
        <a:lstStyle/>
        <a:p>
          <a:endParaRPr lang="en-US"/>
        </a:p>
      </dgm:t>
    </dgm:pt>
  </dgm:ptLst>
  <dgm:cxnLst>
    <dgm:cxn modelId="{13408DAB-D311-4C85-BDCA-08CEB42CF0CC}" srcId="{A4A33FBE-CE7C-4B37-A68C-EC7FA5CDABEA}" destId="{6DD5CF46-4EB8-4750-B6EF-FDEB047F6F90}" srcOrd="2" destOrd="0" parTransId="{AE2C33AB-0E79-4A75-9F5B-2CD17FCA74F3}" sibTransId="{CC7D7AB1-A523-4A64-B0E3-30CE58542B3F}"/>
    <dgm:cxn modelId="{B223BCE9-F42B-4DE7-A714-D5E20C352558}" srcId="{A4A33FBE-CE7C-4B37-A68C-EC7FA5CDABEA}" destId="{C7AB321F-B76A-461A-B469-2ADE2A0F4429}" srcOrd="0" destOrd="0" parTransId="{C71CC52E-E4DE-48F8-B498-3431FB4D1E06}" sibTransId="{F5A769F8-3333-44EE-B6C3-E6429E81CCE2}"/>
    <dgm:cxn modelId="{C895CA0C-DFED-4F26-AD04-463AE5CD68A8}" srcId="{A4A33FBE-CE7C-4B37-A68C-EC7FA5CDABEA}" destId="{2BEC31A2-0A8D-4411-AD0B-B26C56AEA789}" srcOrd="1" destOrd="0" parTransId="{E5DBD244-6893-47E0-BD32-D55CCEF8DFB3}" sibTransId="{0CEB36C0-93DC-4C05-9C85-FFFAADBD621E}"/>
    <dgm:cxn modelId="{0CA41C8B-D28A-497F-9D83-F20E511F28A3}" type="presOf" srcId="{6DD5CF46-4EB8-4750-B6EF-FDEB047F6F90}" destId="{90A788A0-52A7-4636-A16A-1385F6746271}" srcOrd="0" destOrd="0" presId="urn:microsoft.com/office/officeart/2005/8/layout/chevron1"/>
    <dgm:cxn modelId="{6394168F-62E4-466C-9229-50A9F5D78844}" type="presOf" srcId="{A4A33FBE-CE7C-4B37-A68C-EC7FA5CDABEA}" destId="{97343210-916F-4859-8D22-ECB07053D69F}" srcOrd="0" destOrd="0" presId="urn:microsoft.com/office/officeart/2005/8/layout/chevron1"/>
    <dgm:cxn modelId="{1BCFC1B1-1094-48E9-B6F9-1C712D252985}" type="presOf" srcId="{C7AB321F-B76A-461A-B469-2ADE2A0F4429}" destId="{CFF1519F-9281-4BCC-85A9-744F0CA67F73}" srcOrd="0" destOrd="0" presId="urn:microsoft.com/office/officeart/2005/8/layout/chevron1"/>
    <dgm:cxn modelId="{4FFD60B1-7D7D-405A-AE2B-376E09B05164}" type="presOf" srcId="{2BEC31A2-0A8D-4411-AD0B-B26C56AEA789}" destId="{08C30EBF-2CA8-432B-9B74-C821323DB4D5}" srcOrd="0" destOrd="0" presId="urn:microsoft.com/office/officeart/2005/8/layout/chevron1"/>
    <dgm:cxn modelId="{DEC53231-7C86-411D-9821-5DC18352636B}" type="presParOf" srcId="{97343210-916F-4859-8D22-ECB07053D69F}" destId="{CFF1519F-9281-4BCC-85A9-744F0CA67F73}" srcOrd="0" destOrd="0" presId="urn:microsoft.com/office/officeart/2005/8/layout/chevron1"/>
    <dgm:cxn modelId="{336E9AB3-4958-4060-90E6-B2B93A6DB470}" type="presParOf" srcId="{97343210-916F-4859-8D22-ECB07053D69F}" destId="{0593E1C2-6279-47B5-B930-7B12D553355E}" srcOrd="1" destOrd="0" presId="urn:microsoft.com/office/officeart/2005/8/layout/chevron1"/>
    <dgm:cxn modelId="{30D6C182-A13D-4FDD-B933-02F319DAC872}" type="presParOf" srcId="{97343210-916F-4859-8D22-ECB07053D69F}" destId="{08C30EBF-2CA8-432B-9B74-C821323DB4D5}" srcOrd="2" destOrd="0" presId="urn:microsoft.com/office/officeart/2005/8/layout/chevron1"/>
    <dgm:cxn modelId="{9B927992-6A77-463C-AC2E-BF3BD3F83639}" type="presParOf" srcId="{97343210-916F-4859-8D22-ECB07053D69F}" destId="{FC77F03A-2307-4D3B-8DA1-F4AA5D6D2D20}" srcOrd="3" destOrd="0" presId="urn:microsoft.com/office/officeart/2005/8/layout/chevron1"/>
    <dgm:cxn modelId="{87F3AD25-CB82-4923-93D4-B38FCFC01385}" type="presParOf" srcId="{97343210-916F-4859-8D22-ECB07053D69F}" destId="{90A788A0-52A7-4636-A16A-1385F6746271}" srcOrd="4" destOrd="0" presId="urn:microsoft.com/office/officeart/2005/8/layout/chevron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13C574B-79BF-4FAC-8A0F-FFFAE0CA1C63}" type="doc">
      <dgm:prSet loTypeId="urn:microsoft.com/office/officeart/2005/8/layout/chevron1" loCatId="process" qsTypeId="urn:microsoft.com/office/officeart/2005/8/quickstyle/simple1" qsCatId="simple" csTypeId="urn:microsoft.com/office/officeart/2005/8/colors/accent1_2" csCatId="accent1" phldr="1"/>
      <dgm:spPr/>
    </dgm:pt>
    <dgm:pt modelId="{BB6DF0EA-B47D-4848-BF4B-04A7FFB3B876}">
      <dgm:prSet phldrT="[Text]" custT="1"/>
      <dgm:spPr/>
      <dgm:t>
        <a:bodyPr/>
        <a:lstStyle/>
        <a:p>
          <a:r>
            <a:rPr lang="en-US" sz="1200"/>
            <a:t>7. She ate while swimming on her back rather than getting out of the water for a break.</a:t>
          </a:r>
        </a:p>
      </dgm:t>
    </dgm:pt>
    <dgm:pt modelId="{14BCBE49-269A-4C8B-A9E6-D9334545DBEE}" type="parTrans" cxnId="{AB0C7899-7086-43FD-A787-3D22806AE7E4}">
      <dgm:prSet/>
      <dgm:spPr/>
      <dgm:t>
        <a:bodyPr/>
        <a:lstStyle/>
        <a:p>
          <a:endParaRPr lang="en-US"/>
        </a:p>
      </dgm:t>
    </dgm:pt>
    <dgm:pt modelId="{D60B28C6-C39B-40AF-BEE2-FC847F78760B}" type="sibTrans" cxnId="{AB0C7899-7086-43FD-A787-3D22806AE7E4}">
      <dgm:prSet/>
      <dgm:spPr/>
      <dgm:t>
        <a:bodyPr/>
        <a:lstStyle/>
        <a:p>
          <a:endParaRPr lang="en-US"/>
        </a:p>
      </dgm:t>
    </dgm:pt>
    <dgm:pt modelId="{88E4D526-2FC1-48A0-B7A9-F6DFF766D4C0}">
      <dgm:prSet phldrT="[Text]" custT="1"/>
      <dgm:spPr/>
      <dgm:t>
        <a:bodyPr/>
        <a:lstStyle/>
        <a:p>
          <a:r>
            <a:rPr lang="en-US" sz="1000"/>
            <a:t>9.  </a:t>
          </a:r>
          <a:r>
            <a:rPr lang="en-US" sz="1200"/>
            <a:t>Her left leg went stiff while she was swimming the Channel, but she refused to stop.</a:t>
          </a:r>
          <a:endParaRPr lang="en-US" sz="1000"/>
        </a:p>
      </dgm:t>
    </dgm:pt>
    <dgm:pt modelId="{95E43FB0-F90A-43CA-818C-41C04AAAB30D}" type="parTrans" cxnId="{611DA420-4FF2-42C0-90FD-8BE5D27621D4}">
      <dgm:prSet/>
      <dgm:spPr/>
      <dgm:t>
        <a:bodyPr/>
        <a:lstStyle/>
        <a:p>
          <a:endParaRPr lang="en-US"/>
        </a:p>
      </dgm:t>
    </dgm:pt>
    <dgm:pt modelId="{0B90C928-1354-4450-8703-78F59ED18772}" type="sibTrans" cxnId="{611DA420-4FF2-42C0-90FD-8BE5D27621D4}">
      <dgm:prSet/>
      <dgm:spPr/>
      <dgm:t>
        <a:bodyPr/>
        <a:lstStyle/>
        <a:p>
          <a:endParaRPr lang="en-US"/>
        </a:p>
      </dgm:t>
    </dgm:pt>
    <dgm:pt modelId="{1E67BB35-CB07-4C9A-B4CF-2FCA521CA5F3}">
      <dgm:prSet phldrT="[Text]" custT="1"/>
      <dgm:spPr/>
      <dgm:t>
        <a:bodyPr/>
        <a:lstStyle/>
        <a:p>
          <a:r>
            <a:rPr lang="en-US" sz="1200"/>
            <a:t>10. She had accoplished her goal.  Trudy swam the Channel and beat the men's record by 2 hours. </a:t>
          </a:r>
        </a:p>
      </dgm:t>
    </dgm:pt>
    <dgm:pt modelId="{A8C7E8D0-E02A-48FC-9E98-E500FCBC1A1D}" type="parTrans" cxnId="{01A28E6F-9AB8-49A0-BDE5-E520E5DC6183}">
      <dgm:prSet/>
      <dgm:spPr/>
      <dgm:t>
        <a:bodyPr/>
        <a:lstStyle/>
        <a:p>
          <a:endParaRPr lang="en-US"/>
        </a:p>
      </dgm:t>
    </dgm:pt>
    <dgm:pt modelId="{CCF0CE52-C597-4138-9A37-DA0C0928C3B5}" type="sibTrans" cxnId="{01A28E6F-9AB8-49A0-BDE5-E520E5DC6183}">
      <dgm:prSet/>
      <dgm:spPr/>
      <dgm:t>
        <a:bodyPr/>
        <a:lstStyle/>
        <a:p>
          <a:endParaRPr lang="en-US"/>
        </a:p>
      </dgm:t>
    </dgm:pt>
    <dgm:pt modelId="{A82648B1-3417-40FE-99C6-4A4F9F2DE8B8}">
      <dgm:prSet custT="1"/>
      <dgm:spPr/>
      <dgm:t>
        <a:bodyPr/>
        <a:lstStyle/>
        <a:p>
          <a:r>
            <a:rPr lang="en-US" sz="1200"/>
            <a:t>8. She faught through strong rain, wind , and currents.</a:t>
          </a:r>
        </a:p>
      </dgm:t>
    </dgm:pt>
    <dgm:pt modelId="{D0E75F84-E5BB-4DE7-BEDD-2D2E3EB43232}" type="parTrans" cxnId="{2DFEE984-738E-463C-A8FC-55435F977C12}">
      <dgm:prSet/>
      <dgm:spPr/>
      <dgm:t>
        <a:bodyPr/>
        <a:lstStyle/>
        <a:p>
          <a:endParaRPr lang="en-US"/>
        </a:p>
      </dgm:t>
    </dgm:pt>
    <dgm:pt modelId="{7AA71886-3B3D-4AD9-8395-A1146641B472}" type="sibTrans" cxnId="{2DFEE984-738E-463C-A8FC-55435F977C12}">
      <dgm:prSet/>
      <dgm:spPr/>
      <dgm:t>
        <a:bodyPr/>
        <a:lstStyle/>
        <a:p>
          <a:endParaRPr lang="en-US"/>
        </a:p>
      </dgm:t>
    </dgm:pt>
    <dgm:pt modelId="{DF7CA0E9-A2BC-49EF-8790-2E6E3B1E6C53}" type="pres">
      <dgm:prSet presAssocID="{313C574B-79BF-4FAC-8A0F-FFFAE0CA1C63}" presName="Name0" presStyleCnt="0">
        <dgm:presLayoutVars>
          <dgm:dir/>
          <dgm:animLvl val="lvl"/>
          <dgm:resizeHandles val="exact"/>
        </dgm:presLayoutVars>
      </dgm:prSet>
      <dgm:spPr/>
    </dgm:pt>
    <dgm:pt modelId="{A9DF4D6C-1F35-4E57-8C93-729B9C95D1D9}" type="pres">
      <dgm:prSet presAssocID="{BB6DF0EA-B47D-4848-BF4B-04A7FFB3B876}" presName="parTxOnly" presStyleLbl="node1" presStyleIdx="0" presStyleCnt="4" custScaleX="109015" custScaleY="128733" custLinFactNeighborX="45179" custLinFactNeighborY="10187">
        <dgm:presLayoutVars>
          <dgm:chMax val="0"/>
          <dgm:chPref val="0"/>
          <dgm:bulletEnabled val="1"/>
        </dgm:presLayoutVars>
      </dgm:prSet>
      <dgm:spPr/>
      <dgm:t>
        <a:bodyPr/>
        <a:lstStyle/>
        <a:p>
          <a:endParaRPr lang="en-US"/>
        </a:p>
      </dgm:t>
    </dgm:pt>
    <dgm:pt modelId="{95D2026B-F868-433A-9230-702595A5D1C1}" type="pres">
      <dgm:prSet presAssocID="{D60B28C6-C39B-40AF-BEE2-FC847F78760B}" presName="parTxOnlySpace" presStyleCnt="0"/>
      <dgm:spPr/>
    </dgm:pt>
    <dgm:pt modelId="{83A7D5D6-8E96-4F2B-96C7-C0D38C4BD26D}" type="pres">
      <dgm:prSet presAssocID="{88E4D526-2FC1-48A0-B7A9-F6DFF766D4C0}" presName="parTxOnly" presStyleLbl="node1" presStyleIdx="1" presStyleCnt="4" custScaleX="119754" custScaleY="140504" custLinFactX="67436" custLinFactNeighborX="100000" custLinFactNeighborY="6734">
        <dgm:presLayoutVars>
          <dgm:chMax val="0"/>
          <dgm:chPref val="0"/>
          <dgm:bulletEnabled val="1"/>
        </dgm:presLayoutVars>
      </dgm:prSet>
      <dgm:spPr/>
      <dgm:t>
        <a:bodyPr/>
        <a:lstStyle/>
        <a:p>
          <a:endParaRPr lang="en-US"/>
        </a:p>
      </dgm:t>
    </dgm:pt>
    <dgm:pt modelId="{774F94A3-34BD-4717-89FC-AFAB6EA3AD64}" type="pres">
      <dgm:prSet presAssocID="{0B90C928-1354-4450-8703-78F59ED18772}" presName="parTxOnlySpace" presStyleCnt="0"/>
      <dgm:spPr/>
    </dgm:pt>
    <dgm:pt modelId="{D3B4B8E9-7734-4C6A-8123-42F60BC347C8}" type="pres">
      <dgm:prSet presAssocID="{A82648B1-3417-40FE-99C6-4A4F9F2DE8B8}" presName="parTxOnly" presStyleLbl="node1" presStyleIdx="2" presStyleCnt="4" custScaleY="139993" custLinFactX="-100000" custLinFactNeighborX="-108526" custLinFactNeighborY="6821">
        <dgm:presLayoutVars>
          <dgm:chMax val="0"/>
          <dgm:chPref val="0"/>
          <dgm:bulletEnabled val="1"/>
        </dgm:presLayoutVars>
      </dgm:prSet>
      <dgm:spPr/>
      <dgm:t>
        <a:bodyPr/>
        <a:lstStyle/>
        <a:p>
          <a:endParaRPr lang="en-US"/>
        </a:p>
      </dgm:t>
    </dgm:pt>
    <dgm:pt modelId="{DB460750-5C77-434F-A90F-E0385B9D66C6}" type="pres">
      <dgm:prSet presAssocID="{7AA71886-3B3D-4AD9-8395-A1146641B472}" presName="parTxOnlySpace" presStyleCnt="0"/>
      <dgm:spPr/>
    </dgm:pt>
    <dgm:pt modelId="{AE4BEAB5-4A48-4181-98DC-26B445996AB4}" type="pres">
      <dgm:prSet presAssocID="{1E67BB35-CB07-4C9A-B4CF-2FCA521CA5F3}" presName="parTxOnly" presStyleLbl="node1" presStyleIdx="3" presStyleCnt="4" custScaleX="130344" custScaleY="144771" custLinFactX="-1447" custLinFactNeighborX="-100000" custLinFactNeighborY="5892">
        <dgm:presLayoutVars>
          <dgm:chMax val="0"/>
          <dgm:chPref val="0"/>
          <dgm:bulletEnabled val="1"/>
        </dgm:presLayoutVars>
      </dgm:prSet>
      <dgm:spPr/>
      <dgm:t>
        <a:bodyPr/>
        <a:lstStyle/>
        <a:p>
          <a:endParaRPr lang="en-US"/>
        </a:p>
      </dgm:t>
    </dgm:pt>
  </dgm:ptLst>
  <dgm:cxnLst>
    <dgm:cxn modelId="{4B13C8BC-3C51-4277-877E-4FC97076C598}" type="presOf" srcId="{313C574B-79BF-4FAC-8A0F-FFFAE0CA1C63}" destId="{DF7CA0E9-A2BC-49EF-8790-2E6E3B1E6C53}" srcOrd="0" destOrd="0" presId="urn:microsoft.com/office/officeart/2005/8/layout/chevron1"/>
    <dgm:cxn modelId="{9201E041-EF85-4491-BF7A-D9F786CA7215}" type="presOf" srcId="{BB6DF0EA-B47D-4848-BF4B-04A7FFB3B876}" destId="{A9DF4D6C-1F35-4E57-8C93-729B9C95D1D9}" srcOrd="0" destOrd="0" presId="urn:microsoft.com/office/officeart/2005/8/layout/chevron1"/>
    <dgm:cxn modelId="{2DFEE984-738E-463C-A8FC-55435F977C12}" srcId="{313C574B-79BF-4FAC-8A0F-FFFAE0CA1C63}" destId="{A82648B1-3417-40FE-99C6-4A4F9F2DE8B8}" srcOrd="2" destOrd="0" parTransId="{D0E75F84-E5BB-4DE7-BEDD-2D2E3EB43232}" sibTransId="{7AA71886-3B3D-4AD9-8395-A1146641B472}"/>
    <dgm:cxn modelId="{95E0BCAF-E5FD-4F01-83EF-1746C565627F}" type="presOf" srcId="{1E67BB35-CB07-4C9A-B4CF-2FCA521CA5F3}" destId="{AE4BEAB5-4A48-4181-98DC-26B445996AB4}" srcOrd="0" destOrd="0" presId="urn:microsoft.com/office/officeart/2005/8/layout/chevron1"/>
    <dgm:cxn modelId="{D3C036C5-D9CE-4797-B384-29BABF43B2AF}" type="presOf" srcId="{88E4D526-2FC1-48A0-B7A9-F6DFF766D4C0}" destId="{83A7D5D6-8E96-4F2B-96C7-C0D38C4BD26D}" srcOrd="0" destOrd="0" presId="urn:microsoft.com/office/officeart/2005/8/layout/chevron1"/>
    <dgm:cxn modelId="{01A28E6F-9AB8-49A0-BDE5-E520E5DC6183}" srcId="{313C574B-79BF-4FAC-8A0F-FFFAE0CA1C63}" destId="{1E67BB35-CB07-4C9A-B4CF-2FCA521CA5F3}" srcOrd="3" destOrd="0" parTransId="{A8C7E8D0-E02A-48FC-9E98-E500FCBC1A1D}" sibTransId="{CCF0CE52-C597-4138-9A37-DA0C0928C3B5}"/>
    <dgm:cxn modelId="{611DA420-4FF2-42C0-90FD-8BE5D27621D4}" srcId="{313C574B-79BF-4FAC-8A0F-FFFAE0CA1C63}" destId="{88E4D526-2FC1-48A0-B7A9-F6DFF766D4C0}" srcOrd="1" destOrd="0" parTransId="{95E43FB0-F90A-43CA-818C-41C04AAAB30D}" sibTransId="{0B90C928-1354-4450-8703-78F59ED18772}"/>
    <dgm:cxn modelId="{0B2762F7-E978-4EBD-8289-B8D00FFAA396}" type="presOf" srcId="{A82648B1-3417-40FE-99C6-4A4F9F2DE8B8}" destId="{D3B4B8E9-7734-4C6A-8123-42F60BC347C8}" srcOrd="0" destOrd="0" presId="urn:microsoft.com/office/officeart/2005/8/layout/chevron1"/>
    <dgm:cxn modelId="{AB0C7899-7086-43FD-A787-3D22806AE7E4}" srcId="{313C574B-79BF-4FAC-8A0F-FFFAE0CA1C63}" destId="{BB6DF0EA-B47D-4848-BF4B-04A7FFB3B876}" srcOrd="0" destOrd="0" parTransId="{14BCBE49-269A-4C8B-A9E6-D9334545DBEE}" sibTransId="{D60B28C6-C39B-40AF-BEE2-FC847F78760B}"/>
    <dgm:cxn modelId="{6723F7D0-A1DF-4D6C-9C2E-79DDD95B5674}" type="presParOf" srcId="{DF7CA0E9-A2BC-49EF-8790-2E6E3B1E6C53}" destId="{A9DF4D6C-1F35-4E57-8C93-729B9C95D1D9}" srcOrd="0" destOrd="0" presId="urn:microsoft.com/office/officeart/2005/8/layout/chevron1"/>
    <dgm:cxn modelId="{ED2575AB-654C-4E9F-B3B4-90A7DA37703B}" type="presParOf" srcId="{DF7CA0E9-A2BC-49EF-8790-2E6E3B1E6C53}" destId="{95D2026B-F868-433A-9230-702595A5D1C1}" srcOrd="1" destOrd="0" presId="urn:microsoft.com/office/officeart/2005/8/layout/chevron1"/>
    <dgm:cxn modelId="{64D708A6-5E4F-48AD-9CF7-2F786DA6D5A5}" type="presParOf" srcId="{DF7CA0E9-A2BC-49EF-8790-2E6E3B1E6C53}" destId="{83A7D5D6-8E96-4F2B-96C7-C0D38C4BD26D}" srcOrd="2" destOrd="0" presId="urn:microsoft.com/office/officeart/2005/8/layout/chevron1"/>
    <dgm:cxn modelId="{B0903EBF-E962-456E-9FB1-8F4F2F635C7B}" type="presParOf" srcId="{DF7CA0E9-A2BC-49EF-8790-2E6E3B1E6C53}" destId="{774F94A3-34BD-4717-89FC-AFAB6EA3AD64}" srcOrd="3" destOrd="0" presId="urn:microsoft.com/office/officeart/2005/8/layout/chevron1"/>
    <dgm:cxn modelId="{7EA18144-FD60-4BE1-AC07-F6EA33583447}" type="presParOf" srcId="{DF7CA0E9-A2BC-49EF-8790-2E6E3B1E6C53}" destId="{D3B4B8E9-7734-4C6A-8123-42F60BC347C8}" srcOrd="4" destOrd="0" presId="urn:microsoft.com/office/officeart/2005/8/layout/chevron1"/>
    <dgm:cxn modelId="{5B12B5E4-E42E-48E6-B4C9-6E8066DE9381}" type="presParOf" srcId="{DF7CA0E9-A2BC-49EF-8790-2E6E3B1E6C53}" destId="{DB460750-5C77-434F-A90F-E0385B9D66C6}" srcOrd="5" destOrd="0" presId="urn:microsoft.com/office/officeart/2005/8/layout/chevron1"/>
    <dgm:cxn modelId="{4E027A95-4F30-47C6-828B-C9757384ED07}" type="presParOf" srcId="{DF7CA0E9-A2BC-49EF-8790-2E6E3B1E6C53}" destId="{AE4BEAB5-4A48-4181-98DC-26B445996AB4}" srcOrd="6" destOrd="0" presId="urn:microsoft.com/office/officeart/2005/8/layout/chevron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A342E9-6ECB-4A0A-AF29-0F1BC5BFC8E2}">
      <dsp:nvSpPr>
        <dsp:cNvPr id="0" name=""/>
        <dsp:cNvSpPr/>
      </dsp:nvSpPr>
      <dsp:spPr>
        <a:xfrm>
          <a:off x="0" y="196675"/>
          <a:ext cx="2793269" cy="1283049"/>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US" sz="1200" kern="1200"/>
            <a:t>1. Trudy nearly drowns in a pond at age 7.  Her father was determined to teacher her how to swim.  She became a better swimmer than her siblings.</a:t>
          </a:r>
        </a:p>
      </dsp:txBody>
      <dsp:txXfrm>
        <a:off x="641525" y="196675"/>
        <a:ext cx="1510220" cy="1283049"/>
      </dsp:txXfrm>
    </dsp:sp>
    <dsp:sp modelId="{E0817010-4902-4263-9F25-4926F9C7625C}">
      <dsp:nvSpPr>
        <dsp:cNvPr id="0" name=""/>
        <dsp:cNvSpPr/>
      </dsp:nvSpPr>
      <dsp:spPr>
        <a:xfrm>
          <a:off x="2219059" y="271925"/>
          <a:ext cx="2793269" cy="1117307"/>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US" sz="1200" kern="1200"/>
            <a:t>2. Trudy loves to swim now. She joined the New York's Women's Swimming Assoiation and took swimming lessons.</a:t>
          </a:r>
        </a:p>
      </dsp:txBody>
      <dsp:txXfrm>
        <a:off x="2777713" y="271925"/>
        <a:ext cx="1675962" cy="1117307"/>
      </dsp:txXfrm>
    </dsp:sp>
    <dsp:sp modelId="{34F9ED60-F160-4F2D-A824-D089CD34A30E}">
      <dsp:nvSpPr>
        <dsp:cNvPr id="0" name=""/>
        <dsp:cNvSpPr/>
      </dsp:nvSpPr>
      <dsp:spPr>
        <a:xfrm>
          <a:off x="4458674" y="279545"/>
          <a:ext cx="2793269" cy="1117307"/>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US" sz="1200" kern="1200"/>
            <a:t>3. At fifteen Trudy won her first big race.  She had beaten the men's record.</a:t>
          </a:r>
        </a:p>
      </dsp:txBody>
      <dsp:txXfrm>
        <a:off x="5017328" y="279545"/>
        <a:ext cx="1675962" cy="111730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F1519F-9281-4BCC-85A9-744F0CA67F73}">
      <dsp:nvSpPr>
        <dsp:cNvPr id="0" name=""/>
        <dsp:cNvSpPr/>
      </dsp:nvSpPr>
      <dsp:spPr>
        <a:xfrm>
          <a:off x="2471" y="0"/>
          <a:ext cx="3010856" cy="1181099"/>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US" sz="1200" kern="1200"/>
            <a:t>4. She won three medals in the U.S. Olympics in Paris.  Set 29 U.S. and world records.</a:t>
          </a:r>
        </a:p>
      </dsp:txBody>
      <dsp:txXfrm>
        <a:off x="593021" y="0"/>
        <a:ext cx="1829757" cy="1181099"/>
      </dsp:txXfrm>
    </dsp:sp>
    <dsp:sp modelId="{08C30EBF-2CA8-432B-9B74-C821323DB4D5}">
      <dsp:nvSpPr>
        <dsp:cNvPr id="0" name=""/>
        <dsp:cNvSpPr/>
      </dsp:nvSpPr>
      <dsp:spPr>
        <a:xfrm>
          <a:off x="2712241" y="0"/>
          <a:ext cx="3010856" cy="1181099"/>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US" sz="1200" kern="1200"/>
            <a:t>5. Wanted to swim the English Channel.  Tried and failed.  People said she would never be able to accomplish such takes because women are weaker than men.</a:t>
          </a:r>
        </a:p>
      </dsp:txBody>
      <dsp:txXfrm>
        <a:off x="3302791" y="0"/>
        <a:ext cx="1829757" cy="1181099"/>
      </dsp:txXfrm>
    </dsp:sp>
    <dsp:sp modelId="{90A788A0-52A7-4636-A16A-1385F6746271}">
      <dsp:nvSpPr>
        <dsp:cNvPr id="0" name=""/>
        <dsp:cNvSpPr/>
      </dsp:nvSpPr>
      <dsp:spPr>
        <a:xfrm>
          <a:off x="5422012" y="0"/>
          <a:ext cx="3010856" cy="1181099"/>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US" sz="1200" kern="1200"/>
            <a:t>6. Trudy was even more determined than even. She got a new trainer and tried swimming the Channel again a year later</a:t>
          </a:r>
        </a:p>
      </dsp:txBody>
      <dsp:txXfrm>
        <a:off x="6012562" y="0"/>
        <a:ext cx="1829757" cy="118109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DF4D6C-1F35-4E57-8C93-729B9C95D1D9}">
      <dsp:nvSpPr>
        <dsp:cNvPr id="0" name=""/>
        <dsp:cNvSpPr/>
      </dsp:nvSpPr>
      <dsp:spPr>
        <a:xfrm>
          <a:off x="90515" y="232231"/>
          <a:ext cx="2128248" cy="1005277"/>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US" sz="1200" kern="1200"/>
            <a:t>7. She ate while swimming on her back rather than getting out of the water for a break.</a:t>
          </a:r>
        </a:p>
      </dsp:txBody>
      <dsp:txXfrm>
        <a:off x="593154" y="232231"/>
        <a:ext cx="1122971" cy="1005277"/>
      </dsp:txXfrm>
    </dsp:sp>
    <dsp:sp modelId="{83A7D5D6-8E96-4F2B-96C7-C0D38C4BD26D}">
      <dsp:nvSpPr>
        <dsp:cNvPr id="0" name=""/>
        <dsp:cNvSpPr/>
      </dsp:nvSpPr>
      <dsp:spPr>
        <a:xfrm>
          <a:off x="3447084" y="159307"/>
          <a:ext cx="2337900" cy="1097197"/>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en-US" sz="1000" kern="1200"/>
            <a:t>9.  </a:t>
          </a:r>
          <a:r>
            <a:rPr lang="en-US" sz="1200" kern="1200"/>
            <a:t>Her left leg went stiff while she was swimming the Channel, but she refused to stop.</a:t>
          </a:r>
          <a:endParaRPr lang="en-US" sz="1000" kern="1200"/>
        </a:p>
      </dsp:txBody>
      <dsp:txXfrm>
        <a:off x="3995683" y="159307"/>
        <a:ext cx="1240703" cy="1097197"/>
      </dsp:txXfrm>
    </dsp:sp>
    <dsp:sp modelId="{D3B4B8E9-7734-4C6A-8123-42F60BC347C8}">
      <dsp:nvSpPr>
        <dsp:cNvPr id="0" name=""/>
        <dsp:cNvSpPr/>
      </dsp:nvSpPr>
      <dsp:spPr>
        <a:xfrm>
          <a:off x="1913890" y="161981"/>
          <a:ext cx="1952252" cy="1093206"/>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US" sz="1200" kern="1200"/>
            <a:t>8. She faught through strong rain, wind , and currents.</a:t>
          </a:r>
        </a:p>
      </dsp:txBody>
      <dsp:txXfrm>
        <a:off x="2460493" y="161981"/>
        <a:ext cx="859046" cy="1093206"/>
      </dsp:txXfrm>
    </dsp:sp>
    <dsp:sp modelId="{AE4BEAB5-4A48-4181-98DC-26B445996AB4}">
      <dsp:nvSpPr>
        <dsp:cNvPr id="0" name=""/>
        <dsp:cNvSpPr/>
      </dsp:nvSpPr>
      <dsp:spPr>
        <a:xfrm>
          <a:off x="5611566" y="136071"/>
          <a:ext cx="2544644" cy="113051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US" sz="1200" kern="1200"/>
            <a:t>10. She had accoplished her goal.  Trudy swam the Channel and beat the men's record by 2 hours. </a:t>
          </a:r>
        </a:p>
      </dsp:txBody>
      <dsp:txXfrm>
        <a:off x="6176825" y="136071"/>
        <a:ext cx="1414126" cy="113051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B83A0-90FE-4065-B80D-277980C06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1717</Words>
  <Characters>9788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SAP</cp:lastModifiedBy>
  <cp:revision>2</cp:revision>
  <cp:lastPrinted>2012-04-11T15:34:00Z</cp:lastPrinted>
  <dcterms:created xsi:type="dcterms:W3CDTF">2013-09-30T19:01:00Z</dcterms:created>
  <dcterms:modified xsi:type="dcterms:W3CDTF">2013-09-30T19:01:00Z</dcterms:modified>
</cp:coreProperties>
</file>