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92FE"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CE2799">
        <w:rPr>
          <w:rFonts w:asciiTheme="minorHAnsi" w:hAnsiTheme="minorHAnsi" w:cstheme="minorHAnsi"/>
          <w:sz w:val="32"/>
          <w:szCs w:val="32"/>
        </w:rPr>
        <w:t>2</w:t>
      </w:r>
      <w:r>
        <w:rPr>
          <w:rFonts w:asciiTheme="minorHAnsi" w:hAnsiTheme="minorHAnsi" w:cstheme="minorHAnsi"/>
          <w:sz w:val="32"/>
          <w:szCs w:val="32"/>
        </w:rPr>
        <w:t xml:space="preserve">/Week </w:t>
      </w:r>
      <w:r w:rsidR="00CE2799">
        <w:rPr>
          <w:rFonts w:asciiTheme="minorHAnsi" w:hAnsiTheme="minorHAnsi" w:cstheme="minorHAnsi"/>
          <w:sz w:val="32"/>
          <w:szCs w:val="32"/>
        </w:rPr>
        <w:t>2</w:t>
      </w:r>
    </w:p>
    <w:p w14:paraId="255116F5"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52130C">
        <w:rPr>
          <w:rFonts w:asciiTheme="minorHAnsi" w:hAnsiTheme="minorHAnsi" w:cstheme="minorHAnsi"/>
          <w:sz w:val="32"/>
          <w:szCs w:val="32"/>
        </w:rPr>
        <w:t xml:space="preserve"> </w:t>
      </w:r>
      <w:r w:rsidR="00CE2799">
        <w:rPr>
          <w:rFonts w:asciiTheme="minorHAnsi" w:hAnsiTheme="minorHAnsi" w:cstheme="minorHAnsi"/>
          <w:sz w:val="32"/>
          <w:szCs w:val="32"/>
        </w:rPr>
        <w:t>Wings</w:t>
      </w:r>
      <w:r w:rsidR="00CE2799" w:rsidRPr="00CE2799">
        <w:rPr>
          <w:rFonts w:asciiTheme="minorHAnsi" w:hAnsiTheme="minorHAnsi" w:cstheme="minorHAnsi"/>
          <w:sz w:val="32"/>
          <w:szCs w:val="32"/>
        </w:rPr>
        <w:t xml:space="preserve"> </w:t>
      </w:r>
      <w:r w:rsidR="00B30459" w:rsidRPr="00CE2799">
        <w:rPr>
          <w:rFonts w:asciiTheme="minorHAnsi" w:hAnsiTheme="minorHAnsi" w:cstheme="minorHAnsi"/>
          <w:sz w:val="32"/>
          <w:szCs w:val="32"/>
        </w:rPr>
        <w:t>for</w:t>
      </w:r>
      <w:r w:rsidR="00CE2799" w:rsidRPr="00CE2799">
        <w:rPr>
          <w:rFonts w:asciiTheme="minorHAnsi" w:hAnsiTheme="minorHAnsi" w:cstheme="minorHAnsi"/>
          <w:sz w:val="32"/>
          <w:szCs w:val="32"/>
        </w:rPr>
        <w:t xml:space="preserve"> </w:t>
      </w:r>
      <w:r w:rsidR="00B30459" w:rsidRPr="00CE2799">
        <w:rPr>
          <w:rFonts w:asciiTheme="minorHAnsi" w:hAnsiTheme="minorHAnsi" w:cstheme="minorHAnsi"/>
          <w:sz w:val="32"/>
          <w:szCs w:val="32"/>
        </w:rPr>
        <w:t>the</w:t>
      </w:r>
      <w:r w:rsidR="00CE2799" w:rsidRPr="00CE2799">
        <w:rPr>
          <w:rFonts w:asciiTheme="minorHAnsi" w:hAnsiTheme="minorHAnsi" w:cstheme="minorHAnsi"/>
          <w:sz w:val="32"/>
          <w:szCs w:val="32"/>
        </w:rPr>
        <w:t xml:space="preserve"> King</w:t>
      </w:r>
    </w:p>
    <w:p w14:paraId="32EA7212"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2130C">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6726F7CD" w14:textId="77777777" w:rsidR="0052130C"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52130C">
        <w:rPr>
          <w:rFonts w:asciiTheme="minorHAnsi" w:hAnsiTheme="minorHAnsi" w:cstheme="minorHAnsi"/>
          <w:sz w:val="32"/>
          <w:szCs w:val="32"/>
          <w:u w:val="single"/>
        </w:rPr>
        <w:t>:</w:t>
      </w:r>
      <w:r w:rsidR="0052130C">
        <w:rPr>
          <w:rFonts w:asciiTheme="minorHAnsi" w:hAnsiTheme="minorHAnsi" w:cstheme="minorHAnsi"/>
          <w:sz w:val="32"/>
          <w:szCs w:val="32"/>
        </w:rPr>
        <w:t xml:space="preserve"> </w:t>
      </w:r>
      <w:r w:rsidR="00F03C8F" w:rsidRPr="0052130C">
        <w:rPr>
          <w:rFonts w:asciiTheme="minorHAnsi" w:hAnsiTheme="minorHAnsi" w:cstheme="minorHAnsi"/>
          <w:sz w:val="32"/>
          <w:szCs w:val="32"/>
        </w:rPr>
        <w:t>RL.5.1, RL.5.2, RL.5.3</w:t>
      </w:r>
      <w:r w:rsidR="00405778" w:rsidRPr="0052130C">
        <w:rPr>
          <w:rFonts w:asciiTheme="minorHAnsi" w:hAnsiTheme="minorHAnsi" w:cstheme="minorHAnsi"/>
          <w:sz w:val="32"/>
          <w:szCs w:val="32"/>
        </w:rPr>
        <w:t>; RF.5.3, RF.</w:t>
      </w:r>
      <w:r w:rsidR="0052130C">
        <w:rPr>
          <w:rFonts w:asciiTheme="minorHAnsi" w:hAnsiTheme="minorHAnsi" w:cstheme="minorHAnsi"/>
          <w:sz w:val="32"/>
          <w:szCs w:val="32"/>
        </w:rPr>
        <w:t xml:space="preserve">5.4; W.5.2, W.5.4, W.5.9; SL.5.1, </w:t>
      </w:r>
      <w:r w:rsidR="00405778" w:rsidRPr="0052130C">
        <w:rPr>
          <w:rFonts w:asciiTheme="minorHAnsi" w:hAnsiTheme="minorHAnsi" w:cstheme="minorHAnsi"/>
          <w:sz w:val="32"/>
          <w:szCs w:val="32"/>
        </w:rPr>
        <w:t>SL.5.6; L.5.1, L.5.2, L.5.4</w:t>
      </w:r>
    </w:p>
    <w:p w14:paraId="5CFD5674" w14:textId="77777777" w:rsidR="001034D9" w:rsidRPr="0052130C" w:rsidRDefault="001034D9" w:rsidP="001034D9">
      <w:pPr>
        <w:spacing w:after="0" w:line="360" w:lineRule="auto"/>
        <w:rPr>
          <w:rFonts w:asciiTheme="minorHAnsi" w:hAnsiTheme="minorHAnsi" w:cstheme="minorHAnsi"/>
          <w:sz w:val="32"/>
          <w:szCs w:val="32"/>
          <w:u w:val="single"/>
        </w:rPr>
      </w:pPr>
    </w:p>
    <w:p w14:paraId="7DEA77F4"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2708C759"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16D476FA"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6FE51FE5"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4405948B"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2520782E" w14:textId="77777777" w:rsidR="001F1840" w:rsidRDefault="00F03C8F"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Books give us access to knowledge, adventure</w:t>
      </w:r>
      <w:r w:rsidR="0052130C">
        <w:rPr>
          <w:rFonts w:asciiTheme="minorHAnsi" w:hAnsiTheme="minorHAnsi" w:cstheme="minorHAnsi"/>
          <w:sz w:val="24"/>
          <w:szCs w:val="24"/>
        </w:rPr>
        <w:t>,</w:t>
      </w:r>
      <w:r>
        <w:rPr>
          <w:rFonts w:asciiTheme="minorHAnsi" w:hAnsiTheme="minorHAnsi" w:cstheme="minorHAnsi"/>
          <w:sz w:val="24"/>
          <w:szCs w:val="24"/>
        </w:rPr>
        <w:t xml:space="preserve"> and fun.</w:t>
      </w:r>
      <w:r w:rsidR="0052130C">
        <w:rPr>
          <w:rFonts w:asciiTheme="minorHAnsi" w:hAnsiTheme="minorHAnsi" w:cstheme="minorHAnsi"/>
          <w:sz w:val="24"/>
          <w:szCs w:val="24"/>
        </w:rPr>
        <w:t xml:space="preserve"> Our imagination can take us many places.</w:t>
      </w:r>
    </w:p>
    <w:p w14:paraId="69AF54D3" w14:textId="77777777"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065613DF" w14:textId="77777777" w:rsidR="00FB2380" w:rsidRPr="0052130C" w:rsidRDefault="00BC7515" w:rsidP="0052130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king wants to fly to distant lands and see the world. His loyal subjects bring him wings and other flying inventions. The king learns that only the gift of books satisfies his search for knowledge.</w:t>
      </w:r>
    </w:p>
    <w:p w14:paraId="2F451719"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0893DFB2"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2BF95953" w14:textId="77777777" w:rsidR="0052130C" w:rsidRDefault="0052130C" w:rsidP="00081A99">
      <w:pPr>
        <w:spacing w:after="0" w:line="360" w:lineRule="auto"/>
        <w:rPr>
          <w:rFonts w:asciiTheme="minorHAnsi" w:hAnsiTheme="minorHAnsi" w:cstheme="minorHAnsi"/>
          <w:b/>
          <w:sz w:val="24"/>
          <w:szCs w:val="24"/>
        </w:rPr>
      </w:pPr>
    </w:p>
    <w:p w14:paraId="17E49EB2" w14:textId="77777777" w:rsidR="00841C15" w:rsidRPr="0052130C" w:rsidRDefault="001F1840" w:rsidP="00081A99">
      <w:pPr>
        <w:spacing w:after="0" w:line="360" w:lineRule="auto"/>
        <w:rPr>
          <w:rFonts w:asciiTheme="minorHAnsi" w:hAnsiTheme="minorHAnsi" w:cstheme="minorHAnsi"/>
          <w:b/>
          <w:sz w:val="24"/>
          <w:szCs w:val="24"/>
        </w:rPr>
      </w:pPr>
      <w:r w:rsidRPr="0052130C">
        <w:rPr>
          <w:rFonts w:asciiTheme="minorHAnsi" w:hAnsiTheme="minorHAnsi" w:cstheme="minorHAnsi"/>
          <w:b/>
          <w:sz w:val="24"/>
          <w:szCs w:val="24"/>
        </w:rPr>
        <w:lastRenderedPageBreak/>
        <w:t>During Teaching</w:t>
      </w:r>
    </w:p>
    <w:p w14:paraId="38A8C877" w14:textId="77777777" w:rsidR="00081A99" w:rsidRPr="0052130C" w:rsidRDefault="00081A99" w:rsidP="00081A99">
      <w:pPr>
        <w:pStyle w:val="ListParagraph"/>
        <w:numPr>
          <w:ilvl w:val="0"/>
          <w:numId w:val="12"/>
        </w:numPr>
        <w:spacing w:after="0" w:line="360" w:lineRule="auto"/>
        <w:rPr>
          <w:sz w:val="24"/>
        </w:rPr>
      </w:pPr>
      <w:r w:rsidRPr="0052130C">
        <w:rPr>
          <w:rFonts w:asciiTheme="minorHAnsi" w:hAnsiTheme="minorHAnsi" w:cstheme="minorHAnsi"/>
          <w:sz w:val="24"/>
        </w:rPr>
        <w:t>Students read the entire main selection text independently.</w:t>
      </w:r>
    </w:p>
    <w:p w14:paraId="3E1F40BE" w14:textId="77777777" w:rsidR="0052130C" w:rsidRPr="0052130C" w:rsidRDefault="00081A99" w:rsidP="00081A99">
      <w:pPr>
        <w:pStyle w:val="ListParagraph"/>
        <w:numPr>
          <w:ilvl w:val="0"/>
          <w:numId w:val="12"/>
        </w:numPr>
        <w:spacing w:after="0" w:line="360" w:lineRule="auto"/>
        <w:rPr>
          <w:sz w:val="24"/>
        </w:rPr>
      </w:pPr>
      <w:r w:rsidRPr="0052130C">
        <w:rPr>
          <w:rFonts w:asciiTheme="minorHAnsi" w:hAnsiTheme="minorHAnsi" w:cstheme="minorHAnsi"/>
          <w:sz w:val="24"/>
        </w:rPr>
        <w:t xml:space="preserve">Teacher reads the main selection text aloud with students following </w:t>
      </w:r>
      <w:proofErr w:type="gramStart"/>
      <w:r w:rsidRPr="0052130C">
        <w:rPr>
          <w:rFonts w:asciiTheme="minorHAnsi" w:hAnsiTheme="minorHAnsi" w:cstheme="minorHAnsi"/>
          <w:sz w:val="24"/>
        </w:rPr>
        <w:t>along.(</w:t>
      </w:r>
      <w:proofErr w:type="gramEnd"/>
      <w:r w:rsidRPr="0052130C">
        <w:rPr>
          <w:rFonts w:asciiTheme="minorHAnsi" w:hAnsiTheme="minorHAnsi" w:cstheme="minorHAnsi"/>
          <w:sz w:val="24"/>
        </w:rPr>
        <w:t xml:space="preserve">Depending on how complex the text is and the amount of support needed by students, the teacher </w:t>
      </w:r>
      <w:r w:rsidR="00CA07EF" w:rsidRPr="0052130C">
        <w:rPr>
          <w:rFonts w:asciiTheme="minorHAnsi" w:hAnsiTheme="minorHAnsi" w:cstheme="minorHAnsi"/>
          <w:sz w:val="24"/>
        </w:rPr>
        <w:t>may choose to reverse</w:t>
      </w:r>
      <w:r w:rsidRPr="0052130C">
        <w:rPr>
          <w:rFonts w:asciiTheme="minorHAnsi" w:hAnsiTheme="minorHAnsi" w:cstheme="minorHAnsi"/>
          <w:sz w:val="24"/>
        </w:rPr>
        <w:t xml:space="preserve"> the order of steps 1 and 2.)</w:t>
      </w:r>
    </w:p>
    <w:p w14:paraId="500385C0" w14:textId="77777777" w:rsidR="0052130C" w:rsidRPr="0052130C" w:rsidRDefault="00081A99" w:rsidP="00081A99">
      <w:pPr>
        <w:pStyle w:val="ListParagraph"/>
        <w:numPr>
          <w:ilvl w:val="0"/>
          <w:numId w:val="12"/>
        </w:numPr>
        <w:spacing w:after="0" w:line="360" w:lineRule="auto"/>
        <w:rPr>
          <w:sz w:val="24"/>
        </w:rPr>
      </w:pPr>
      <w:r w:rsidRPr="0052130C">
        <w:rPr>
          <w:rFonts w:asciiTheme="minorHAnsi" w:hAnsiTheme="minorHAnsi" w:cstheme="minorHAnsi"/>
          <w:sz w:val="24"/>
        </w:rPr>
        <w:t>Students and teacher re-read the text while stopping to respond to</w:t>
      </w:r>
      <w:r w:rsidR="0095234C" w:rsidRPr="0052130C">
        <w:rPr>
          <w:rFonts w:asciiTheme="minorHAnsi" w:hAnsiTheme="minorHAnsi" w:cstheme="minorHAnsi"/>
          <w:sz w:val="24"/>
        </w:rPr>
        <w:t xml:space="preserve"> and discuss</w:t>
      </w:r>
      <w:r w:rsidRPr="0052130C">
        <w:rPr>
          <w:rFonts w:asciiTheme="minorHAnsi" w:hAnsiTheme="minorHAnsi" w:cstheme="minorHAnsi"/>
          <w:sz w:val="24"/>
        </w:rPr>
        <w:t xml:space="preserve"> </w:t>
      </w:r>
      <w:r w:rsidR="0095234C" w:rsidRPr="0052130C">
        <w:rPr>
          <w:rFonts w:asciiTheme="minorHAnsi" w:hAnsiTheme="minorHAnsi" w:cstheme="minorHAnsi"/>
          <w:sz w:val="24"/>
        </w:rPr>
        <w:t xml:space="preserve">the </w:t>
      </w:r>
      <w:r w:rsidRPr="0052130C">
        <w:rPr>
          <w:rFonts w:asciiTheme="minorHAnsi" w:hAnsiTheme="minorHAnsi" w:cstheme="minorHAnsi"/>
          <w:sz w:val="24"/>
        </w:rPr>
        <w:t>questions and returning to the text.  A variety of methods can be used to structure the reading</w:t>
      </w:r>
      <w:r w:rsidR="0095234C" w:rsidRPr="0052130C">
        <w:rPr>
          <w:rFonts w:asciiTheme="minorHAnsi" w:hAnsiTheme="minorHAnsi" w:cstheme="minorHAnsi"/>
          <w:sz w:val="24"/>
        </w:rPr>
        <w:t xml:space="preserve"> and discussion</w:t>
      </w:r>
      <w:r w:rsidRPr="0052130C">
        <w:rPr>
          <w:rFonts w:asciiTheme="minorHAnsi" w:hAnsiTheme="minorHAnsi" w:cstheme="minorHAnsi"/>
          <w:sz w:val="24"/>
        </w:rPr>
        <w:t xml:space="preserve"> (i.e.:  whole class discussion, think-pair-share, independent written response, group work, etc.)</w:t>
      </w:r>
    </w:p>
    <w:p w14:paraId="322EF097" w14:textId="77777777" w:rsidR="00081A99" w:rsidRPr="0052130C" w:rsidRDefault="00081A99" w:rsidP="0052130C">
      <w:pPr>
        <w:pStyle w:val="ListParagraph"/>
        <w:spacing w:after="0" w:line="360" w:lineRule="auto"/>
        <w:ind w:left="360"/>
        <w:rPr>
          <w:sz w:val="24"/>
        </w:rPr>
      </w:pPr>
    </w:p>
    <w:p w14:paraId="4DD0A28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01D37AFB" w14:textId="77777777">
        <w:trPr>
          <w:trHeight w:val="147"/>
        </w:trPr>
        <w:tc>
          <w:tcPr>
            <w:tcW w:w="6449" w:type="dxa"/>
          </w:tcPr>
          <w:p w14:paraId="57F7EE6E" w14:textId="77777777" w:rsidR="00CD6B7F" w:rsidRPr="00CD6B7F" w:rsidRDefault="00CD6B7F" w:rsidP="0052130C">
            <w:pPr>
              <w:spacing w:after="0" w:line="240" w:lineRule="auto"/>
              <w:contextualSpacing/>
              <w:rPr>
                <w:b/>
                <w:sz w:val="24"/>
                <w:szCs w:val="24"/>
              </w:rPr>
            </w:pPr>
            <w:r w:rsidRPr="00CD6B7F">
              <w:rPr>
                <w:b/>
                <w:sz w:val="24"/>
                <w:szCs w:val="24"/>
              </w:rPr>
              <w:t>Text Dependent Questions</w:t>
            </w:r>
          </w:p>
        </w:tc>
        <w:tc>
          <w:tcPr>
            <w:tcW w:w="6449" w:type="dxa"/>
          </w:tcPr>
          <w:p w14:paraId="5D82E68C" w14:textId="77777777" w:rsidR="00CD6B7F" w:rsidRPr="00CD6B7F" w:rsidRDefault="00CD6B7F" w:rsidP="0052130C">
            <w:pPr>
              <w:spacing w:after="0" w:line="240" w:lineRule="auto"/>
              <w:contextualSpacing/>
              <w:rPr>
                <w:b/>
                <w:sz w:val="24"/>
                <w:szCs w:val="24"/>
              </w:rPr>
            </w:pPr>
            <w:r w:rsidRPr="00CD6B7F">
              <w:rPr>
                <w:b/>
                <w:sz w:val="24"/>
                <w:szCs w:val="24"/>
              </w:rPr>
              <w:t>Answers</w:t>
            </w:r>
          </w:p>
        </w:tc>
      </w:tr>
      <w:tr w:rsidR="00CD6B7F" w:rsidRPr="00CD6B7F" w14:paraId="6E8899CB" w14:textId="77777777">
        <w:trPr>
          <w:trHeight w:val="147"/>
        </w:trPr>
        <w:tc>
          <w:tcPr>
            <w:tcW w:w="6449" w:type="dxa"/>
          </w:tcPr>
          <w:p w14:paraId="292194CD" w14:textId="77777777" w:rsidR="00CD6B7F" w:rsidRPr="00CD6B7F" w:rsidRDefault="00BC7515" w:rsidP="0052130C">
            <w:pPr>
              <w:spacing w:after="0" w:line="240" w:lineRule="auto"/>
              <w:contextualSpacing/>
              <w:rPr>
                <w:sz w:val="24"/>
                <w:szCs w:val="24"/>
              </w:rPr>
            </w:pPr>
            <w:r>
              <w:rPr>
                <w:sz w:val="24"/>
                <w:szCs w:val="24"/>
              </w:rPr>
              <w:t xml:space="preserve">At the beginning of the story, </w:t>
            </w:r>
            <w:r w:rsidR="0052130C">
              <w:rPr>
                <w:sz w:val="24"/>
                <w:szCs w:val="24"/>
              </w:rPr>
              <w:t xml:space="preserve">the king and queen are sitting on the throne. What are they </w:t>
            </w:r>
            <w:r w:rsidR="00F03C8F">
              <w:rPr>
                <w:sz w:val="24"/>
                <w:szCs w:val="24"/>
              </w:rPr>
              <w:t>doing</w:t>
            </w:r>
            <w:r w:rsidR="0052130C">
              <w:rPr>
                <w:sz w:val="24"/>
                <w:szCs w:val="24"/>
              </w:rPr>
              <w:t>? (P</w:t>
            </w:r>
            <w:r>
              <w:rPr>
                <w:sz w:val="24"/>
                <w:szCs w:val="24"/>
              </w:rPr>
              <w:t xml:space="preserve">g. 268) </w:t>
            </w:r>
          </w:p>
        </w:tc>
        <w:tc>
          <w:tcPr>
            <w:tcW w:w="6449" w:type="dxa"/>
          </w:tcPr>
          <w:p w14:paraId="085636FF" w14:textId="77777777" w:rsidR="00CD6B7F" w:rsidRPr="00CD6B7F" w:rsidRDefault="00BC7515" w:rsidP="0052130C">
            <w:pPr>
              <w:spacing w:after="0" w:line="240" w:lineRule="auto"/>
              <w:contextualSpacing/>
              <w:rPr>
                <w:sz w:val="24"/>
                <w:szCs w:val="24"/>
              </w:rPr>
            </w:pPr>
            <w:r>
              <w:rPr>
                <w:sz w:val="24"/>
                <w:szCs w:val="24"/>
              </w:rPr>
              <w:t xml:space="preserve">The queen is </w:t>
            </w:r>
            <w:proofErr w:type="gramStart"/>
            <w:r>
              <w:rPr>
                <w:sz w:val="24"/>
                <w:szCs w:val="24"/>
              </w:rPr>
              <w:t>crocheting</w:t>
            </w:r>
            <w:proofErr w:type="gramEnd"/>
            <w:r>
              <w:rPr>
                <w:sz w:val="24"/>
                <w:szCs w:val="24"/>
              </w:rPr>
              <w:t xml:space="preserve"> and the king restlessly changes his position three or four times.</w:t>
            </w:r>
          </w:p>
        </w:tc>
      </w:tr>
      <w:tr w:rsidR="00CD6B7F" w:rsidRPr="00CD6B7F" w14:paraId="3F753BC3" w14:textId="77777777">
        <w:trPr>
          <w:trHeight w:val="147"/>
        </w:trPr>
        <w:tc>
          <w:tcPr>
            <w:tcW w:w="6449" w:type="dxa"/>
          </w:tcPr>
          <w:p w14:paraId="0980F3B1" w14:textId="77777777" w:rsidR="00CD6B7F" w:rsidRPr="00CD6B7F" w:rsidRDefault="00BC7515" w:rsidP="0052130C">
            <w:pPr>
              <w:spacing w:after="0" w:line="240" w:lineRule="auto"/>
              <w:contextualSpacing/>
              <w:rPr>
                <w:sz w:val="24"/>
                <w:szCs w:val="24"/>
              </w:rPr>
            </w:pPr>
            <w:r>
              <w:rPr>
                <w:sz w:val="24"/>
                <w:szCs w:val="24"/>
              </w:rPr>
              <w:t xml:space="preserve">Why does it depress the king to look </w:t>
            </w:r>
            <w:r w:rsidR="0052130C">
              <w:rPr>
                <w:sz w:val="24"/>
                <w:szCs w:val="24"/>
              </w:rPr>
              <w:t>out the window? (P</w:t>
            </w:r>
            <w:r>
              <w:rPr>
                <w:sz w:val="24"/>
                <w:szCs w:val="24"/>
              </w:rPr>
              <w:t>g. 268)</w:t>
            </w:r>
          </w:p>
        </w:tc>
        <w:tc>
          <w:tcPr>
            <w:tcW w:w="6449" w:type="dxa"/>
          </w:tcPr>
          <w:p w14:paraId="331172FE" w14:textId="77777777" w:rsidR="00CD6B7F" w:rsidRPr="00CD6B7F" w:rsidRDefault="00BC7515" w:rsidP="0052130C">
            <w:pPr>
              <w:spacing w:after="0" w:line="240" w:lineRule="auto"/>
              <w:contextualSpacing/>
              <w:rPr>
                <w:sz w:val="24"/>
                <w:szCs w:val="24"/>
              </w:rPr>
            </w:pPr>
            <w:r>
              <w:rPr>
                <w:sz w:val="24"/>
                <w:szCs w:val="24"/>
              </w:rPr>
              <w:t>Because everything out there has something to do.</w:t>
            </w:r>
          </w:p>
        </w:tc>
      </w:tr>
      <w:tr w:rsidR="00CD6B7F" w:rsidRPr="00CD6B7F" w14:paraId="3D33B645" w14:textId="77777777">
        <w:trPr>
          <w:trHeight w:val="147"/>
        </w:trPr>
        <w:tc>
          <w:tcPr>
            <w:tcW w:w="6449" w:type="dxa"/>
          </w:tcPr>
          <w:p w14:paraId="0F82783E" w14:textId="77777777" w:rsidR="00177848" w:rsidRPr="00CD6B7F" w:rsidRDefault="00BC7515" w:rsidP="0052130C">
            <w:pPr>
              <w:spacing w:after="0" w:line="240" w:lineRule="auto"/>
              <w:contextualSpacing/>
              <w:rPr>
                <w:sz w:val="24"/>
                <w:szCs w:val="24"/>
              </w:rPr>
            </w:pPr>
            <w:r>
              <w:rPr>
                <w:sz w:val="24"/>
                <w:szCs w:val="24"/>
              </w:rPr>
              <w:t>On page 269, the queen asks the king, “</w:t>
            </w:r>
            <w:r w:rsidR="0052130C">
              <w:rPr>
                <w:sz w:val="24"/>
                <w:szCs w:val="24"/>
              </w:rPr>
              <w:t>’</w:t>
            </w:r>
            <w:r>
              <w:rPr>
                <w:sz w:val="24"/>
                <w:szCs w:val="24"/>
              </w:rPr>
              <w:t>What do you want with a sparrow?’</w:t>
            </w:r>
            <w:r w:rsidR="0052130C">
              <w:rPr>
                <w:sz w:val="24"/>
                <w:szCs w:val="24"/>
              </w:rPr>
              <w:t xml:space="preserve">” What was the king’s response? </w:t>
            </w:r>
          </w:p>
        </w:tc>
        <w:tc>
          <w:tcPr>
            <w:tcW w:w="6449" w:type="dxa"/>
          </w:tcPr>
          <w:p w14:paraId="1B4B922E" w14:textId="77777777" w:rsidR="00CD6B7F" w:rsidRPr="00CD6B7F" w:rsidRDefault="00471EE8" w:rsidP="0052130C">
            <w:pPr>
              <w:spacing w:after="0" w:line="240" w:lineRule="auto"/>
              <w:contextualSpacing/>
              <w:rPr>
                <w:sz w:val="24"/>
                <w:szCs w:val="24"/>
              </w:rPr>
            </w:pPr>
            <w:r>
              <w:rPr>
                <w:sz w:val="24"/>
                <w:szCs w:val="24"/>
              </w:rPr>
              <w:t>Not the whole bird, just the wings. His lovely feathery wings. I want to travel to distant lands. I want to fly.</w:t>
            </w:r>
          </w:p>
        </w:tc>
      </w:tr>
      <w:tr w:rsidR="00CD6B7F" w:rsidRPr="00CD6B7F" w14:paraId="4058DCE1" w14:textId="77777777">
        <w:trPr>
          <w:trHeight w:val="980"/>
        </w:trPr>
        <w:tc>
          <w:tcPr>
            <w:tcW w:w="6449" w:type="dxa"/>
          </w:tcPr>
          <w:p w14:paraId="03E43A74" w14:textId="77777777" w:rsidR="00CD6B7F" w:rsidRPr="00CD6B7F" w:rsidRDefault="00CE2799" w:rsidP="0052130C">
            <w:pPr>
              <w:spacing w:after="0" w:line="240" w:lineRule="auto"/>
              <w:contextualSpacing/>
              <w:rPr>
                <w:sz w:val="24"/>
                <w:szCs w:val="24"/>
              </w:rPr>
            </w:pPr>
            <w:r w:rsidRPr="00CE2799">
              <w:rPr>
                <w:sz w:val="24"/>
                <w:szCs w:val="24"/>
              </w:rPr>
              <w:t>On page 270, the page presents a loyal subject to the king. What does the word subject mean? How does t</w:t>
            </w:r>
            <w:r w:rsidR="0052130C">
              <w:rPr>
                <w:sz w:val="24"/>
                <w:szCs w:val="24"/>
              </w:rPr>
              <w:t>he subject enter the room?</w:t>
            </w:r>
          </w:p>
        </w:tc>
        <w:tc>
          <w:tcPr>
            <w:tcW w:w="6449" w:type="dxa"/>
          </w:tcPr>
          <w:p w14:paraId="65A32F42" w14:textId="77777777" w:rsidR="00CD6B7F" w:rsidRPr="00CD6B7F" w:rsidRDefault="00CE2799" w:rsidP="0052130C">
            <w:pPr>
              <w:spacing w:after="0" w:line="240" w:lineRule="auto"/>
              <w:contextualSpacing/>
              <w:rPr>
                <w:sz w:val="24"/>
                <w:szCs w:val="24"/>
              </w:rPr>
            </w:pPr>
            <w:r>
              <w:rPr>
                <w:sz w:val="24"/>
                <w:szCs w:val="24"/>
              </w:rPr>
              <w:t>Subject is a person under the power, control or influence of another. Tina Applegate enters carrying large wings. She trips over them as she bows.</w:t>
            </w:r>
          </w:p>
        </w:tc>
      </w:tr>
      <w:tr w:rsidR="00CD6B7F" w:rsidRPr="00CD6B7F" w14:paraId="764E0853" w14:textId="77777777">
        <w:trPr>
          <w:trHeight w:val="901"/>
        </w:trPr>
        <w:tc>
          <w:tcPr>
            <w:tcW w:w="6449" w:type="dxa"/>
          </w:tcPr>
          <w:p w14:paraId="2C1E7EC7" w14:textId="77777777" w:rsidR="00CD6B7F" w:rsidRPr="00CD6B7F" w:rsidRDefault="0052130C" w:rsidP="0052130C">
            <w:pPr>
              <w:spacing w:after="0" w:line="240" w:lineRule="auto"/>
              <w:contextualSpacing/>
              <w:rPr>
                <w:sz w:val="24"/>
                <w:szCs w:val="24"/>
              </w:rPr>
            </w:pPr>
            <w:r>
              <w:rPr>
                <w:sz w:val="24"/>
                <w:szCs w:val="24"/>
              </w:rPr>
              <w:t>Reread page 271. The king say</w:t>
            </w:r>
            <w:r w:rsidR="007E243B">
              <w:rPr>
                <w:sz w:val="24"/>
                <w:szCs w:val="24"/>
              </w:rPr>
              <w:t>s, “Even if they’re solid gold, they are worthless to me if they do not fly. Using your context clues, wha</w:t>
            </w:r>
            <w:r>
              <w:rPr>
                <w:sz w:val="24"/>
                <w:szCs w:val="24"/>
              </w:rPr>
              <w:t>t does the word worthless mean?</w:t>
            </w:r>
          </w:p>
        </w:tc>
        <w:tc>
          <w:tcPr>
            <w:tcW w:w="6449" w:type="dxa"/>
          </w:tcPr>
          <w:p w14:paraId="28F2665F" w14:textId="77777777" w:rsidR="00CD6B7F" w:rsidRPr="00CD6B7F" w:rsidRDefault="007E243B" w:rsidP="0052130C">
            <w:pPr>
              <w:spacing w:after="0" w:line="240" w:lineRule="auto"/>
              <w:contextualSpacing/>
              <w:rPr>
                <w:sz w:val="24"/>
                <w:szCs w:val="24"/>
              </w:rPr>
            </w:pPr>
            <w:r>
              <w:rPr>
                <w:sz w:val="24"/>
                <w:szCs w:val="24"/>
              </w:rPr>
              <w:t>Worthless means having no value</w:t>
            </w:r>
          </w:p>
        </w:tc>
      </w:tr>
      <w:tr w:rsidR="00F02044" w:rsidRPr="00CD6B7F" w14:paraId="0ECB1587" w14:textId="77777777">
        <w:trPr>
          <w:trHeight w:val="901"/>
        </w:trPr>
        <w:tc>
          <w:tcPr>
            <w:tcW w:w="6449" w:type="dxa"/>
          </w:tcPr>
          <w:p w14:paraId="2AA252BD" w14:textId="77777777" w:rsidR="00F02044" w:rsidRDefault="00F02044" w:rsidP="00F02044">
            <w:pPr>
              <w:spacing w:after="0" w:line="240" w:lineRule="auto"/>
              <w:contextualSpacing/>
              <w:rPr>
                <w:sz w:val="24"/>
                <w:szCs w:val="24"/>
              </w:rPr>
            </w:pPr>
            <w:r>
              <w:rPr>
                <w:sz w:val="24"/>
                <w:szCs w:val="24"/>
              </w:rPr>
              <w:t xml:space="preserve">When asked if her wings fly, Tina says, “’Your </w:t>
            </w:r>
            <w:proofErr w:type="spellStart"/>
            <w:r>
              <w:rPr>
                <w:sz w:val="24"/>
                <w:szCs w:val="24"/>
              </w:rPr>
              <w:t>Marjesty</w:t>
            </w:r>
            <w:proofErr w:type="spellEnd"/>
            <w:r>
              <w:rPr>
                <w:sz w:val="24"/>
                <w:szCs w:val="24"/>
              </w:rPr>
              <w:t>, do they fly? Do fish swim? Do lions roar? Do elephants have trunks?” Why does she ask these questions?</w:t>
            </w:r>
          </w:p>
        </w:tc>
        <w:tc>
          <w:tcPr>
            <w:tcW w:w="6449" w:type="dxa"/>
          </w:tcPr>
          <w:p w14:paraId="304CD66E" w14:textId="77777777" w:rsidR="00F02044" w:rsidRDefault="00F02044" w:rsidP="0052130C">
            <w:pPr>
              <w:spacing w:after="0" w:line="240" w:lineRule="auto"/>
              <w:contextualSpacing/>
              <w:rPr>
                <w:sz w:val="24"/>
                <w:szCs w:val="24"/>
              </w:rPr>
            </w:pPr>
            <w:r>
              <w:rPr>
                <w:sz w:val="24"/>
                <w:szCs w:val="24"/>
              </w:rPr>
              <w:t>She is exaggerating by asking questions which the answer to is, “Of course!” So, just like fish can swim, lions can roar, and elephants have trunks, her wings will fly. She thinks it is a silly question.</w:t>
            </w:r>
          </w:p>
        </w:tc>
      </w:tr>
      <w:tr w:rsidR="00F02044" w:rsidRPr="00CD6B7F" w14:paraId="016EFB46" w14:textId="77777777">
        <w:trPr>
          <w:trHeight w:val="901"/>
        </w:trPr>
        <w:tc>
          <w:tcPr>
            <w:tcW w:w="6449" w:type="dxa"/>
          </w:tcPr>
          <w:p w14:paraId="20058E2C" w14:textId="77777777" w:rsidR="00F02044" w:rsidRDefault="00F02044" w:rsidP="00F02044">
            <w:pPr>
              <w:spacing w:after="0" w:line="240" w:lineRule="auto"/>
              <w:contextualSpacing/>
              <w:rPr>
                <w:sz w:val="24"/>
                <w:szCs w:val="24"/>
              </w:rPr>
            </w:pPr>
            <w:r>
              <w:rPr>
                <w:sz w:val="24"/>
                <w:szCs w:val="24"/>
              </w:rPr>
              <w:lastRenderedPageBreak/>
              <w:t>Why does the king say he feels lighter after putting on Tina’s wings? (Pg. 271)</w:t>
            </w:r>
          </w:p>
        </w:tc>
        <w:tc>
          <w:tcPr>
            <w:tcW w:w="6449" w:type="dxa"/>
          </w:tcPr>
          <w:p w14:paraId="102BF552" w14:textId="77777777" w:rsidR="00F02044" w:rsidRDefault="00F02044" w:rsidP="0052130C">
            <w:pPr>
              <w:spacing w:after="0" w:line="240" w:lineRule="auto"/>
              <w:contextualSpacing/>
              <w:rPr>
                <w:sz w:val="24"/>
                <w:szCs w:val="24"/>
              </w:rPr>
            </w:pPr>
            <w:r>
              <w:rPr>
                <w:sz w:val="24"/>
                <w:szCs w:val="24"/>
              </w:rPr>
              <w:t xml:space="preserve">He wants to believe that they are going to work, so he tricks himself into thinking he already feels lighter on his feet. </w:t>
            </w:r>
            <w:proofErr w:type="gramStart"/>
            <w:r>
              <w:rPr>
                <w:sz w:val="24"/>
                <w:szCs w:val="24"/>
              </w:rPr>
              <w:t>In reality, his</w:t>
            </w:r>
            <w:proofErr w:type="gramEnd"/>
            <w:r>
              <w:rPr>
                <w:sz w:val="24"/>
                <w:szCs w:val="24"/>
              </w:rPr>
              <w:t xml:space="preserve"> weight on the ground has not changed. </w:t>
            </w:r>
          </w:p>
        </w:tc>
      </w:tr>
      <w:tr w:rsidR="004005A5" w:rsidRPr="00CD6B7F" w14:paraId="521CD651" w14:textId="77777777">
        <w:trPr>
          <w:trHeight w:val="886"/>
        </w:trPr>
        <w:tc>
          <w:tcPr>
            <w:tcW w:w="6449" w:type="dxa"/>
          </w:tcPr>
          <w:p w14:paraId="19AA4D8D" w14:textId="77777777" w:rsidR="004005A5" w:rsidRPr="00CD6B7F" w:rsidRDefault="00027B44" w:rsidP="0052130C">
            <w:pPr>
              <w:spacing w:after="0" w:line="240" w:lineRule="auto"/>
              <w:contextualSpacing/>
              <w:rPr>
                <w:sz w:val="24"/>
                <w:szCs w:val="24"/>
              </w:rPr>
            </w:pPr>
            <w:r>
              <w:rPr>
                <w:sz w:val="24"/>
                <w:szCs w:val="24"/>
              </w:rPr>
              <w:t>How did the Heli-Cap-Ter work</w:t>
            </w:r>
            <w:r w:rsidR="0052130C">
              <w:rPr>
                <w:sz w:val="24"/>
                <w:szCs w:val="24"/>
              </w:rPr>
              <w:t xml:space="preserve"> when the King tested it? (Pg. </w:t>
            </w:r>
            <w:r>
              <w:rPr>
                <w:sz w:val="24"/>
                <w:szCs w:val="24"/>
              </w:rPr>
              <w:t>275)</w:t>
            </w:r>
          </w:p>
        </w:tc>
        <w:tc>
          <w:tcPr>
            <w:tcW w:w="6449" w:type="dxa"/>
          </w:tcPr>
          <w:p w14:paraId="356DD8A4" w14:textId="77777777" w:rsidR="004005A5" w:rsidRPr="00CD6B7F" w:rsidRDefault="00027B44" w:rsidP="0052130C">
            <w:pPr>
              <w:spacing w:after="0" w:line="240" w:lineRule="auto"/>
              <w:contextualSpacing/>
              <w:rPr>
                <w:sz w:val="24"/>
                <w:szCs w:val="24"/>
              </w:rPr>
            </w:pPr>
            <w:r>
              <w:rPr>
                <w:sz w:val="24"/>
                <w:szCs w:val="24"/>
              </w:rPr>
              <w:t xml:space="preserve">The Heli-Cap-Ter went up, up </w:t>
            </w:r>
            <w:proofErr w:type="spellStart"/>
            <w:r>
              <w:rPr>
                <w:sz w:val="24"/>
                <w:szCs w:val="24"/>
              </w:rPr>
              <w:t>up</w:t>
            </w:r>
            <w:proofErr w:type="spellEnd"/>
            <w:r>
              <w:rPr>
                <w:sz w:val="24"/>
                <w:szCs w:val="24"/>
              </w:rPr>
              <w:t>. But the king went down, down, down.</w:t>
            </w:r>
          </w:p>
        </w:tc>
      </w:tr>
      <w:tr w:rsidR="0052130C" w:rsidRPr="00CD6B7F" w14:paraId="0F75F8E4" w14:textId="77777777">
        <w:trPr>
          <w:trHeight w:val="886"/>
        </w:trPr>
        <w:tc>
          <w:tcPr>
            <w:tcW w:w="6449" w:type="dxa"/>
          </w:tcPr>
          <w:p w14:paraId="3756D591" w14:textId="77777777" w:rsidR="0052130C" w:rsidRDefault="0052130C" w:rsidP="0052130C">
            <w:pPr>
              <w:spacing w:after="0" w:line="240" w:lineRule="auto"/>
              <w:contextualSpacing/>
              <w:rPr>
                <w:sz w:val="24"/>
                <w:szCs w:val="24"/>
              </w:rPr>
            </w:pPr>
            <w:r>
              <w:rPr>
                <w:sz w:val="24"/>
                <w:szCs w:val="24"/>
              </w:rPr>
              <w:t xml:space="preserve">What does </w:t>
            </w:r>
            <w:proofErr w:type="spellStart"/>
            <w:r>
              <w:rPr>
                <w:sz w:val="24"/>
                <w:szCs w:val="24"/>
              </w:rPr>
              <w:t>Issac</w:t>
            </w:r>
            <w:proofErr w:type="spellEnd"/>
            <w:r>
              <w:rPr>
                <w:sz w:val="24"/>
                <w:szCs w:val="24"/>
              </w:rPr>
              <w:t xml:space="preserve"> Summerville present to the king? Why did he feel the books were the best wings of all? (Pg</w:t>
            </w:r>
            <w:r w:rsidR="00FE55C9">
              <w:rPr>
                <w:sz w:val="24"/>
                <w:szCs w:val="24"/>
              </w:rPr>
              <w:t>s</w:t>
            </w:r>
            <w:r>
              <w:rPr>
                <w:sz w:val="24"/>
                <w:szCs w:val="24"/>
              </w:rPr>
              <w:t xml:space="preserve">. </w:t>
            </w:r>
            <w:r w:rsidR="00FE55C9">
              <w:rPr>
                <w:sz w:val="24"/>
                <w:szCs w:val="24"/>
              </w:rPr>
              <w:t>276-</w:t>
            </w:r>
            <w:r>
              <w:rPr>
                <w:sz w:val="24"/>
                <w:szCs w:val="24"/>
              </w:rPr>
              <w:t>277)</w:t>
            </w:r>
          </w:p>
        </w:tc>
        <w:tc>
          <w:tcPr>
            <w:tcW w:w="6449" w:type="dxa"/>
          </w:tcPr>
          <w:p w14:paraId="194BE3FC" w14:textId="77777777" w:rsidR="0052130C" w:rsidRDefault="0052130C" w:rsidP="0052130C">
            <w:pPr>
              <w:spacing w:after="0" w:line="240" w:lineRule="auto"/>
              <w:contextualSpacing/>
              <w:rPr>
                <w:sz w:val="24"/>
                <w:szCs w:val="24"/>
              </w:rPr>
            </w:pPr>
            <w:r>
              <w:rPr>
                <w:sz w:val="24"/>
                <w:szCs w:val="24"/>
              </w:rPr>
              <w:t xml:space="preserve">He told the king, “’Books are wings to the land of knowledge. They are also </w:t>
            </w:r>
            <w:proofErr w:type="gramStart"/>
            <w:r>
              <w:rPr>
                <w:sz w:val="24"/>
                <w:szCs w:val="24"/>
              </w:rPr>
              <w:t>wings</w:t>
            </w:r>
            <w:proofErr w:type="gramEnd"/>
            <w:r>
              <w:rPr>
                <w:sz w:val="24"/>
                <w:szCs w:val="24"/>
              </w:rPr>
              <w:t xml:space="preserve"> to the land of fun.’”</w:t>
            </w:r>
          </w:p>
        </w:tc>
      </w:tr>
      <w:tr w:rsidR="00FE55C9" w:rsidRPr="00CD6B7F" w14:paraId="1A9AFF1F" w14:textId="77777777">
        <w:trPr>
          <w:trHeight w:val="886"/>
        </w:trPr>
        <w:tc>
          <w:tcPr>
            <w:tcW w:w="6449" w:type="dxa"/>
          </w:tcPr>
          <w:p w14:paraId="3BD9FB1A" w14:textId="77777777" w:rsidR="00FE55C9" w:rsidRDefault="00FE55C9" w:rsidP="0052130C">
            <w:pPr>
              <w:spacing w:after="0" w:line="240" w:lineRule="auto"/>
              <w:contextualSpacing/>
              <w:rPr>
                <w:sz w:val="24"/>
                <w:szCs w:val="24"/>
              </w:rPr>
            </w:pPr>
            <w:r>
              <w:rPr>
                <w:sz w:val="24"/>
                <w:szCs w:val="24"/>
              </w:rPr>
              <w:t xml:space="preserve">Describe the king’s reaction to </w:t>
            </w:r>
            <w:proofErr w:type="spellStart"/>
            <w:r>
              <w:rPr>
                <w:sz w:val="24"/>
                <w:szCs w:val="24"/>
              </w:rPr>
              <w:t>Issac’s</w:t>
            </w:r>
            <w:proofErr w:type="spellEnd"/>
            <w:r>
              <w:rPr>
                <w:sz w:val="24"/>
                <w:szCs w:val="24"/>
              </w:rPr>
              <w:t xml:space="preserve"> books. (Pg. 276)</w:t>
            </w:r>
          </w:p>
        </w:tc>
        <w:tc>
          <w:tcPr>
            <w:tcW w:w="6449" w:type="dxa"/>
          </w:tcPr>
          <w:p w14:paraId="3482D7BB" w14:textId="77777777" w:rsidR="00FE55C9" w:rsidRPr="00FC7FF5" w:rsidRDefault="00FE55C9" w:rsidP="0052130C">
            <w:pPr>
              <w:spacing w:after="0" w:line="240" w:lineRule="auto"/>
              <w:contextualSpacing/>
              <w:rPr>
                <w:sz w:val="24"/>
                <w:szCs w:val="24"/>
              </w:rPr>
            </w:pPr>
            <w:r>
              <w:rPr>
                <w:sz w:val="24"/>
                <w:szCs w:val="24"/>
              </w:rPr>
              <w:t xml:space="preserve">The king doesn’t know what they are at first. He thinks </w:t>
            </w:r>
            <w:r w:rsidR="00FC7FF5">
              <w:rPr>
                <w:sz w:val="24"/>
                <w:szCs w:val="24"/>
              </w:rPr>
              <w:t>they’re magical and will literally take him places. He also doesn’t understand that things in books can be made up and only found in your imagination like Alice’s Wonderland.</w:t>
            </w:r>
          </w:p>
        </w:tc>
      </w:tr>
      <w:tr w:rsidR="00027B44" w:rsidRPr="00CD6B7F" w14:paraId="279AFD3B" w14:textId="77777777">
        <w:trPr>
          <w:trHeight w:val="305"/>
        </w:trPr>
        <w:tc>
          <w:tcPr>
            <w:tcW w:w="6449" w:type="dxa"/>
          </w:tcPr>
          <w:p w14:paraId="473A081A" w14:textId="77777777" w:rsidR="00027B44" w:rsidRDefault="0052130C" w:rsidP="0052130C">
            <w:pPr>
              <w:spacing w:after="0" w:line="240" w:lineRule="auto"/>
              <w:contextualSpacing/>
              <w:rPr>
                <w:sz w:val="24"/>
                <w:szCs w:val="24"/>
              </w:rPr>
            </w:pPr>
            <w:r>
              <w:rPr>
                <w:sz w:val="24"/>
                <w:szCs w:val="24"/>
              </w:rPr>
              <w:t xml:space="preserve">Reread page 278. </w:t>
            </w:r>
            <w:r w:rsidR="002C4460">
              <w:rPr>
                <w:sz w:val="24"/>
                <w:szCs w:val="24"/>
              </w:rPr>
              <w:t xml:space="preserve">The king and queen realize that with books around they will never be bored again. </w:t>
            </w:r>
            <w:r>
              <w:rPr>
                <w:sz w:val="24"/>
                <w:szCs w:val="24"/>
              </w:rPr>
              <w:t xml:space="preserve">What do they mean by this? </w:t>
            </w:r>
          </w:p>
        </w:tc>
        <w:tc>
          <w:tcPr>
            <w:tcW w:w="6449" w:type="dxa"/>
          </w:tcPr>
          <w:p w14:paraId="18559DFF" w14:textId="77777777" w:rsidR="00027B44" w:rsidRDefault="0052130C" w:rsidP="0052130C">
            <w:pPr>
              <w:spacing w:after="0" w:line="240" w:lineRule="auto"/>
              <w:contextualSpacing/>
              <w:rPr>
                <w:sz w:val="24"/>
                <w:szCs w:val="24"/>
              </w:rPr>
            </w:pPr>
            <w:r>
              <w:rPr>
                <w:sz w:val="24"/>
                <w:szCs w:val="24"/>
              </w:rPr>
              <w:t xml:space="preserve">Even though the books are just objects, they represent the ability for the king and queen to fly to distant and exotic lands, to experience things they </w:t>
            </w:r>
            <w:proofErr w:type="gramStart"/>
            <w:r>
              <w:rPr>
                <w:sz w:val="24"/>
                <w:szCs w:val="24"/>
              </w:rPr>
              <w:t>never before</w:t>
            </w:r>
            <w:proofErr w:type="gramEnd"/>
            <w:r>
              <w:rPr>
                <w:sz w:val="24"/>
                <w:szCs w:val="24"/>
              </w:rPr>
              <w:t xml:space="preserve"> thought of, and to (metaphorically) leave their thrones without ever having to leave the room. </w:t>
            </w:r>
          </w:p>
        </w:tc>
      </w:tr>
      <w:tr w:rsidR="001F7C63" w:rsidRPr="00CD6B7F" w14:paraId="2447EE8B" w14:textId="77777777">
        <w:trPr>
          <w:trHeight w:val="305"/>
        </w:trPr>
        <w:tc>
          <w:tcPr>
            <w:tcW w:w="6449" w:type="dxa"/>
          </w:tcPr>
          <w:p w14:paraId="7FF17FBF" w14:textId="77777777" w:rsidR="001F7C63" w:rsidRDefault="001F7C63" w:rsidP="0052130C">
            <w:pPr>
              <w:spacing w:after="0" w:line="240" w:lineRule="auto"/>
              <w:contextualSpacing/>
              <w:rPr>
                <w:sz w:val="24"/>
                <w:szCs w:val="24"/>
              </w:rPr>
            </w:pPr>
            <w:r>
              <w:rPr>
                <w:sz w:val="24"/>
                <w:szCs w:val="24"/>
              </w:rPr>
              <w:t>How does the king’s attitude change from the beginning of the story to the end of the story? (Pg. 278)</w:t>
            </w:r>
          </w:p>
        </w:tc>
        <w:tc>
          <w:tcPr>
            <w:tcW w:w="6449" w:type="dxa"/>
          </w:tcPr>
          <w:p w14:paraId="6EBEAEE1" w14:textId="77777777" w:rsidR="001F7C63" w:rsidRDefault="001F7C63" w:rsidP="0052130C">
            <w:pPr>
              <w:spacing w:after="0" w:line="240" w:lineRule="auto"/>
              <w:contextualSpacing/>
              <w:rPr>
                <w:sz w:val="24"/>
                <w:szCs w:val="24"/>
              </w:rPr>
            </w:pPr>
            <w:r>
              <w:rPr>
                <w:sz w:val="24"/>
                <w:szCs w:val="24"/>
              </w:rPr>
              <w:t>In the beginning of the story, the king is bored and impatient. He is tired of “sitting around” and wants to travel and see new things. He tells the queen he needs more adventure in his life. He is also impatient to make these changes. This is seen by the way he talks to the page. By the end of the story, the king is excited about the new adventures these books hold for him. He is no longer bored, but rather very happy and content.</w:t>
            </w:r>
          </w:p>
        </w:tc>
      </w:tr>
    </w:tbl>
    <w:p w14:paraId="76970743" w14:textId="77777777" w:rsidR="000B5786" w:rsidRDefault="000B5786" w:rsidP="00206708">
      <w:pPr>
        <w:tabs>
          <w:tab w:val="left" w:pos="4663"/>
        </w:tabs>
        <w:spacing w:after="0" w:line="360" w:lineRule="auto"/>
        <w:rPr>
          <w:rFonts w:asciiTheme="minorHAnsi" w:hAnsiTheme="minorHAnsi" w:cstheme="minorHAnsi"/>
          <w:sz w:val="32"/>
          <w:szCs w:val="32"/>
          <w:u w:val="single"/>
        </w:rPr>
      </w:pPr>
    </w:p>
    <w:p w14:paraId="1AFE7B18" w14:textId="77777777" w:rsidR="0001203E" w:rsidRDefault="0001203E" w:rsidP="00206708">
      <w:pPr>
        <w:tabs>
          <w:tab w:val="left" w:pos="4663"/>
        </w:tabs>
        <w:spacing w:after="0" w:line="360" w:lineRule="auto"/>
        <w:rPr>
          <w:rFonts w:asciiTheme="minorHAnsi" w:hAnsiTheme="minorHAnsi" w:cstheme="minorHAnsi"/>
          <w:sz w:val="32"/>
          <w:szCs w:val="32"/>
          <w:u w:val="single"/>
        </w:rPr>
      </w:pPr>
    </w:p>
    <w:p w14:paraId="2FC514F9" w14:textId="77777777" w:rsidR="001F7C63" w:rsidRDefault="001F7C63" w:rsidP="001034D9">
      <w:pPr>
        <w:spacing w:after="0" w:line="360" w:lineRule="auto"/>
        <w:rPr>
          <w:rFonts w:asciiTheme="minorHAnsi" w:hAnsiTheme="minorHAnsi" w:cstheme="minorHAnsi"/>
          <w:sz w:val="32"/>
          <w:szCs w:val="32"/>
          <w:u w:val="single"/>
        </w:rPr>
      </w:pPr>
    </w:p>
    <w:p w14:paraId="36C25259" w14:textId="77777777" w:rsidR="00940943" w:rsidRDefault="00A4076D"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C7FF5" w:rsidRPr="00D97E24" w14:paraId="74F6DDE3" w14:textId="77777777">
        <w:trPr>
          <w:trHeight w:val="372"/>
        </w:trPr>
        <w:tc>
          <w:tcPr>
            <w:tcW w:w="1101" w:type="dxa"/>
          </w:tcPr>
          <w:p w14:paraId="57DDFB85" w14:textId="77777777" w:rsidR="00FC7FF5" w:rsidRPr="00D97E24" w:rsidRDefault="00FC7FF5" w:rsidP="00333F87">
            <w:pPr>
              <w:spacing w:after="0" w:line="240" w:lineRule="auto"/>
              <w:jc w:val="center"/>
              <w:rPr>
                <w:b/>
                <w:sz w:val="20"/>
                <w:szCs w:val="20"/>
              </w:rPr>
            </w:pPr>
          </w:p>
        </w:tc>
        <w:tc>
          <w:tcPr>
            <w:tcW w:w="5953" w:type="dxa"/>
          </w:tcPr>
          <w:p w14:paraId="7A06F953" w14:textId="77777777" w:rsidR="00FC7FF5" w:rsidRPr="00D97E24" w:rsidRDefault="00FC7FF5" w:rsidP="00333F87">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897E773" w14:textId="77777777" w:rsidR="00FC7FF5" w:rsidRPr="00D97E24" w:rsidRDefault="00FC7FF5" w:rsidP="00333F87">
            <w:pPr>
              <w:spacing w:after="0" w:line="240" w:lineRule="auto"/>
              <w:jc w:val="center"/>
              <w:rPr>
                <w:sz w:val="20"/>
                <w:szCs w:val="20"/>
              </w:rPr>
            </w:pPr>
          </w:p>
        </w:tc>
        <w:tc>
          <w:tcPr>
            <w:tcW w:w="5954" w:type="dxa"/>
          </w:tcPr>
          <w:p w14:paraId="7697222E" w14:textId="77777777" w:rsidR="00FC7FF5" w:rsidRDefault="00FC7FF5" w:rsidP="00333F87">
            <w:pPr>
              <w:spacing w:after="0" w:line="240" w:lineRule="auto"/>
              <w:ind w:left="113" w:right="113"/>
              <w:jc w:val="center"/>
              <w:rPr>
                <w:b/>
                <w:sz w:val="20"/>
                <w:szCs w:val="20"/>
              </w:rPr>
            </w:pPr>
            <w:r w:rsidRPr="00D97E24">
              <w:rPr>
                <w:b/>
                <w:sz w:val="20"/>
                <w:szCs w:val="20"/>
              </w:rPr>
              <w:t xml:space="preserve">WORDS WORTH KNOWING </w:t>
            </w:r>
          </w:p>
          <w:p w14:paraId="1F074536" w14:textId="77777777" w:rsidR="00FC7FF5" w:rsidRPr="00D97E24" w:rsidRDefault="00FC7FF5" w:rsidP="00333F87">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C7FF5" w14:paraId="5C926CC9" w14:textId="77777777">
        <w:trPr>
          <w:cantSplit/>
          <w:trHeight w:val="3682"/>
        </w:trPr>
        <w:tc>
          <w:tcPr>
            <w:tcW w:w="1101" w:type="dxa"/>
            <w:textDirection w:val="btLr"/>
          </w:tcPr>
          <w:p w14:paraId="3DAB534A" w14:textId="77777777" w:rsidR="00FC7FF5" w:rsidRPr="00D97E24" w:rsidRDefault="00FC7FF5" w:rsidP="00333F87">
            <w:pPr>
              <w:spacing w:after="0" w:line="240" w:lineRule="auto"/>
              <w:jc w:val="center"/>
              <w:rPr>
                <w:b/>
                <w:sz w:val="20"/>
                <w:szCs w:val="20"/>
              </w:rPr>
            </w:pPr>
            <w:r w:rsidRPr="00D97E24">
              <w:rPr>
                <w:b/>
                <w:sz w:val="20"/>
                <w:szCs w:val="20"/>
              </w:rPr>
              <w:t xml:space="preserve">TEACHER PROVIDES DEFINITION </w:t>
            </w:r>
          </w:p>
          <w:p w14:paraId="70A7013E" w14:textId="77777777" w:rsidR="00FC7FF5" w:rsidRPr="00D97E24" w:rsidRDefault="00FC7FF5" w:rsidP="00333F87">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51E78CAD" w14:textId="77777777" w:rsidR="00FC7FF5" w:rsidRDefault="00FC7FF5" w:rsidP="00333F87">
            <w:pPr>
              <w:spacing w:after="0"/>
            </w:pPr>
            <w:r>
              <w:t>Page 268 - restlessly</w:t>
            </w:r>
          </w:p>
          <w:p w14:paraId="3B0CAB14" w14:textId="77777777" w:rsidR="00FC7FF5" w:rsidRDefault="00FC7FF5" w:rsidP="00333F87">
            <w:pPr>
              <w:spacing w:after="0"/>
            </w:pPr>
            <w:r>
              <w:t>Page 269 - sire</w:t>
            </w:r>
          </w:p>
          <w:p w14:paraId="700BFD1F" w14:textId="77777777" w:rsidR="00FC7FF5" w:rsidRDefault="00FC7FF5" w:rsidP="00333F87">
            <w:pPr>
              <w:spacing w:after="0"/>
            </w:pPr>
            <w:r>
              <w:t>Page 270 - fine, imported</w:t>
            </w:r>
          </w:p>
          <w:p w14:paraId="16FA8CD2" w14:textId="77777777" w:rsidR="00FC7FF5" w:rsidRDefault="00FC7FF5" w:rsidP="00333F87">
            <w:pPr>
              <w:spacing w:after="0"/>
            </w:pPr>
            <w:r>
              <w:t>Page 272 - imposter</w:t>
            </w:r>
          </w:p>
        </w:tc>
        <w:tc>
          <w:tcPr>
            <w:tcW w:w="5954" w:type="dxa"/>
            <w:vAlign w:val="center"/>
          </w:tcPr>
          <w:p w14:paraId="24F8FFD3" w14:textId="77777777" w:rsidR="00FC7FF5" w:rsidRDefault="00FC7FF5" w:rsidP="00333F87">
            <w:pPr>
              <w:spacing w:after="0"/>
            </w:pPr>
          </w:p>
          <w:p w14:paraId="7F7B0994" w14:textId="77777777" w:rsidR="00FC7FF5" w:rsidRDefault="00FC7FF5" w:rsidP="00333F87">
            <w:pPr>
              <w:spacing w:after="0"/>
            </w:pPr>
            <w:r>
              <w:t>Page 268 - crochet</w:t>
            </w:r>
          </w:p>
          <w:p w14:paraId="2E2B815B" w14:textId="77777777" w:rsidR="00FC7FF5" w:rsidRDefault="00FC7FF5" w:rsidP="00333F87">
            <w:pPr>
              <w:spacing w:after="0"/>
            </w:pPr>
            <w:r>
              <w:t>Page 270 - fanfare, off-key</w:t>
            </w:r>
          </w:p>
          <w:p w14:paraId="560E4D02" w14:textId="77777777" w:rsidR="00FC7FF5" w:rsidRDefault="00FC7FF5" w:rsidP="00333F87">
            <w:pPr>
              <w:spacing w:after="0"/>
            </w:pPr>
            <w:r>
              <w:t>Page 271 - reproachfully</w:t>
            </w:r>
          </w:p>
          <w:p w14:paraId="7DAD3478" w14:textId="77777777" w:rsidR="00FC7FF5" w:rsidRDefault="00FC7FF5" w:rsidP="00333F87">
            <w:pPr>
              <w:spacing w:after="0"/>
            </w:pPr>
            <w:r>
              <w:t>Page 272 - askew, admiringly</w:t>
            </w:r>
          </w:p>
          <w:p w14:paraId="78C2CB43" w14:textId="77777777" w:rsidR="00FC7FF5" w:rsidRDefault="00FC7FF5" w:rsidP="00333F87">
            <w:pPr>
              <w:spacing w:after="0"/>
            </w:pPr>
            <w:r>
              <w:t xml:space="preserve">Page 273 - propeller, </w:t>
            </w:r>
            <w:proofErr w:type="spellStart"/>
            <w:r>
              <w:t>ingenius</w:t>
            </w:r>
            <w:proofErr w:type="spellEnd"/>
            <w:r>
              <w:t>, beloved</w:t>
            </w:r>
          </w:p>
          <w:p w14:paraId="63FCCA4A" w14:textId="77777777" w:rsidR="00FC7FF5" w:rsidRDefault="00FC7FF5" w:rsidP="00333F87">
            <w:pPr>
              <w:spacing w:after="0"/>
            </w:pPr>
            <w:r>
              <w:t>Page 278 - scoundrel</w:t>
            </w:r>
          </w:p>
          <w:p w14:paraId="73E969F2" w14:textId="77777777" w:rsidR="00FC7FF5" w:rsidRDefault="00FC7FF5" w:rsidP="00333F87">
            <w:pPr>
              <w:spacing w:after="0"/>
            </w:pPr>
          </w:p>
        </w:tc>
      </w:tr>
      <w:tr w:rsidR="00FC7FF5" w14:paraId="4755486D" w14:textId="77777777">
        <w:trPr>
          <w:cantSplit/>
          <w:trHeight w:val="3682"/>
        </w:trPr>
        <w:tc>
          <w:tcPr>
            <w:tcW w:w="1101" w:type="dxa"/>
            <w:textDirection w:val="btLr"/>
          </w:tcPr>
          <w:p w14:paraId="78644F3B" w14:textId="77777777" w:rsidR="00FC7FF5" w:rsidRPr="00D97E24" w:rsidRDefault="00FC7FF5" w:rsidP="00333F87">
            <w:pPr>
              <w:spacing w:after="0" w:line="240" w:lineRule="auto"/>
              <w:jc w:val="center"/>
              <w:rPr>
                <w:b/>
                <w:sz w:val="20"/>
                <w:szCs w:val="20"/>
              </w:rPr>
            </w:pPr>
            <w:r w:rsidRPr="00D97E24">
              <w:rPr>
                <w:b/>
                <w:sz w:val="20"/>
                <w:szCs w:val="20"/>
              </w:rPr>
              <w:t>STUDENTS FIGURE OUT THE MEANING</w:t>
            </w:r>
          </w:p>
          <w:p w14:paraId="3B408012" w14:textId="77777777" w:rsidR="00FC7FF5" w:rsidRPr="00D97E24" w:rsidRDefault="00FC7FF5" w:rsidP="00333F87">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347E1346" w14:textId="77777777" w:rsidR="00FC7FF5" w:rsidRPr="00D97E24" w:rsidRDefault="00FC7FF5" w:rsidP="00333F87">
            <w:pPr>
              <w:spacing w:after="0" w:line="240" w:lineRule="auto"/>
              <w:ind w:left="113" w:right="113"/>
              <w:jc w:val="center"/>
              <w:rPr>
                <w:sz w:val="20"/>
                <w:szCs w:val="20"/>
              </w:rPr>
            </w:pPr>
          </w:p>
          <w:p w14:paraId="63B62B03" w14:textId="77777777" w:rsidR="00FC7FF5" w:rsidRPr="00D97E24" w:rsidRDefault="00FC7FF5" w:rsidP="00333F87">
            <w:pPr>
              <w:spacing w:after="0" w:line="240" w:lineRule="auto"/>
              <w:ind w:left="113" w:right="113"/>
              <w:jc w:val="center"/>
              <w:rPr>
                <w:sz w:val="20"/>
                <w:szCs w:val="20"/>
              </w:rPr>
            </w:pPr>
          </w:p>
          <w:p w14:paraId="5E9CEFF9" w14:textId="77777777" w:rsidR="00FC7FF5" w:rsidRPr="00D97E24" w:rsidRDefault="00FC7FF5" w:rsidP="00333F87">
            <w:pPr>
              <w:spacing w:after="0" w:line="240" w:lineRule="auto"/>
              <w:ind w:left="113" w:right="113"/>
              <w:jc w:val="center"/>
              <w:rPr>
                <w:sz w:val="20"/>
                <w:szCs w:val="20"/>
              </w:rPr>
            </w:pPr>
          </w:p>
          <w:p w14:paraId="45AF1426" w14:textId="77777777" w:rsidR="00FC7FF5" w:rsidRPr="00D97E24" w:rsidRDefault="00FC7FF5" w:rsidP="00333F87">
            <w:pPr>
              <w:spacing w:after="0" w:line="240" w:lineRule="auto"/>
              <w:ind w:left="113" w:right="113"/>
              <w:jc w:val="center"/>
              <w:rPr>
                <w:sz w:val="20"/>
                <w:szCs w:val="20"/>
              </w:rPr>
            </w:pPr>
          </w:p>
          <w:p w14:paraId="68A4D6D6" w14:textId="77777777" w:rsidR="00FC7FF5" w:rsidRPr="00D97E24" w:rsidRDefault="00FC7FF5" w:rsidP="00333F87">
            <w:pPr>
              <w:spacing w:after="0" w:line="240" w:lineRule="auto"/>
              <w:ind w:left="113" w:right="113"/>
              <w:jc w:val="center"/>
              <w:rPr>
                <w:sz w:val="20"/>
                <w:szCs w:val="20"/>
              </w:rPr>
            </w:pPr>
          </w:p>
        </w:tc>
        <w:tc>
          <w:tcPr>
            <w:tcW w:w="5953" w:type="dxa"/>
            <w:vAlign w:val="center"/>
          </w:tcPr>
          <w:p w14:paraId="16D2B233" w14:textId="77777777" w:rsidR="00FC7FF5" w:rsidRDefault="00FC7FF5" w:rsidP="00333F87">
            <w:pPr>
              <w:spacing w:after="0"/>
            </w:pPr>
            <w:r>
              <w:t>Page 268 - depress</w:t>
            </w:r>
          </w:p>
          <w:p w14:paraId="2C0B1BEE" w14:textId="77777777" w:rsidR="00FC7FF5" w:rsidRDefault="00FC7FF5" w:rsidP="00333F87">
            <w:pPr>
              <w:spacing w:after="0"/>
            </w:pPr>
            <w:r>
              <w:t>Page 269 - distant</w:t>
            </w:r>
          </w:p>
          <w:p w14:paraId="413B454A" w14:textId="77777777" w:rsidR="00FC7FF5" w:rsidRDefault="00FC7FF5" w:rsidP="00333F87">
            <w:pPr>
              <w:spacing w:after="0"/>
            </w:pPr>
            <w:r>
              <w:t>Page 270 - subject</w:t>
            </w:r>
          </w:p>
          <w:p w14:paraId="19DDFAD5" w14:textId="77777777" w:rsidR="00FC7FF5" w:rsidRDefault="00FC7FF5" w:rsidP="00333F87">
            <w:pPr>
              <w:spacing w:after="0"/>
            </w:pPr>
            <w:r>
              <w:t>Page 271 - worthless</w:t>
            </w:r>
          </w:p>
          <w:p w14:paraId="73EC73C6" w14:textId="77777777" w:rsidR="00FC7FF5" w:rsidRDefault="00FC7FF5" w:rsidP="00333F87">
            <w:pPr>
              <w:spacing w:after="0"/>
            </w:pPr>
            <w:r>
              <w:t xml:space="preserve">Page 274 - guarantee </w:t>
            </w:r>
          </w:p>
          <w:p w14:paraId="51226E30" w14:textId="77777777" w:rsidR="00FC7FF5" w:rsidRDefault="00FC7FF5" w:rsidP="00333F87">
            <w:pPr>
              <w:spacing w:after="0"/>
            </w:pPr>
            <w:r>
              <w:t>Page 277 - permit</w:t>
            </w:r>
          </w:p>
          <w:p w14:paraId="30E9F9A3" w14:textId="77777777" w:rsidR="00FC7FF5" w:rsidRDefault="00FC7FF5" w:rsidP="00333F87">
            <w:pPr>
              <w:spacing w:after="0"/>
            </w:pPr>
          </w:p>
          <w:p w14:paraId="1B1A9FA9" w14:textId="77777777" w:rsidR="00FC7FF5" w:rsidRDefault="00FC7FF5" w:rsidP="00333F87">
            <w:pPr>
              <w:spacing w:after="0"/>
            </w:pPr>
          </w:p>
        </w:tc>
        <w:tc>
          <w:tcPr>
            <w:tcW w:w="5954" w:type="dxa"/>
            <w:vAlign w:val="center"/>
          </w:tcPr>
          <w:p w14:paraId="676BC7C5" w14:textId="77777777" w:rsidR="00FC7FF5" w:rsidRDefault="00FC7FF5" w:rsidP="00333F87">
            <w:pPr>
              <w:spacing w:after="0" w:line="240" w:lineRule="auto"/>
            </w:pPr>
            <w:r>
              <w:t>Page 269 - sparrow, fetch</w:t>
            </w:r>
          </w:p>
          <w:p w14:paraId="2CDBC54E" w14:textId="77777777" w:rsidR="00FC7FF5" w:rsidRDefault="00FC7FF5" w:rsidP="00333F87">
            <w:pPr>
              <w:spacing w:after="0" w:line="240" w:lineRule="auto"/>
            </w:pPr>
            <w:r>
              <w:t>Page 272 - dungeon</w:t>
            </w:r>
          </w:p>
          <w:p w14:paraId="062D1B07" w14:textId="77777777" w:rsidR="00FC7FF5" w:rsidRDefault="00FC7FF5" w:rsidP="00333F87">
            <w:pPr>
              <w:spacing w:after="0" w:line="240" w:lineRule="auto"/>
            </w:pPr>
            <w:r>
              <w:t>Page 273 - invention</w:t>
            </w:r>
          </w:p>
          <w:p w14:paraId="0B729F48" w14:textId="77777777" w:rsidR="00FC7FF5" w:rsidRDefault="00FC7FF5" w:rsidP="00333F87">
            <w:pPr>
              <w:spacing w:after="0" w:line="240" w:lineRule="auto"/>
            </w:pPr>
          </w:p>
        </w:tc>
      </w:tr>
    </w:tbl>
    <w:p w14:paraId="2DC84B13"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77F4EAB2" w14:textId="77777777"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09DCA3DB" w14:textId="77777777" w:rsidR="00EA6C29" w:rsidRDefault="00EA6C29" w:rsidP="00EA6C29">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Using specific details and direct quotes from the text, explain how Isaac Summerville satisfies the king’s desire to travel to distant lands. </w:t>
      </w:r>
    </w:p>
    <w:p w14:paraId="7086BF54" w14:textId="77777777" w:rsidR="00333F87" w:rsidRDefault="00EA6C29" w:rsidP="00EA6C29">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During the play, the king’s attitude changes several times. Using at least three exa</w:t>
      </w:r>
      <w:r w:rsidR="00C80CBE">
        <w:rPr>
          <w:rFonts w:asciiTheme="minorHAnsi" w:hAnsiTheme="minorHAnsi" w:cstheme="minorHAnsi"/>
          <w:sz w:val="24"/>
          <w:szCs w:val="24"/>
        </w:rPr>
        <w:t xml:space="preserve">mples from the text, show when and why </w:t>
      </w:r>
      <w:r>
        <w:rPr>
          <w:rFonts w:asciiTheme="minorHAnsi" w:hAnsiTheme="minorHAnsi" w:cstheme="minorHAnsi"/>
          <w:sz w:val="24"/>
          <w:szCs w:val="24"/>
        </w:rPr>
        <w:t>changes</w:t>
      </w:r>
      <w:r w:rsidR="00C80CBE">
        <w:rPr>
          <w:rFonts w:asciiTheme="minorHAnsi" w:hAnsiTheme="minorHAnsi" w:cstheme="minorHAnsi"/>
          <w:sz w:val="24"/>
          <w:szCs w:val="24"/>
        </w:rPr>
        <w:t xml:space="preserve"> take place</w:t>
      </w:r>
      <w:r>
        <w:rPr>
          <w:rFonts w:asciiTheme="minorHAnsi" w:hAnsiTheme="minorHAnsi" w:cstheme="minorHAnsi"/>
          <w:sz w:val="24"/>
          <w:szCs w:val="24"/>
        </w:rPr>
        <w:t>. Be sure to include what words and phrase</w:t>
      </w:r>
      <w:r w:rsidR="00C80CBE">
        <w:rPr>
          <w:rFonts w:asciiTheme="minorHAnsi" w:hAnsiTheme="minorHAnsi" w:cstheme="minorHAnsi"/>
          <w:sz w:val="24"/>
          <w:szCs w:val="24"/>
        </w:rPr>
        <w:t>s help to signify these changes.</w:t>
      </w:r>
    </w:p>
    <w:p w14:paraId="7C66F13F" w14:textId="77777777" w:rsidR="00333F87" w:rsidRDefault="00333F87" w:rsidP="00333F87">
      <w:pPr>
        <w:spacing w:after="0" w:line="360" w:lineRule="auto"/>
        <w:rPr>
          <w:rFonts w:asciiTheme="minorHAnsi" w:hAnsiTheme="minorHAnsi" w:cstheme="minorHAnsi"/>
          <w:sz w:val="24"/>
          <w:szCs w:val="24"/>
        </w:rPr>
      </w:pPr>
    </w:p>
    <w:p w14:paraId="14420848" w14:textId="77777777" w:rsidR="00EA6C29" w:rsidRPr="00333F87" w:rsidRDefault="00333F87" w:rsidP="00333F87">
      <w:pPr>
        <w:spacing w:after="0" w:line="360" w:lineRule="auto"/>
        <w:rPr>
          <w:rFonts w:asciiTheme="minorHAnsi" w:hAnsiTheme="minorHAnsi" w:cstheme="minorHAnsi"/>
          <w:sz w:val="32"/>
          <w:szCs w:val="24"/>
          <w:u w:val="single"/>
        </w:rPr>
      </w:pPr>
      <w:r>
        <w:rPr>
          <w:rFonts w:asciiTheme="minorHAnsi" w:hAnsiTheme="minorHAnsi" w:cstheme="minorHAnsi"/>
          <w:sz w:val="32"/>
          <w:szCs w:val="24"/>
          <w:u w:val="single"/>
        </w:rPr>
        <w:t>Additional Activity</w:t>
      </w:r>
    </w:p>
    <w:p w14:paraId="44447884" w14:textId="77777777" w:rsidR="00E55045" w:rsidRPr="00333F87" w:rsidRDefault="00333F87" w:rsidP="00333F8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The author uses stage directions to show character’s movements, as well as their emotions and intentions. With a partner, rewrite a portion of the play using different stage directions</w:t>
      </w:r>
      <w:r w:rsidR="001758F4">
        <w:rPr>
          <w:rFonts w:asciiTheme="minorHAnsi" w:hAnsiTheme="minorHAnsi" w:cstheme="minorHAnsi"/>
          <w:sz w:val="24"/>
          <w:szCs w:val="24"/>
        </w:rPr>
        <w:t xml:space="preserve"> in order to change the audience’s perception of a character</w:t>
      </w:r>
      <w:r>
        <w:rPr>
          <w:rFonts w:asciiTheme="minorHAnsi" w:hAnsiTheme="minorHAnsi" w:cstheme="minorHAnsi"/>
          <w:sz w:val="24"/>
          <w:szCs w:val="24"/>
        </w:rPr>
        <w:t xml:space="preserve">. Your portion should </w:t>
      </w:r>
      <w:r w:rsidR="001758F4">
        <w:rPr>
          <w:rFonts w:asciiTheme="minorHAnsi" w:hAnsiTheme="minorHAnsi" w:cstheme="minorHAnsi"/>
          <w:sz w:val="24"/>
          <w:szCs w:val="24"/>
        </w:rPr>
        <w:t xml:space="preserve">include dialogue from at least two characters. For example, could the king be portrayed as less impatient or impulsive due to stage directions? Could the page </w:t>
      </w:r>
      <w:proofErr w:type="gramStart"/>
      <w:r w:rsidR="001758F4">
        <w:rPr>
          <w:rFonts w:asciiTheme="minorHAnsi" w:hAnsiTheme="minorHAnsi" w:cstheme="minorHAnsi"/>
          <w:sz w:val="24"/>
          <w:szCs w:val="24"/>
        </w:rPr>
        <w:t>be seen as</w:t>
      </w:r>
      <w:proofErr w:type="gramEnd"/>
      <w:r w:rsidR="001758F4">
        <w:rPr>
          <w:rFonts w:asciiTheme="minorHAnsi" w:hAnsiTheme="minorHAnsi" w:cstheme="minorHAnsi"/>
          <w:sz w:val="24"/>
          <w:szCs w:val="24"/>
        </w:rPr>
        <w:t xml:space="preserve"> more dignified?</w:t>
      </w:r>
      <w:r w:rsidR="00E55045" w:rsidRPr="00333F87">
        <w:rPr>
          <w:rFonts w:asciiTheme="minorHAnsi" w:hAnsiTheme="minorHAnsi" w:cstheme="minorHAnsi"/>
          <w:sz w:val="24"/>
          <w:szCs w:val="24"/>
        </w:rPr>
        <w:t xml:space="preserve"> </w:t>
      </w:r>
    </w:p>
    <w:p w14:paraId="11D028F0" w14:textId="77777777" w:rsidR="000B5786" w:rsidRDefault="001758F4" w:rsidP="001758F4">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Answers will vary.</w:t>
      </w:r>
    </w:p>
    <w:p w14:paraId="79BF2F83" w14:textId="77777777" w:rsidR="0001203E" w:rsidRPr="0018635B" w:rsidRDefault="0001203E" w:rsidP="00CA07EF">
      <w:pPr>
        <w:spacing w:after="0" w:line="360" w:lineRule="auto"/>
        <w:rPr>
          <w:rFonts w:asciiTheme="minorHAnsi" w:hAnsiTheme="minorHAnsi" w:cstheme="minorHAnsi"/>
          <w:sz w:val="24"/>
          <w:szCs w:val="24"/>
        </w:rPr>
      </w:pPr>
    </w:p>
    <w:p w14:paraId="368EBADD" w14:textId="77777777" w:rsidR="00C80CBE" w:rsidRDefault="00CA07EF" w:rsidP="00CA07EF">
      <w:pPr>
        <w:spacing w:after="0" w:line="360" w:lineRule="auto"/>
        <w:rPr>
          <w:rFonts w:asciiTheme="minorHAnsi" w:hAnsiTheme="minorHAnsi" w:cstheme="minorHAnsi"/>
          <w:sz w:val="32"/>
          <w:szCs w:val="28"/>
          <w:u w:val="single"/>
        </w:rPr>
      </w:pPr>
      <w:r w:rsidRPr="001758F4">
        <w:rPr>
          <w:rFonts w:asciiTheme="minorHAnsi" w:hAnsiTheme="minorHAnsi" w:cstheme="minorHAnsi"/>
          <w:sz w:val="32"/>
          <w:szCs w:val="28"/>
          <w:u w:val="single"/>
        </w:rPr>
        <w:t>Note to Teacher</w:t>
      </w:r>
    </w:p>
    <w:p w14:paraId="1CA376F2" w14:textId="58744740" w:rsidR="004F32A0" w:rsidRDefault="00C80CBE" w:rsidP="00CA07EF">
      <w:pPr>
        <w:pStyle w:val="ListParagraph"/>
        <w:numPr>
          <w:ilvl w:val="0"/>
          <w:numId w:val="6"/>
        </w:numPr>
        <w:spacing w:after="0" w:line="360" w:lineRule="auto"/>
        <w:rPr>
          <w:rFonts w:asciiTheme="minorHAnsi" w:hAnsiTheme="minorHAnsi" w:cstheme="minorHAnsi"/>
          <w:sz w:val="24"/>
          <w:szCs w:val="28"/>
        </w:rPr>
      </w:pPr>
      <w:r>
        <w:rPr>
          <w:rFonts w:asciiTheme="minorHAnsi" w:hAnsiTheme="minorHAnsi" w:cstheme="minorHAnsi"/>
          <w:sz w:val="24"/>
          <w:szCs w:val="28"/>
        </w:rPr>
        <w:t>This is a good opportunity to incorporate Science into the reading. Have students research and discuss the Wright Brothers and their impact on air travel.</w:t>
      </w:r>
    </w:p>
    <w:p w14:paraId="7FDE40A8" w14:textId="77777777" w:rsidR="004F32A0" w:rsidRDefault="004F32A0">
      <w:pPr>
        <w:spacing w:after="0" w:line="240" w:lineRule="auto"/>
        <w:rPr>
          <w:rFonts w:asciiTheme="minorHAnsi" w:hAnsiTheme="minorHAnsi" w:cstheme="minorHAnsi"/>
          <w:sz w:val="24"/>
          <w:szCs w:val="28"/>
        </w:rPr>
      </w:pPr>
      <w:r>
        <w:rPr>
          <w:rFonts w:asciiTheme="minorHAnsi" w:hAnsiTheme="minorHAnsi" w:cstheme="minorHAnsi"/>
          <w:sz w:val="24"/>
          <w:szCs w:val="28"/>
        </w:rPr>
        <w:br w:type="page"/>
      </w:r>
    </w:p>
    <w:p w14:paraId="717DC265" w14:textId="77777777" w:rsidR="004F32A0" w:rsidRDefault="004F32A0" w:rsidP="004F32A0">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14:paraId="009796FB" w14:textId="77777777" w:rsidR="004F32A0" w:rsidRDefault="004F32A0" w:rsidP="004F32A0">
      <w:pPr>
        <w:jc w:val="center"/>
        <w:rPr>
          <w:rFonts w:cstheme="minorHAnsi"/>
          <w:sz w:val="36"/>
          <w:szCs w:val="36"/>
        </w:rPr>
      </w:pPr>
      <w:r>
        <w:rPr>
          <w:rFonts w:cstheme="minorHAnsi"/>
          <w:sz w:val="36"/>
          <w:szCs w:val="36"/>
        </w:rPr>
        <w:t>to use with Basal Alignment Project Lessons</w:t>
      </w:r>
    </w:p>
    <w:p w14:paraId="5287B914" w14:textId="77777777" w:rsidR="004F32A0" w:rsidRDefault="004F32A0" w:rsidP="004F32A0">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3BD42050" w14:textId="77777777" w:rsidR="004F32A0" w:rsidRDefault="004F32A0" w:rsidP="004F32A0">
      <w:pPr>
        <w:rPr>
          <w:rFonts w:cstheme="minorHAnsi"/>
          <w:b/>
          <w:sz w:val="28"/>
          <w:szCs w:val="28"/>
        </w:rPr>
      </w:pPr>
      <w:r>
        <w:rPr>
          <w:rFonts w:cstheme="minorHAnsi"/>
          <w:b/>
          <w:sz w:val="28"/>
          <w:szCs w:val="28"/>
        </w:rPr>
        <w:t xml:space="preserve">Before the reading:  </w:t>
      </w:r>
    </w:p>
    <w:p w14:paraId="53E87F84" w14:textId="77777777" w:rsidR="004F32A0" w:rsidRDefault="004F32A0" w:rsidP="004F32A0">
      <w:pPr>
        <w:pStyle w:val="ListParagraph"/>
        <w:numPr>
          <w:ilvl w:val="0"/>
          <w:numId w:val="16"/>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970DEB8" w14:textId="77777777" w:rsidR="004F32A0" w:rsidRDefault="004F32A0" w:rsidP="004F32A0">
      <w:pPr>
        <w:pStyle w:val="ListParagraph"/>
        <w:rPr>
          <w:rFonts w:cstheme="minorHAnsi"/>
        </w:rPr>
      </w:pPr>
    </w:p>
    <w:p w14:paraId="1A1D04AC" w14:textId="77777777" w:rsidR="004F32A0" w:rsidRDefault="004F32A0" w:rsidP="004F32A0">
      <w:pPr>
        <w:pStyle w:val="ListParagraph"/>
        <w:numPr>
          <w:ilvl w:val="0"/>
          <w:numId w:val="1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14:paraId="66490D6E" w14:textId="77777777" w:rsidR="004F32A0" w:rsidRDefault="004F32A0" w:rsidP="004F32A0">
      <w:pPr>
        <w:spacing w:after="120" w:line="256" w:lineRule="auto"/>
        <w:ind w:firstLine="720"/>
        <w:rPr>
          <w:rFonts w:cstheme="minorHAnsi"/>
        </w:rPr>
      </w:pPr>
      <w:r>
        <w:rPr>
          <w:rFonts w:cstheme="minorHAnsi"/>
          <w:b/>
        </w:rPr>
        <w:t>Examples of Activities:</w:t>
      </w:r>
      <w:r>
        <w:rPr>
          <w:rFonts w:cstheme="minorHAnsi"/>
        </w:rPr>
        <w:t xml:space="preserve"> </w:t>
      </w:r>
    </w:p>
    <w:p w14:paraId="1B9511BA" w14:textId="77777777" w:rsidR="004F32A0" w:rsidRDefault="004F32A0" w:rsidP="004F32A0">
      <w:pPr>
        <w:pStyle w:val="ListParagraph"/>
        <w:numPr>
          <w:ilvl w:val="0"/>
          <w:numId w:val="18"/>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40D5BB1A" w14:textId="77777777" w:rsidR="004F32A0" w:rsidRDefault="004F32A0" w:rsidP="004F32A0">
      <w:pPr>
        <w:pStyle w:val="ListParagraph"/>
        <w:numPr>
          <w:ilvl w:val="0"/>
          <w:numId w:val="1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277A691" w14:textId="77777777" w:rsidR="004F32A0" w:rsidRDefault="004F32A0" w:rsidP="004F32A0">
      <w:pPr>
        <w:pStyle w:val="ListParagraph"/>
        <w:numPr>
          <w:ilvl w:val="0"/>
          <w:numId w:val="18"/>
        </w:numPr>
        <w:spacing w:after="160" w:line="254" w:lineRule="auto"/>
        <w:rPr>
          <w:rFonts w:cstheme="minorHAnsi"/>
        </w:rPr>
      </w:pPr>
      <w:r>
        <w:rPr>
          <w:rFonts w:cstheme="minorHAnsi"/>
        </w:rPr>
        <w:t xml:space="preserve">Keep a word wall or word bank where these new words can be added and that students can access later. </w:t>
      </w:r>
    </w:p>
    <w:p w14:paraId="233DE584" w14:textId="77777777" w:rsidR="004F32A0" w:rsidRDefault="004F32A0" w:rsidP="004F32A0">
      <w:pPr>
        <w:pStyle w:val="ListParagraph"/>
        <w:numPr>
          <w:ilvl w:val="0"/>
          <w:numId w:val="1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189AAE74" w14:textId="77777777" w:rsidR="004F32A0" w:rsidRDefault="004F32A0" w:rsidP="004F32A0">
      <w:pPr>
        <w:pStyle w:val="ListParagraph"/>
        <w:numPr>
          <w:ilvl w:val="0"/>
          <w:numId w:val="18"/>
        </w:numPr>
        <w:spacing w:after="160" w:line="254" w:lineRule="auto"/>
        <w:rPr>
          <w:rFonts w:cstheme="minorHAnsi"/>
        </w:rPr>
      </w:pPr>
      <w:r>
        <w:rPr>
          <w:rFonts w:cstheme="minorHAnsi"/>
        </w:rPr>
        <w:t>Create pictures using the word. These can even be added to your word wall!</w:t>
      </w:r>
    </w:p>
    <w:p w14:paraId="01236625" w14:textId="77777777" w:rsidR="004F32A0" w:rsidRDefault="004F32A0" w:rsidP="004F32A0">
      <w:pPr>
        <w:pStyle w:val="ListParagraph"/>
        <w:numPr>
          <w:ilvl w:val="0"/>
          <w:numId w:val="18"/>
        </w:numPr>
        <w:spacing w:after="160" w:line="254" w:lineRule="auto"/>
        <w:rPr>
          <w:rFonts w:cstheme="minorHAnsi"/>
        </w:rPr>
      </w:pPr>
      <w:r>
        <w:rPr>
          <w:rFonts w:cstheme="minorHAnsi"/>
        </w:rPr>
        <w:lastRenderedPageBreak/>
        <w:t xml:space="preserve">Create lists of synonyms and antonyms for the word. </w:t>
      </w:r>
      <w:bookmarkStart w:id="3" w:name="_Hlk525125549"/>
    </w:p>
    <w:p w14:paraId="4612504A" w14:textId="77777777" w:rsidR="004F32A0" w:rsidRDefault="004F32A0" w:rsidP="004F32A0">
      <w:pPr>
        <w:pStyle w:val="ListParagraph"/>
        <w:numPr>
          <w:ilvl w:val="0"/>
          <w:numId w:val="18"/>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14:paraId="479EFF39" w14:textId="77777777" w:rsidR="004F32A0" w:rsidRDefault="004F32A0" w:rsidP="004F32A0">
      <w:pPr>
        <w:pStyle w:val="ListParagraph"/>
        <w:numPr>
          <w:ilvl w:val="1"/>
          <w:numId w:val="1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39B218EE" w14:textId="77777777" w:rsidR="004F32A0" w:rsidRDefault="004F32A0" w:rsidP="004F32A0">
      <w:pPr>
        <w:pStyle w:val="ListParagraph"/>
        <w:ind w:left="1440"/>
        <w:rPr>
          <w:rFonts w:cstheme="minorHAnsi"/>
        </w:rPr>
      </w:pPr>
    </w:p>
    <w:p w14:paraId="00733988" w14:textId="77777777" w:rsidR="004F32A0" w:rsidRDefault="004F32A0" w:rsidP="004F32A0">
      <w:pPr>
        <w:pStyle w:val="ListParagraph"/>
        <w:numPr>
          <w:ilvl w:val="0"/>
          <w:numId w:val="19"/>
        </w:numPr>
        <w:spacing w:after="160" w:line="252" w:lineRule="auto"/>
        <w:rPr>
          <w:rFonts w:cstheme="minorHAnsi"/>
        </w:rPr>
      </w:pPr>
      <w:r>
        <w:rPr>
          <w:rFonts w:cstheme="minorHAnsi"/>
        </w:rPr>
        <w:t xml:space="preserve">Use graphic organizers to help introduce content. </w:t>
      </w:r>
    </w:p>
    <w:p w14:paraId="5F72CC6E" w14:textId="77777777" w:rsidR="004F32A0" w:rsidRDefault="004F32A0" w:rsidP="004F32A0">
      <w:pPr>
        <w:pStyle w:val="ListParagraph"/>
        <w:rPr>
          <w:rFonts w:cstheme="minorHAnsi"/>
          <w:b/>
        </w:rPr>
      </w:pPr>
    </w:p>
    <w:p w14:paraId="52197060" w14:textId="77777777" w:rsidR="004F32A0" w:rsidRDefault="004F32A0" w:rsidP="004F32A0">
      <w:pPr>
        <w:pStyle w:val="ListParagraph"/>
        <w:rPr>
          <w:rFonts w:cstheme="minorHAnsi"/>
          <w:b/>
        </w:rPr>
      </w:pPr>
      <w:r>
        <w:rPr>
          <w:rFonts w:cstheme="minorHAnsi"/>
          <w:b/>
        </w:rPr>
        <w:t xml:space="preserve">Examples of Activities:  </w:t>
      </w:r>
    </w:p>
    <w:p w14:paraId="34F90511" w14:textId="77777777" w:rsidR="004F32A0" w:rsidRDefault="004F32A0" w:rsidP="004F32A0">
      <w:pPr>
        <w:pStyle w:val="ListParagraph"/>
        <w:numPr>
          <w:ilvl w:val="0"/>
          <w:numId w:val="20"/>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14:paraId="5044301F" w14:textId="77777777" w:rsidR="004F32A0" w:rsidRDefault="004F32A0" w:rsidP="004F32A0">
      <w:pPr>
        <w:pStyle w:val="ListParagraph"/>
        <w:numPr>
          <w:ilvl w:val="0"/>
          <w:numId w:val="20"/>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14:paraId="62F6F205" w14:textId="77777777" w:rsidR="004F32A0" w:rsidRDefault="004F32A0" w:rsidP="004F32A0">
      <w:pPr>
        <w:pStyle w:val="ListParagraph"/>
        <w:numPr>
          <w:ilvl w:val="0"/>
          <w:numId w:val="2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36AFA513" w14:textId="77777777" w:rsidR="004F32A0" w:rsidRDefault="004F32A0" w:rsidP="004F32A0">
      <w:pPr>
        <w:pStyle w:val="ListParagraph"/>
        <w:rPr>
          <w:rFonts w:cstheme="minorHAnsi"/>
        </w:rPr>
      </w:pPr>
    </w:p>
    <w:p w14:paraId="0B5C9C07" w14:textId="77777777" w:rsidR="004F32A0" w:rsidRDefault="004F32A0" w:rsidP="004F32A0">
      <w:pPr>
        <w:rPr>
          <w:rFonts w:cstheme="minorHAnsi"/>
          <w:b/>
        </w:rPr>
      </w:pPr>
      <w:r>
        <w:rPr>
          <w:rFonts w:cstheme="minorHAnsi"/>
          <w:b/>
          <w:sz w:val="28"/>
          <w:szCs w:val="28"/>
        </w:rPr>
        <w:t>During reading</w:t>
      </w:r>
      <w:r>
        <w:rPr>
          <w:rFonts w:cstheme="minorHAnsi"/>
          <w:b/>
        </w:rPr>
        <w:t xml:space="preserve">:  </w:t>
      </w:r>
    </w:p>
    <w:p w14:paraId="7ADA6F03" w14:textId="77777777" w:rsidR="004F32A0" w:rsidRDefault="004F32A0" w:rsidP="004F32A0">
      <w:pPr>
        <w:pStyle w:val="ListParagraph"/>
        <w:rPr>
          <w:rFonts w:cstheme="minorHAnsi"/>
        </w:rPr>
      </w:pPr>
    </w:p>
    <w:p w14:paraId="28E1C851" w14:textId="77777777" w:rsidR="004F32A0" w:rsidRDefault="004F32A0" w:rsidP="004F32A0">
      <w:pPr>
        <w:pStyle w:val="ListParagraph"/>
        <w:numPr>
          <w:ilvl w:val="0"/>
          <w:numId w:val="2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14:paraId="78CE9993" w14:textId="77777777" w:rsidR="004F32A0" w:rsidRDefault="004F32A0" w:rsidP="004F32A0">
      <w:pPr>
        <w:pStyle w:val="ListParagraph"/>
        <w:rPr>
          <w:rFonts w:cstheme="minorHAnsi"/>
        </w:rPr>
      </w:pPr>
    </w:p>
    <w:p w14:paraId="28E6878D" w14:textId="77777777" w:rsidR="004F32A0" w:rsidRDefault="004F32A0" w:rsidP="004F32A0">
      <w:pPr>
        <w:pStyle w:val="ListParagraph"/>
        <w:numPr>
          <w:ilvl w:val="0"/>
          <w:numId w:val="2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2EEAFC79" w14:textId="77777777" w:rsidR="004F32A0" w:rsidRDefault="004F32A0" w:rsidP="004F32A0">
      <w:pPr>
        <w:pStyle w:val="ListParagraph"/>
        <w:rPr>
          <w:rFonts w:cstheme="minorHAnsi"/>
        </w:rPr>
      </w:pPr>
    </w:p>
    <w:p w14:paraId="07E4760B" w14:textId="77777777" w:rsidR="004F32A0" w:rsidRDefault="004F32A0" w:rsidP="004F32A0">
      <w:pPr>
        <w:pStyle w:val="ListParagraph"/>
        <w:numPr>
          <w:ilvl w:val="0"/>
          <w:numId w:val="2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2912D6E" w14:textId="77777777" w:rsidR="004F32A0" w:rsidRDefault="004F32A0" w:rsidP="004F32A0">
      <w:pPr>
        <w:pStyle w:val="ListParagraph"/>
        <w:rPr>
          <w:rFonts w:cstheme="minorHAnsi"/>
        </w:rPr>
      </w:pPr>
    </w:p>
    <w:p w14:paraId="7688BFF5" w14:textId="77777777" w:rsidR="004F32A0" w:rsidRDefault="004F32A0" w:rsidP="004F32A0">
      <w:pPr>
        <w:pStyle w:val="ListParagraph"/>
        <w:numPr>
          <w:ilvl w:val="0"/>
          <w:numId w:val="2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14:paraId="77390287" w14:textId="77777777" w:rsidR="004F32A0" w:rsidRDefault="004F32A0" w:rsidP="004F32A0">
      <w:pPr>
        <w:pStyle w:val="ListParagraph"/>
        <w:rPr>
          <w:rFonts w:cstheme="minorHAnsi"/>
        </w:rPr>
      </w:pPr>
    </w:p>
    <w:p w14:paraId="6122DDDE" w14:textId="77777777" w:rsidR="004F32A0" w:rsidRDefault="004F32A0" w:rsidP="004F32A0">
      <w:pPr>
        <w:pStyle w:val="ListParagraph"/>
        <w:numPr>
          <w:ilvl w:val="0"/>
          <w:numId w:val="22"/>
        </w:numPr>
        <w:spacing w:after="160" w:line="252" w:lineRule="auto"/>
        <w:rPr>
          <w:rFonts w:cstheme="minorHAnsi"/>
        </w:rPr>
      </w:pPr>
      <w:r>
        <w:rPr>
          <w:rFonts w:cstheme="minorHAnsi"/>
        </w:rPr>
        <w:t xml:space="preserve">Continue to draw attention to and discuss the words that you introduced before the reading. </w:t>
      </w:r>
    </w:p>
    <w:p w14:paraId="11A66BFC" w14:textId="77777777" w:rsidR="004F32A0" w:rsidRDefault="004F32A0" w:rsidP="004F32A0">
      <w:pPr>
        <w:pStyle w:val="ListParagraph"/>
        <w:rPr>
          <w:rFonts w:cstheme="minorHAnsi"/>
          <w:b/>
        </w:rPr>
      </w:pPr>
      <w:r>
        <w:rPr>
          <w:rFonts w:cstheme="minorHAnsi"/>
          <w:b/>
        </w:rPr>
        <w:lastRenderedPageBreak/>
        <w:t xml:space="preserve">Examples of Activities:  </w:t>
      </w:r>
    </w:p>
    <w:p w14:paraId="38897053" w14:textId="77777777" w:rsidR="004F32A0" w:rsidRDefault="004F32A0" w:rsidP="004F32A0">
      <w:pPr>
        <w:pStyle w:val="ListParagraph"/>
        <w:numPr>
          <w:ilvl w:val="0"/>
          <w:numId w:val="23"/>
        </w:numPr>
        <w:spacing w:after="160" w:line="252" w:lineRule="auto"/>
        <w:rPr>
          <w:rFonts w:cstheme="minorHAnsi"/>
        </w:rPr>
      </w:pPr>
      <w:r>
        <w:rPr>
          <w:rFonts w:cstheme="minorHAnsi"/>
        </w:rPr>
        <w:t xml:space="preserve">Have students include the example from the text in their glossary that they created.  </w:t>
      </w:r>
    </w:p>
    <w:p w14:paraId="0BA6E876" w14:textId="77777777" w:rsidR="004F32A0" w:rsidRDefault="004F32A0" w:rsidP="004F32A0">
      <w:pPr>
        <w:pStyle w:val="ListParagraph"/>
        <w:numPr>
          <w:ilvl w:val="0"/>
          <w:numId w:val="23"/>
        </w:numPr>
        <w:spacing w:after="160" w:line="252" w:lineRule="auto"/>
        <w:rPr>
          <w:rFonts w:cstheme="minorHAnsi"/>
        </w:rPr>
      </w:pPr>
      <w:r>
        <w:rPr>
          <w:rFonts w:cstheme="minorHAnsi"/>
        </w:rPr>
        <w:t xml:space="preserve">Create or find pictures that represent how the word was used in the passage.  </w:t>
      </w:r>
    </w:p>
    <w:p w14:paraId="1D30B536" w14:textId="77777777" w:rsidR="004F32A0" w:rsidRDefault="004F32A0" w:rsidP="004F32A0">
      <w:pPr>
        <w:pStyle w:val="ListParagraph"/>
        <w:numPr>
          <w:ilvl w:val="0"/>
          <w:numId w:val="23"/>
        </w:numPr>
        <w:spacing w:after="160" w:line="252" w:lineRule="auto"/>
        <w:rPr>
          <w:rFonts w:cstheme="minorHAnsi"/>
        </w:rPr>
      </w:pPr>
      <w:r>
        <w:rPr>
          <w:rFonts w:cstheme="minorHAnsi"/>
        </w:rPr>
        <w:t xml:space="preserve">Practice creating sentences using the word in the way it was using in the passage.  </w:t>
      </w:r>
    </w:p>
    <w:p w14:paraId="70A490E3" w14:textId="77777777" w:rsidR="004F32A0" w:rsidRDefault="004F32A0" w:rsidP="004F32A0">
      <w:pPr>
        <w:pStyle w:val="ListParagraph"/>
        <w:numPr>
          <w:ilvl w:val="0"/>
          <w:numId w:val="23"/>
        </w:numPr>
        <w:spacing w:after="160" w:line="252" w:lineRule="auto"/>
        <w:rPr>
          <w:rFonts w:cstheme="minorHAnsi"/>
        </w:rPr>
      </w:pPr>
      <w:r>
        <w:rPr>
          <w:rFonts w:cstheme="minorHAnsi"/>
        </w:rPr>
        <w:t xml:space="preserve">Have students discuss the author’s word choice.  </w:t>
      </w:r>
    </w:p>
    <w:p w14:paraId="74573E1C" w14:textId="77777777" w:rsidR="004F32A0" w:rsidRDefault="004F32A0" w:rsidP="004F32A0">
      <w:pPr>
        <w:pStyle w:val="ListParagraph"/>
        <w:rPr>
          <w:rFonts w:cstheme="minorHAnsi"/>
        </w:rPr>
      </w:pPr>
    </w:p>
    <w:p w14:paraId="51F6BCDE" w14:textId="77777777" w:rsidR="004F32A0" w:rsidRDefault="004F32A0" w:rsidP="004F32A0">
      <w:pPr>
        <w:pStyle w:val="ListParagraph"/>
        <w:numPr>
          <w:ilvl w:val="0"/>
          <w:numId w:val="24"/>
        </w:numPr>
        <w:spacing w:after="160" w:line="252" w:lineRule="auto"/>
        <w:rPr>
          <w:rFonts w:cstheme="minorHAnsi"/>
        </w:rPr>
      </w:pPr>
      <w:r>
        <w:rPr>
          <w:rFonts w:cstheme="minorHAnsi"/>
        </w:rPr>
        <w:t xml:space="preserve">Use graphic organizers to help organize content and thinking.  </w:t>
      </w:r>
    </w:p>
    <w:p w14:paraId="01B884DE" w14:textId="77777777" w:rsidR="004F32A0" w:rsidRDefault="004F32A0" w:rsidP="004F32A0">
      <w:pPr>
        <w:pStyle w:val="ListParagraph"/>
        <w:rPr>
          <w:rFonts w:cstheme="minorHAnsi"/>
        </w:rPr>
      </w:pPr>
      <w:r>
        <w:rPr>
          <w:rFonts w:cstheme="minorHAnsi"/>
          <w:b/>
        </w:rPr>
        <w:t>Examples of Activities:</w:t>
      </w:r>
      <w:r>
        <w:rPr>
          <w:rFonts w:cstheme="minorHAnsi"/>
        </w:rPr>
        <w:t xml:space="preserve">  </w:t>
      </w:r>
    </w:p>
    <w:p w14:paraId="1ECDE190" w14:textId="77777777" w:rsidR="004F32A0" w:rsidRDefault="004F32A0" w:rsidP="004F32A0">
      <w:pPr>
        <w:pStyle w:val="ListParagraph"/>
        <w:numPr>
          <w:ilvl w:val="0"/>
          <w:numId w:val="2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14:paraId="5B530B88" w14:textId="77777777" w:rsidR="004F32A0" w:rsidRDefault="004F32A0" w:rsidP="004F32A0">
      <w:pPr>
        <w:pStyle w:val="ListParagraph"/>
        <w:numPr>
          <w:ilvl w:val="0"/>
          <w:numId w:val="2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BEE566C" w14:textId="77777777" w:rsidR="004F32A0" w:rsidRDefault="004F32A0" w:rsidP="004F32A0">
      <w:pPr>
        <w:pStyle w:val="ListParagraph"/>
        <w:numPr>
          <w:ilvl w:val="0"/>
          <w:numId w:val="25"/>
        </w:numPr>
        <w:spacing w:after="160" w:line="252" w:lineRule="auto"/>
        <w:rPr>
          <w:rFonts w:cstheme="minorHAnsi"/>
          <w:b/>
        </w:rPr>
      </w:pPr>
      <w:r>
        <w:rPr>
          <w:rFonts w:cstheme="minorHAnsi"/>
        </w:rPr>
        <w:t xml:space="preserve">If you had students fill in a KWL, have them fill in the “L” section as they read the passage. </w:t>
      </w:r>
    </w:p>
    <w:p w14:paraId="217623EF" w14:textId="77777777" w:rsidR="004F32A0" w:rsidRDefault="004F32A0" w:rsidP="004F32A0">
      <w:pPr>
        <w:pStyle w:val="ListParagraph"/>
        <w:numPr>
          <w:ilvl w:val="0"/>
          <w:numId w:val="24"/>
        </w:numPr>
        <w:spacing w:after="160" w:line="252" w:lineRule="auto"/>
        <w:rPr>
          <w:rFonts w:cstheme="minorHAnsi"/>
        </w:rPr>
      </w:pPr>
      <w:r>
        <w:rPr>
          <w:rFonts w:cstheme="minorHAnsi"/>
        </w:rPr>
        <w:t>Utilize any illustrations or text features that come with the story or passage to better understand the reading.</w:t>
      </w:r>
    </w:p>
    <w:p w14:paraId="4C4D523A" w14:textId="77777777" w:rsidR="004F32A0" w:rsidRDefault="004F32A0" w:rsidP="004F32A0">
      <w:pPr>
        <w:pStyle w:val="ListParagraph"/>
        <w:numPr>
          <w:ilvl w:val="0"/>
          <w:numId w:val="2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4D586312" w14:textId="77777777" w:rsidR="004F32A0" w:rsidRDefault="004F32A0" w:rsidP="004F32A0">
      <w:pPr>
        <w:pStyle w:val="ListParagraph"/>
        <w:numPr>
          <w:ilvl w:val="0"/>
          <w:numId w:val="24"/>
        </w:numPr>
        <w:spacing w:after="160" w:line="252" w:lineRule="auto"/>
        <w:rPr>
          <w:rFonts w:cstheme="minorHAnsi"/>
        </w:rPr>
      </w:pPr>
      <w:r>
        <w:rPr>
          <w:rFonts w:cstheme="minorHAnsi"/>
        </w:rPr>
        <w:t>Identify any text features such as captions and discuss how they contribute to meaning.</w:t>
      </w:r>
    </w:p>
    <w:p w14:paraId="52DD87DF" w14:textId="77777777" w:rsidR="004F32A0" w:rsidRDefault="004F32A0" w:rsidP="004F32A0">
      <w:pPr>
        <w:pStyle w:val="ListParagraph"/>
        <w:rPr>
          <w:rFonts w:cstheme="minorHAnsi"/>
          <w:b/>
        </w:rPr>
      </w:pPr>
    </w:p>
    <w:p w14:paraId="17B26A27" w14:textId="77777777" w:rsidR="004F32A0" w:rsidRDefault="004F32A0" w:rsidP="004F32A0">
      <w:pPr>
        <w:rPr>
          <w:rFonts w:cstheme="minorHAnsi"/>
          <w:b/>
          <w:sz w:val="28"/>
          <w:szCs w:val="28"/>
        </w:rPr>
      </w:pPr>
      <w:r>
        <w:rPr>
          <w:rFonts w:cstheme="minorHAnsi"/>
          <w:b/>
          <w:sz w:val="28"/>
          <w:szCs w:val="28"/>
        </w:rPr>
        <w:t xml:space="preserve">After reading:  </w:t>
      </w:r>
    </w:p>
    <w:p w14:paraId="329F227A" w14:textId="77777777" w:rsidR="004F32A0" w:rsidRDefault="004F32A0" w:rsidP="004F32A0">
      <w:pPr>
        <w:pStyle w:val="ListParagraph"/>
        <w:numPr>
          <w:ilvl w:val="0"/>
          <w:numId w:val="26"/>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14:paraId="1DFA60AA" w14:textId="77777777" w:rsidR="004F32A0" w:rsidRDefault="004F32A0" w:rsidP="004F32A0">
      <w:pPr>
        <w:pStyle w:val="ListParagraph"/>
        <w:spacing w:line="254" w:lineRule="auto"/>
        <w:rPr>
          <w:rFonts w:cstheme="minorHAnsi"/>
        </w:rPr>
      </w:pPr>
    </w:p>
    <w:p w14:paraId="295B1208" w14:textId="77777777" w:rsidR="004F32A0" w:rsidRDefault="004F32A0" w:rsidP="004F32A0">
      <w:pPr>
        <w:pStyle w:val="ListParagraph"/>
        <w:numPr>
          <w:ilvl w:val="0"/>
          <w:numId w:val="2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25CF8032" w14:textId="77777777" w:rsidR="004F32A0" w:rsidRDefault="004F32A0" w:rsidP="004F32A0">
      <w:pPr>
        <w:pStyle w:val="ListParagraph"/>
        <w:rPr>
          <w:rFonts w:cstheme="minorHAnsi"/>
        </w:rPr>
      </w:pPr>
    </w:p>
    <w:p w14:paraId="2475B5FD" w14:textId="77777777" w:rsidR="004F32A0" w:rsidRDefault="004F32A0" w:rsidP="004F32A0">
      <w:pPr>
        <w:pStyle w:val="ListParagraph"/>
        <w:numPr>
          <w:ilvl w:val="0"/>
          <w:numId w:val="2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14:paraId="52D36AC0" w14:textId="77777777" w:rsidR="004F32A0" w:rsidRDefault="004F32A0" w:rsidP="004F32A0">
      <w:pPr>
        <w:pStyle w:val="ListParagraph"/>
        <w:rPr>
          <w:rFonts w:cstheme="minorHAnsi"/>
        </w:rPr>
      </w:pPr>
    </w:p>
    <w:p w14:paraId="13B3184D" w14:textId="77777777" w:rsidR="004F32A0" w:rsidRDefault="004F32A0" w:rsidP="004F32A0">
      <w:pPr>
        <w:pStyle w:val="ListParagraph"/>
        <w:numPr>
          <w:ilvl w:val="0"/>
          <w:numId w:val="26"/>
        </w:numPr>
        <w:spacing w:after="160" w:line="252" w:lineRule="auto"/>
        <w:rPr>
          <w:rFonts w:cstheme="minorHAnsi"/>
          <w:b/>
        </w:rPr>
      </w:pPr>
      <w:r>
        <w:rPr>
          <w:rFonts w:cstheme="minorHAnsi"/>
        </w:rPr>
        <w:lastRenderedPageBreak/>
        <w:t>Reinforce new vocabulary using multiple modalities</w:t>
      </w:r>
    </w:p>
    <w:p w14:paraId="58B7FF90" w14:textId="77777777" w:rsidR="004F32A0" w:rsidRDefault="004F32A0" w:rsidP="004F32A0">
      <w:pPr>
        <w:pStyle w:val="ListParagraph"/>
        <w:rPr>
          <w:rFonts w:cstheme="minorHAnsi"/>
          <w:b/>
        </w:rPr>
      </w:pPr>
    </w:p>
    <w:p w14:paraId="25D41CFE" w14:textId="77777777" w:rsidR="004F32A0" w:rsidRDefault="004F32A0" w:rsidP="004F32A0">
      <w:pPr>
        <w:pStyle w:val="ListParagraph"/>
        <w:rPr>
          <w:rFonts w:cstheme="minorHAnsi"/>
          <w:b/>
        </w:rPr>
      </w:pPr>
      <w:r>
        <w:rPr>
          <w:rFonts w:cstheme="minorHAnsi"/>
          <w:b/>
        </w:rPr>
        <w:t xml:space="preserve">Examples of activities: </w:t>
      </w:r>
    </w:p>
    <w:p w14:paraId="55690268" w14:textId="77777777" w:rsidR="004F32A0" w:rsidRDefault="004F32A0" w:rsidP="004F32A0">
      <w:pPr>
        <w:pStyle w:val="ListParagraph"/>
        <w:numPr>
          <w:ilvl w:val="0"/>
          <w:numId w:val="2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14:paraId="388E2A38" w14:textId="77777777" w:rsidR="004F32A0" w:rsidRDefault="004F32A0" w:rsidP="004F32A0">
      <w:pPr>
        <w:pStyle w:val="ListParagraph"/>
        <w:numPr>
          <w:ilvl w:val="0"/>
          <w:numId w:val="27"/>
        </w:numPr>
        <w:spacing w:after="160" w:line="252" w:lineRule="auto"/>
        <w:rPr>
          <w:rFonts w:cstheme="minorHAnsi"/>
        </w:rPr>
      </w:pPr>
      <w:r>
        <w:rPr>
          <w:rFonts w:cstheme="minorHAnsi"/>
        </w:rPr>
        <w:t xml:space="preserve">Require students to include the words introduced before reading in the culminating writing task. </w:t>
      </w:r>
    </w:p>
    <w:p w14:paraId="40F68966" w14:textId="77777777" w:rsidR="004F32A0" w:rsidRDefault="004F32A0" w:rsidP="004F32A0">
      <w:pPr>
        <w:pStyle w:val="ListParagraph"/>
        <w:numPr>
          <w:ilvl w:val="0"/>
          <w:numId w:val="27"/>
        </w:numPr>
        <w:spacing w:after="160" w:line="252" w:lineRule="auto"/>
        <w:rPr>
          <w:rFonts w:cstheme="minorHAnsi"/>
        </w:rPr>
      </w:pPr>
      <w:r>
        <w:rPr>
          <w:rFonts w:cstheme="minorHAnsi"/>
        </w:rPr>
        <w:t>For newcomers, print out pictures that represent the words that you focused on and have students match the words to the pictures.</w:t>
      </w:r>
    </w:p>
    <w:p w14:paraId="4D01ECD7" w14:textId="77777777" w:rsidR="004F32A0" w:rsidRDefault="004F32A0" w:rsidP="004F32A0">
      <w:pPr>
        <w:pStyle w:val="ListParagraph"/>
        <w:numPr>
          <w:ilvl w:val="0"/>
          <w:numId w:val="2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DE7C554" w14:textId="77777777" w:rsidR="004F32A0" w:rsidRDefault="004F32A0" w:rsidP="004F32A0">
      <w:pPr>
        <w:pStyle w:val="ListParagraph"/>
        <w:ind w:left="1440"/>
        <w:rPr>
          <w:rFonts w:cstheme="minorHAnsi"/>
        </w:rPr>
      </w:pPr>
    </w:p>
    <w:p w14:paraId="1F89FD76" w14:textId="77777777" w:rsidR="004F32A0" w:rsidRDefault="004F32A0" w:rsidP="004F32A0">
      <w:pPr>
        <w:pStyle w:val="ListParagraph"/>
        <w:numPr>
          <w:ilvl w:val="0"/>
          <w:numId w:val="2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14:paraId="0BCD5875" w14:textId="77777777" w:rsidR="004F32A0" w:rsidRDefault="004F32A0" w:rsidP="004F32A0">
      <w:pPr>
        <w:pStyle w:val="ListParagraph"/>
        <w:rPr>
          <w:rFonts w:cstheme="minorHAnsi"/>
        </w:rPr>
      </w:pPr>
    </w:p>
    <w:p w14:paraId="5FC74A02" w14:textId="77777777" w:rsidR="004F32A0" w:rsidRDefault="004F32A0" w:rsidP="004F32A0">
      <w:pPr>
        <w:pStyle w:val="ListParagraph"/>
        <w:numPr>
          <w:ilvl w:val="0"/>
          <w:numId w:val="26"/>
        </w:numPr>
        <w:spacing w:after="160" w:line="252" w:lineRule="auto"/>
        <w:rPr>
          <w:rFonts w:cstheme="minorHAnsi"/>
        </w:rPr>
      </w:pPr>
      <w:r>
        <w:rPr>
          <w:rFonts w:cstheme="minorHAnsi"/>
        </w:rPr>
        <w:t>Provide differentiated scaffolds for writing assignments based on students’ English language proficiency levels.</w:t>
      </w:r>
    </w:p>
    <w:p w14:paraId="7B6F0FD5" w14:textId="77777777" w:rsidR="004F32A0" w:rsidRDefault="004F32A0" w:rsidP="004F32A0">
      <w:pPr>
        <w:pStyle w:val="ListParagraph"/>
        <w:rPr>
          <w:rFonts w:cstheme="minorHAnsi"/>
          <w:b/>
        </w:rPr>
      </w:pPr>
    </w:p>
    <w:p w14:paraId="6EBF47CD" w14:textId="77777777" w:rsidR="004F32A0" w:rsidRDefault="004F32A0" w:rsidP="004F32A0">
      <w:pPr>
        <w:pStyle w:val="ListParagraph"/>
        <w:rPr>
          <w:rFonts w:cstheme="minorHAnsi"/>
        </w:rPr>
      </w:pPr>
      <w:r>
        <w:rPr>
          <w:rFonts w:cstheme="minorHAnsi"/>
          <w:b/>
        </w:rPr>
        <w:t>Examples of Activities:</w:t>
      </w:r>
      <w:r>
        <w:rPr>
          <w:rFonts w:cstheme="minorHAnsi"/>
        </w:rPr>
        <w:t xml:space="preserve"> </w:t>
      </w:r>
    </w:p>
    <w:p w14:paraId="3B327331" w14:textId="77777777" w:rsidR="004F32A0" w:rsidRDefault="004F32A0" w:rsidP="004F32A0">
      <w:pPr>
        <w:pStyle w:val="ListParagraph"/>
        <w:numPr>
          <w:ilvl w:val="0"/>
          <w:numId w:val="2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1979F20C" w14:textId="77777777" w:rsidR="004F32A0" w:rsidRDefault="004F32A0" w:rsidP="004F32A0">
      <w:pPr>
        <w:pStyle w:val="ListParagraph"/>
        <w:numPr>
          <w:ilvl w:val="0"/>
          <w:numId w:val="2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14:paraId="764788A1" w14:textId="77777777" w:rsidR="004F32A0" w:rsidRDefault="004F32A0" w:rsidP="004F32A0">
      <w:pPr>
        <w:pStyle w:val="ListParagraph"/>
        <w:numPr>
          <w:ilvl w:val="0"/>
          <w:numId w:val="2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31517343" w14:textId="77777777" w:rsidR="004F32A0" w:rsidRDefault="004F32A0" w:rsidP="004F32A0">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14:paraId="1CBFA50A" w14:textId="77777777" w:rsidR="004F32A0" w:rsidRDefault="004F32A0" w:rsidP="004F32A0">
      <w:pPr>
        <w:pStyle w:val="ListParagraph"/>
        <w:numPr>
          <w:ilvl w:val="0"/>
          <w:numId w:val="2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1B925930" w14:textId="77777777" w:rsidR="001F7C63" w:rsidRPr="004F32A0" w:rsidRDefault="001F7C63" w:rsidP="004F32A0">
      <w:pPr>
        <w:spacing w:after="0" w:line="360" w:lineRule="auto"/>
        <w:rPr>
          <w:rFonts w:asciiTheme="minorHAnsi" w:hAnsiTheme="minorHAnsi" w:cstheme="minorHAnsi"/>
          <w:sz w:val="24"/>
          <w:szCs w:val="28"/>
        </w:rPr>
      </w:pPr>
      <w:bookmarkStart w:id="7" w:name="_GoBack"/>
      <w:bookmarkEnd w:id="7"/>
    </w:p>
    <w:p w14:paraId="4616E067" w14:textId="77777777" w:rsidR="0018635B" w:rsidRPr="0018635B" w:rsidRDefault="0018635B" w:rsidP="00E5156A">
      <w:pPr>
        <w:spacing w:after="0" w:line="360" w:lineRule="auto"/>
        <w:contextualSpacing/>
        <w:rPr>
          <w:rFonts w:asciiTheme="minorHAnsi" w:hAnsiTheme="minorHAnsi" w:cstheme="minorHAnsi"/>
          <w:sz w:val="24"/>
          <w:szCs w:val="24"/>
        </w:rPr>
      </w:pPr>
    </w:p>
    <w:sectPr w:rsidR="0018635B" w:rsidRPr="0018635B" w:rsidSect="004D7B96">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83BE3" w14:textId="77777777" w:rsidR="005D216D" w:rsidRDefault="005D216D" w:rsidP="007C5C7E">
      <w:pPr>
        <w:spacing w:after="0" w:line="240" w:lineRule="auto"/>
      </w:pPr>
      <w:r>
        <w:separator/>
      </w:r>
    </w:p>
  </w:endnote>
  <w:endnote w:type="continuationSeparator" w:id="0">
    <w:p w14:paraId="720C5E09" w14:textId="77777777" w:rsidR="005D216D" w:rsidRDefault="005D216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17C2" w14:textId="77777777" w:rsidR="005D216D" w:rsidRDefault="005D216D" w:rsidP="007C5C7E">
      <w:pPr>
        <w:spacing w:after="0" w:line="240" w:lineRule="auto"/>
      </w:pPr>
      <w:r>
        <w:separator/>
      </w:r>
    </w:p>
  </w:footnote>
  <w:footnote w:type="continuationSeparator" w:id="0">
    <w:p w14:paraId="33E4EA77" w14:textId="77777777" w:rsidR="005D216D" w:rsidRDefault="005D216D"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D773" w14:textId="77777777" w:rsidR="00333F87" w:rsidRDefault="004D7B96" w:rsidP="001034D9">
    <w:pPr>
      <w:pStyle w:val="Header"/>
      <w:jc w:val="center"/>
    </w:pPr>
    <w:r>
      <w:t xml:space="preserve">Wings for the King/Anne </w:t>
    </w:r>
    <w:proofErr w:type="spellStart"/>
    <w:r>
      <w:t>Sroda</w:t>
    </w:r>
    <w:proofErr w:type="spellEnd"/>
    <w:r>
      <w:t>/Created by Memphis District</w:t>
    </w:r>
  </w:p>
  <w:p w14:paraId="2AFF30D8" w14:textId="77777777" w:rsidR="00333F87" w:rsidRDefault="00333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FC141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175C18"/>
    <w:multiLevelType w:val="hybridMultilevel"/>
    <w:tmpl w:val="959ACD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623459"/>
    <w:multiLevelType w:val="hybridMultilevel"/>
    <w:tmpl w:val="DE760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0"/>
  </w:num>
  <w:num w:numId="2">
    <w:abstractNumId w:val="8"/>
  </w:num>
  <w:num w:numId="3">
    <w:abstractNumId w:val="11"/>
  </w:num>
  <w:num w:numId="4">
    <w:abstractNumId w:val="10"/>
  </w:num>
  <w:num w:numId="5">
    <w:abstractNumId w:val="5"/>
  </w:num>
  <w:num w:numId="6">
    <w:abstractNumId w:val="12"/>
  </w:num>
  <w:num w:numId="7">
    <w:abstractNumId w:val="16"/>
  </w:num>
  <w:num w:numId="8">
    <w:abstractNumId w:val="0"/>
  </w:num>
  <w:num w:numId="9">
    <w:abstractNumId w:val="24"/>
  </w:num>
  <w:num w:numId="10">
    <w:abstractNumId w:val="17"/>
  </w:num>
  <w:num w:numId="11">
    <w:abstractNumId w:val="23"/>
  </w:num>
  <w:num w:numId="12">
    <w:abstractNumId w:val="6"/>
  </w:num>
  <w:num w:numId="13">
    <w:abstractNumId w:val="26"/>
  </w:num>
  <w:num w:numId="14">
    <w:abstractNumId w:val="14"/>
  </w:num>
  <w:num w:numId="15">
    <w:abstractNumId w:val="13"/>
  </w:num>
  <w:num w:numId="16">
    <w:abstractNumId w:val="22"/>
    <w:lvlOverride w:ilvl="0"/>
    <w:lvlOverride w:ilvl="1"/>
    <w:lvlOverride w:ilvl="2"/>
    <w:lvlOverride w:ilvl="3"/>
    <w:lvlOverride w:ilvl="4"/>
    <w:lvlOverride w:ilvl="5"/>
    <w:lvlOverride w:ilvl="6"/>
    <w:lvlOverride w:ilvl="7"/>
    <w:lvlOverride w:ilvl="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lvlOverride w:ilvl="2"/>
    <w:lvlOverride w:ilvl="3"/>
    <w:lvlOverride w:ilvl="4"/>
    <w:lvlOverride w:ilvl="5"/>
    <w:lvlOverride w:ilvl="6"/>
    <w:lvlOverride w:ilvl="7"/>
    <w:lvlOverride w:ilvl="8"/>
  </w:num>
  <w:num w:numId="19">
    <w:abstractNumId w:val="21"/>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lvlOverride w:ilvl="3"/>
    <w:lvlOverride w:ilvl="4"/>
    <w:lvlOverride w:ilvl="5"/>
    <w:lvlOverride w:ilvl="6"/>
    <w:lvlOverride w:ilvl="7"/>
    <w:lvlOverride w:ilvl="8"/>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lvlOverride w:ilvl="2"/>
    <w:lvlOverride w:ilvl="3"/>
    <w:lvlOverride w:ilvl="4"/>
    <w:lvlOverride w:ilvl="5"/>
    <w:lvlOverride w:ilvl="6"/>
    <w:lvlOverride w:ilvl="7"/>
    <w:lvlOverride w:ilvl="8"/>
  </w:num>
  <w:num w:numId="28">
    <w:abstractNumId w:val="1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1203E"/>
    <w:rsid w:val="00023430"/>
    <w:rsid w:val="00026D6A"/>
    <w:rsid w:val="00027B44"/>
    <w:rsid w:val="0003717A"/>
    <w:rsid w:val="000601D8"/>
    <w:rsid w:val="000629C6"/>
    <w:rsid w:val="00073ED1"/>
    <w:rsid w:val="0007569E"/>
    <w:rsid w:val="00081A99"/>
    <w:rsid w:val="000B21CE"/>
    <w:rsid w:val="000B5786"/>
    <w:rsid w:val="001034D9"/>
    <w:rsid w:val="001320B6"/>
    <w:rsid w:val="00144A4B"/>
    <w:rsid w:val="00172736"/>
    <w:rsid w:val="00174578"/>
    <w:rsid w:val="001758F4"/>
    <w:rsid w:val="00177848"/>
    <w:rsid w:val="0018635B"/>
    <w:rsid w:val="00193EB0"/>
    <w:rsid w:val="001B4E4E"/>
    <w:rsid w:val="001C1D02"/>
    <w:rsid w:val="001E3145"/>
    <w:rsid w:val="001F1840"/>
    <w:rsid w:val="001F7C63"/>
    <w:rsid w:val="00206708"/>
    <w:rsid w:val="002269C7"/>
    <w:rsid w:val="00247713"/>
    <w:rsid w:val="00263A9E"/>
    <w:rsid w:val="00286F6B"/>
    <w:rsid w:val="00293076"/>
    <w:rsid w:val="002C4460"/>
    <w:rsid w:val="002C77A8"/>
    <w:rsid w:val="002F4D99"/>
    <w:rsid w:val="00320A5A"/>
    <w:rsid w:val="003226F0"/>
    <w:rsid w:val="0033049C"/>
    <w:rsid w:val="00333F87"/>
    <w:rsid w:val="00357D5B"/>
    <w:rsid w:val="00382434"/>
    <w:rsid w:val="00392DA3"/>
    <w:rsid w:val="003C4B0D"/>
    <w:rsid w:val="003D1B90"/>
    <w:rsid w:val="003E0AAA"/>
    <w:rsid w:val="004005A5"/>
    <w:rsid w:val="00405778"/>
    <w:rsid w:val="00433701"/>
    <w:rsid w:val="004661F5"/>
    <w:rsid w:val="00471EE8"/>
    <w:rsid w:val="004863A9"/>
    <w:rsid w:val="0049739D"/>
    <w:rsid w:val="004A47B4"/>
    <w:rsid w:val="004B2372"/>
    <w:rsid w:val="004B53C1"/>
    <w:rsid w:val="004D3BFD"/>
    <w:rsid w:val="004D4480"/>
    <w:rsid w:val="004D7303"/>
    <w:rsid w:val="004D7B96"/>
    <w:rsid w:val="004F32A0"/>
    <w:rsid w:val="0052130C"/>
    <w:rsid w:val="005222B3"/>
    <w:rsid w:val="00525DD1"/>
    <w:rsid w:val="00545861"/>
    <w:rsid w:val="005464AA"/>
    <w:rsid w:val="00551164"/>
    <w:rsid w:val="00557D31"/>
    <w:rsid w:val="0058463C"/>
    <w:rsid w:val="00585058"/>
    <w:rsid w:val="00585417"/>
    <w:rsid w:val="0059018B"/>
    <w:rsid w:val="0059136E"/>
    <w:rsid w:val="00595C59"/>
    <w:rsid w:val="005B6C42"/>
    <w:rsid w:val="005D216D"/>
    <w:rsid w:val="005F445E"/>
    <w:rsid w:val="005F6F91"/>
    <w:rsid w:val="00601C3C"/>
    <w:rsid w:val="006064EF"/>
    <w:rsid w:val="00633B9F"/>
    <w:rsid w:val="00693964"/>
    <w:rsid w:val="006A0D76"/>
    <w:rsid w:val="006B4055"/>
    <w:rsid w:val="006F03E1"/>
    <w:rsid w:val="00711F4B"/>
    <w:rsid w:val="0071580F"/>
    <w:rsid w:val="00723A87"/>
    <w:rsid w:val="007A677C"/>
    <w:rsid w:val="007B449E"/>
    <w:rsid w:val="007C1EF1"/>
    <w:rsid w:val="007C2CF3"/>
    <w:rsid w:val="007C5C7E"/>
    <w:rsid w:val="007E243B"/>
    <w:rsid w:val="00813997"/>
    <w:rsid w:val="00816EE6"/>
    <w:rsid w:val="0082475F"/>
    <w:rsid w:val="00841C15"/>
    <w:rsid w:val="008437BA"/>
    <w:rsid w:val="008517EB"/>
    <w:rsid w:val="0085224F"/>
    <w:rsid w:val="00875018"/>
    <w:rsid w:val="008A3A58"/>
    <w:rsid w:val="008A3ED3"/>
    <w:rsid w:val="008B722D"/>
    <w:rsid w:val="008D30C9"/>
    <w:rsid w:val="008E2FB2"/>
    <w:rsid w:val="00922685"/>
    <w:rsid w:val="0093038E"/>
    <w:rsid w:val="0093474C"/>
    <w:rsid w:val="00940943"/>
    <w:rsid w:val="0095234C"/>
    <w:rsid w:val="00957A08"/>
    <w:rsid w:val="00970D74"/>
    <w:rsid w:val="00986747"/>
    <w:rsid w:val="009B08A6"/>
    <w:rsid w:val="009B2F14"/>
    <w:rsid w:val="009D602B"/>
    <w:rsid w:val="009E6E94"/>
    <w:rsid w:val="00A32132"/>
    <w:rsid w:val="00A4076D"/>
    <w:rsid w:val="00A4516C"/>
    <w:rsid w:val="00A74BCC"/>
    <w:rsid w:val="00A803B0"/>
    <w:rsid w:val="00A90BC2"/>
    <w:rsid w:val="00AB432E"/>
    <w:rsid w:val="00AC0831"/>
    <w:rsid w:val="00AC67AC"/>
    <w:rsid w:val="00AD155A"/>
    <w:rsid w:val="00AE187D"/>
    <w:rsid w:val="00AF6459"/>
    <w:rsid w:val="00B0000C"/>
    <w:rsid w:val="00B012A5"/>
    <w:rsid w:val="00B02726"/>
    <w:rsid w:val="00B13FBF"/>
    <w:rsid w:val="00B30459"/>
    <w:rsid w:val="00B4222A"/>
    <w:rsid w:val="00B44D3C"/>
    <w:rsid w:val="00B474EF"/>
    <w:rsid w:val="00B54741"/>
    <w:rsid w:val="00B85697"/>
    <w:rsid w:val="00B9763E"/>
    <w:rsid w:val="00BC198F"/>
    <w:rsid w:val="00BC7515"/>
    <w:rsid w:val="00C16827"/>
    <w:rsid w:val="00C3069C"/>
    <w:rsid w:val="00C6107E"/>
    <w:rsid w:val="00C62ECC"/>
    <w:rsid w:val="00C67BC6"/>
    <w:rsid w:val="00C80CBE"/>
    <w:rsid w:val="00CA07EF"/>
    <w:rsid w:val="00CA218E"/>
    <w:rsid w:val="00CC51A2"/>
    <w:rsid w:val="00CD3C10"/>
    <w:rsid w:val="00CD6B7F"/>
    <w:rsid w:val="00CE2799"/>
    <w:rsid w:val="00CF3DCC"/>
    <w:rsid w:val="00D06B42"/>
    <w:rsid w:val="00D140AD"/>
    <w:rsid w:val="00D50B26"/>
    <w:rsid w:val="00DA46E5"/>
    <w:rsid w:val="00DA55BE"/>
    <w:rsid w:val="00DA6AE5"/>
    <w:rsid w:val="00E22959"/>
    <w:rsid w:val="00E40674"/>
    <w:rsid w:val="00E44C8B"/>
    <w:rsid w:val="00E5156A"/>
    <w:rsid w:val="00E55045"/>
    <w:rsid w:val="00E6019B"/>
    <w:rsid w:val="00E652DA"/>
    <w:rsid w:val="00E7112C"/>
    <w:rsid w:val="00EA6C29"/>
    <w:rsid w:val="00EB4332"/>
    <w:rsid w:val="00F02044"/>
    <w:rsid w:val="00F03C8F"/>
    <w:rsid w:val="00F06013"/>
    <w:rsid w:val="00F302AF"/>
    <w:rsid w:val="00F37E68"/>
    <w:rsid w:val="00F57746"/>
    <w:rsid w:val="00F8197E"/>
    <w:rsid w:val="00F87EC0"/>
    <w:rsid w:val="00F93D68"/>
    <w:rsid w:val="00F94157"/>
    <w:rsid w:val="00F975B9"/>
    <w:rsid w:val="00FA3194"/>
    <w:rsid w:val="00FB2380"/>
    <w:rsid w:val="00FC0021"/>
    <w:rsid w:val="00FC7FF5"/>
    <w:rsid w:val="00FD33F8"/>
    <w:rsid w:val="00FE55C9"/>
    <w:rsid w:val="00FF418D"/>
    <w:rsid w:val="00FF79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17CC"/>
  <w15:docId w15:val="{FC52EFBE-2292-42E6-93DA-571E4954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semiHidden/>
    <w:unhideWhenUsed/>
    <w:rsid w:val="004F3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6300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F6AB-3468-4FE1-BB20-C00B03A6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2019-01-10T16:30:00Z</dcterms:created>
  <dcterms:modified xsi:type="dcterms:W3CDTF">2019-01-10T16:30:00Z</dcterms:modified>
</cp:coreProperties>
</file>