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E4" w:rsidRPr="006D1163" w:rsidRDefault="00941259" w:rsidP="005A46E4">
      <w:pPr>
        <w:tabs>
          <w:tab w:val="left" w:pos="1080"/>
          <w:tab w:val="left" w:pos="2269"/>
          <w:tab w:val="left" w:pos="3608"/>
          <w:tab w:val="left" w:pos="4975"/>
          <w:tab w:val="left" w:pos="5841"/>
        </w:tabs>
        <w:autoSpaceDE w:val="0"/>
        <w:autoSpaceDN w:val="0"/>
        <w:adjustRightInd w:val="0"/>
        <w:spacing w:line="240" w:lineRule="atLeast"/>
        <w:jc w:val="center"/>
        <w:textAlignment w:val="center"/>
        <w:rPr>
          <w:rFonts w:asciiTheme="majorHAnsi" w:hAnsiTheme="majorHAnsi" w:cs="Arial"/>
          <w:b/>
          <w:color w:val="000000"/>
        </w:rPr>
      </w:pPr>
      <w:bookmarkStart w:id="0" w:name="_GoBack"/>
      <w:bookmarkEnd w:id="0"/>
      <w:r>
        <w:rPr>
          <w:rFonts w:asciiTheme="majorHAnsi" w:hAnsiTheme="majorHAnsi" w:cs="Arial"/>
          <w:b/>
          <w:color w:val="000000"/>
        </w:rPr>
        <w:t xml:space="preserve"> </w:t>
      </w:r>
      <w:r w:rsidR="005A46E4" w:rsidRPr="006D1163">
        <w:rPr>
          <w:rFonts w:asciiTheme="majorHAnsi" w:hAnsiTheme="majorHAnsi" w:cs="Arial"/>
          <w:b/>
          <w:color w:val="000000"/>
        </w:rPr>
        <w:t>Interview Protocol for a Pre-Observation (Planning) Conference</w:t>
      </w:r>
    </w:p>
    <w:p w:rsidR="002D5D93" w:rsidRPr="00AC47F0" w:rsidRDefault="002D5D93" w:rsidP="00356AB9">
      <w:pPr>
        <w:spacing w:after="140" w:line="280" w:lineRule="atLeast"/>
        <w:rPr>
          <w:rFonts w:asciiTheme="majorHAnsi" w:hAnsiTheme="majorHAnsi"/>
          <w:sz w:val="22"/>
          <w:szCs w:val="22"/>
        </w:rPr>
      </w:pPr>
    </w:p>
    <w:p w:rsidR="00356AB9" w:rsidRPr="00AC47F0" w:rsidRDefault="00E21163" w:rsidP="00356AB9">
      <w:pPr>
        <w:spacing w:after="140" w:line="280" w:lineRule="atLeast"/>
        <w:rPr>
          <w:rFonts w:asciiTheme="majorHAnsi" w:hAnsiTheme="majorHAnsi"/>
          <w:sz w:val="22"/>
          <w:szCs w:val="22"/>
        </w:rPr>
      </w:pPr>
      <w:r w:rsidRPr="00E21163">
        <w:rPr>
          <w:rFonts w:asciiTheme="majorHAnsi" w:hAnsiTheme="majorHAnsi"/>
          <w:b/>
          <w:sz w:val="22"/>
          <w:szCs w:val="22"/>
        </w:rPr>
        <w:t>Date:</w:t>
      </w:r>
      <w:r>
        <w:rPr>
          <w:rFonts w:asciiTheme="majorHAnsi" w:hAnsiTheme="majorHAnsi"/>
          <w:sz w:val="22"/>
          <w:szCs w:val="22"/>
        </w:rPr>
        <w:t xml:space="preserve"> </w:t>
      </w:r>
      <w:r w:rsidR="0082494A">
        <w:rPr>
          <w:rFonts w:asciiTheme="majorHAnsi" w:hAnsiTheme="majorHAnsi"/>
          <w:sz w:val="22"/>
          <w:szCs w:val="22"/>
        </w:rPr>
        <w:t>December 11 &amp; 12, 2013</w:t>
      </w:r>
      <w:r w:rsidR="000F2B85">
        <w:rPr>
          <w:rFonts w:asciiTheme="majorHAnsi" w:hAnsiTheme="majorHAnsi"/>
          <w:sz w:val="22"/>
          <w:szCs w:val="22"/>
        </w:rPr>
        <w:t xml:space="preserve"> </w:t>
      </w:r>
      <w:r>
        <w:rPr>
          <w:rFonts w:asciiTheme="majorHAnsi" w:hAnsiTheme="majorHAnsi"/>
          <w:sz w:val="22"/>
          <w:szCs w:val="22"/>
        </w:rPr>
        <w:t xml:space="preserve">             </w:t>
      </w:r>
      <w:r w:rsidR="00356AB9" w:rsidRPr="00E21163">
        <w:rPr>
          <w:rFonts w:asciiTheme="majorHAnsi" w:hAnsiTheme="majorHAnsi"/>
          <w:b/>
          <w:sz w:val="22"/>
          <w:szCs w:val="22"/>
        </w:rPr>
        <w:t>Teacher</w:t>
      </w:r>
      <w:r w:rsidRPr="00E21163">
        <w:rPr>
          <w:rFonts w:asciiTheme="majorHAnsi" w:hAnsiTheme="majorHAnsi"/>
          <w:b/>
          <w:sz w:val="22"/>
          <w:szCs w:val="22"/>
        </w:rPr>
        <w:t>:</w:t>
      </w:r>
      <w:r>
        <w:rPr>
          <w:rFonts w:asciiTheme="majorHAnsi" w:hAnsiTheme="majorHAnsi"/>
          <w:sz w:val="22"/>
          <w:szCs w:val="22"/>
        </w:rPr>
        <w:t xml:space="preserve"> </w:t>
      </w:r>
      <w:r w:rsidR="0082494A">
        <w:rPr>
          <w:rFonts w:asciiTheme="majorHAnsi" w:hAnsiTheme="majorHAnsi" w:cs="Gill Sans Std"/>
          <w:color w:val="000000"/>
          <w:sz w:val="22"/>
          <w:szCs w:val="22"/>
        </w:rPr>
        <w:t>Danielle Troetti</w:t>
      </w:r>
      <w:r>
        <w:rPr>
          <w:rFonts w:asciiTheme="majorHAnsi" w:hAnsiTheme="majorHAnsi" w:cs="Gill Sans Std"/>
          <w:color w:val="000000"/>
          <w:sz w:val="22"/>
          <w:szCs w:val="22"/>
        </w:rPr>
        <w:t xml:space="preserve">             </w:t>
      </w:r>
      <w:r w:rsidR="00AC47F0" w:rsidRPr="00E21163">
        <w:rPr>
          <w:rFonts w:asciiTheme="majorHAnsi" w:hAnsiTheme="majorHAnsi" w:cs="Gill Sans Std"/>
          <w:b/>
          <w:color w:val="000000"/>
          <w:sz w:val="22"/>
          <w:szCs w:val="22"/>
        </w:rPr>
        <w:t>Grade Level</w:t>
      </w:r>
      <w:r>
        <w:rPr>
          <w:rFonts w:asciiTheme="majorHAnsi" w:hAnsiTheme="majorHAnsi" w:cs="Gill Sans Std"/>
          <w:b/>
          <w:color w:val="000000"/>
          <w:sz w:val="22"/>
          <w:szCs w:val="22"/>
        </w:rPr>
        <w:t>:</w:t>
      </w:r>
      <w:r w:rsidR="00356AB9" w:rsidRPr="00AC47F0">
        <w:rPr>
          <w:rFonts w:asciiTheme="majorHAnsi" w:hAnsiTheme="majorHAnsi"/>
          <w:sz w:val="22"/>
          <w:szCs w:val="22"/>
        </w:rPr>
        <w:t xml:space="preserve"> </w:t>
      </w:r>
      <w:r w:rsidR="0082494A">
        <w:rPr>
          <w:rFonts w:asciiTheme="majorHAnsi" w:hAnsiTheme="majorHAnsi" w:cs="Gill Sans Std"/>
          <w:color w:val="000000"/>
          <w:sz w:val="22"/>
          <w:szCs w:val="22"/>
        </w:rPr>
        <w:t>8</w:t>
      </w:r>
      <w:r w:rsidR="000F2B85" w:rsidRPr="000F2B85">
        <w:rPr>
          <w:rFonts w:asciiTheme="majorHAnsi" w:hAnsiTheme="majorHAnsi"/>
          <w:sz w:val="22"/>
          <w:szCs w:val="22"/>
        </w:rPr>
        <w:t xml:space="preserve"> </w:t>
      </w:r>
    </w:p>
    <w:p w:rsidR="00356AB9" w:rsidRPr="00AC47F0" w:rsidRDefault="000F2B85" w:rsidP="000F2B85">
      <w:pPr>
        <w:spacing w:before="240" w:after="140" w:line="280" w:lineRule="atLeast"/>
        <w:rPr>
          <w:rFonts w:asciiTheme="majorHAnsi" w:hAnsiTheme="majorHAnsi"/>
          <w:sz w:val="22"/>
          <w:szCs w:val="22"/>
        </w:rPr>
      </w:pPr>
      <w:r w:rsidRPr="00E21163">
        <w:rPr>
          <w:rFonts w:asciiTheme="majorHAnsi" w:hAnsiTheme="majorHAnsi"/>
          <w:b/>
          <w:sz w:val="22"/>
          <w:szCs w:val="22"/>
        </w:rPr>
        <w:t>Subject(</w:t>
      </w:r>
      <w:r w:rsidR="0082494A" w:rsidRPr="00E21163">
        <w:rPr>
          <w:rFonts w:asciiTheme="majorHAnsi" w:hAnsiTheme="majorHAnsi" w:cs="Gill Sans Std"/>
          <w:b/>
          <w:color w:val="000000"/>
          <w:sz w:val="22"/>
          <w:szCs w:val="22"/>
        </w:rPr>
        <w:t>s)</w:t>
      </w:r>
      <w:r w:rsidR="00E21163">
        <w:rPr>
          <w:rFonts w:asciiTheme="majorHAnsi" w:hAnsiTheme="majorHAnsi" w:cs="Gill Sans Std"/>
          <w:color w:val="000000"/>
          <w:sz w:val="22"/>
          <w:szCs w:val="22"/>
        </w:rPr>
        <w:t xml:space="preserve">: </w:t>
      </w:r>
      <w:r w:rsidR="0082494A">
        <w:rPr>
          <w:rFonts w:asciiTheme="majorHAnsi" w:hAnsiTheme="majorHAnsi" w:cs="Gill Sans Std"/>
          <w:color w:val="000000"/>
          <w:sz w:val="22"/>
          <w:szCs w:val="22"/>
        </w:rPr>
        <w:t>Reading/ Language Arts</w:t>
      </w:r>
    </w:p>
    <w:p w:rsidR="005A46E4" w:rsidRPr="00AC47F0" w:rsidRDefault="003D3CC5" w:rsidP="003D3CC5">
      <w:pPr>
        <w:tabs>
          <w:tab w:val="left" w:pos="1080"/>
          <w:tab w:val="left" w:pos="2269"/>
          <w:tab w:val="left" w:pos="3608"/>
          <w:tab w:val="left" w:pos="4975"/>
          <w:tab w:val="left" w:pos="5841"/>
        </w:tabs>
        <w:autoSpaceDE w:val="0"/>
        <w:autoSpaceDN w:val="0"/>
        <w:adjustRightInd w:val="0"/>
        <w:spacing w:line="240" w:lineRule="atLeast"/>
        <w:textAlignment w:val="center"/>
        <w:rPr>
          <w:rFonts w:asciiTheme="majorHAnsi" w:hAnsiTheme="majorHAnsi" w:cs="Arial"/>
          <w:b/>
          <w:color w:val="000000"/>
          <w:sz w:val="22"/>
          <w:szCs w:val="22"/>
        </w:rPr>
      </w:pPr>
      <w:r>
        <w:rPr>
          <w:rFonts w:asciiTheme="majorHAnsi" w:hAnsiTheme="majorHAnsi" w:cs="Arial"/>
          <w:b/>
          <w:color w:val="000000"/>
          <w:sz w:val="22"/>
          <w:szCs w:val="22"/>
        </w:rPr>
        <w:t>Demographic Information</w:t>
      </w:r>
    </w:p>
    <w:tbl>
      <w:tblPr>
        <w:tblStyle w:val="TableGrid"/>
        <w:tblW w:w="0" w:type="auto"/>
        <w:tblLook w:val="00BF"/>
      </w:tblPr>
      <w:tblGrid>
        <w:gridCol w:w="4788"/>
        <w:gridCol w:w="4788"/>
      </w:tblGrid>
      <w:tr w:rsidR="003D3CC5">
        <w:tc>
          <w:tcPr>
            <w:tcW w:w="4788" w:type="dxa"/>
          </w:tcPr>
          <w:p w:rsidR="003D3CC5" w:rsidRPr="003D3CC5" w:rsidRDefault="003D3CC5" w:rsidP="00356AB9">
            <w:pPr>
              <w:spacing w:line="220" w:lineRule="atLeast"/>
              <w:rPr>
                <w:rFonts w:asciiTheme="majorHAnsi" w:hAnsiTheme="majorHAnsi" w:cs="Gill Sans Std"/>
                <w:bCs/>
                <w:color w:val="000000"/>
                <w:sz w:val="22"/>
                <w:szCs w:val="22"/>
              </w:rPr>
            </w:pPr>
            <w:r>
              <w:rPr>
                <w:rFonts w:asciiTheme="majorHAnsi" w:hAnsiTheme="majorHAnsi" w:cs="Gill Sans Std"/>
                <w:bCs/>
                <w:color w:val="000000"/>
                <w:sz w:val="22"/>
                <w:szCs w:val="22"/>
              </w:rPr>
              <w:t>School: Bethel Middle School</w:t>
            </w:r>
          </w:p>
        </w:tc>
        <w:tc>
          <w:tcPr>
            <w:tcW w:w="4788" w:type="dxa"/>
          </w:tcPr>
          <w:p w:rsidR="003D3CC5" w:rsidRPr="003D3CC5" w:rsidRDefault="003D3CC5" w:rsidP="00356AB9">
            <w:pPr>
              <w:spacing w:line="220" w:lineRule="atLeast"/>
              <w:rPr>
                <w:rFonts w:asciiTheme="majorHAnsi" w:hAnsiTheme="majorHAnsi" w:cs="Gill Sans Std"/>
                <w:bCs/>
                <w:color w:val="000000"/>
                <w:sz w:val="22"/>
                <w:szCs w:val="22"/>
              </w:rPr>
            </w:pPr>
            <w:r w:rsidRPr="003D3CC5">
              <w:rPr>
                <w:rFonts w:asciiTheme="majorHAnsi" w:hAnsiTheme="majorHAnsi" w:cs="Gill Sans Std"/>
                <w:bCs/>
                <w:color w:val="000000"/>
                <w:sz w:val="22"/>
                <w:szCs w:val="22"/>
              </w:rPr>
              <w:t>Teacher: Mrs. Danielle Troetti</w:t>
            </w:r>
          </w:p>
        </w:tc>
      </w:tr>
      <w:tr w:rsidR="003D3CC5">
        <w:tc>
          <w:tcPr>
            <w:tcW w:w="4788" w:type="dxa"/>
          </w:tcPr>
          <w:p w:rsidR="003D3CC5" w:rsidRPr="003D3CC5" w:rsidRDefault="003D3CC5" w:rsidP="00356AB9">
            <w:pPr>
              <w:spacing w:line="220" w:lineRule="atLeast"/>
              <w:rPr>
                <w:rFonts w:asciiTheme="majorHAnsi" w:hAnsiTheme="majorHAnsi" w:cs="Gill Sans Std"/>
                <w:bCs/>
                <w:color w:val="000000"/>
                <w:sz w:val="22"/>
                <w:szCs w:val="22"/>
              </w:rPr>
            </w:pPr>
            <w:r>
              <w:rPr>
                <w:rFonts w:asciiTheme="majorHAnsi" w:hAnsiTheme="majorHAnsi" w:cs="Gill Sans Std"/>
                <w:bCs/>
                <w:color w:val="000000"/>
                <w:sz w:val="22"/>
                <w:szCs w:val="22"/>
              </w:rPr>
              <w:t>Date: December 11 and 12, 2103</w:t>
            </w:r>
          </w:p>
        </w:tc>
        <w:tc>
          <w:tcPr>
            <w:tcW w:w="4788" w:type="dxa"/>
          </w:tcPr>
          <w:p w:rsidR="003D3CC5" w:rsidRDefault="003D3CC5" w:rsidP="00356AB9">
            <w:pPr>
              <w:spacing w:line="220" w:lineRule="atLeast"/>
              <w:rPr>
                <w:rFonts w:asciiTheme="majorHAnsi" w:hAnsiTheme="majorHAnsi" w:cs="Gill Sans Std"/>
                <w:bCs/>
                <w:color w:val="000000"/>
                <w:sz w:val="22"/>
                <w:szCs w:val="22"/>
              </w:rPr>
            </w:pPr>
            <w:r>
              <w:rPr>
                <w:rFonts w:asciiTheme="majorHAnsi" w:hAnsiTheme="majorHAnsi" w:cs="Gill Sans Std"/>
                <w:bCs/>
                <w:color w:val="000000"/>
                <w:sz w:val="22"/>
                <w:szCs w:val="22"/>
              </w:rPr>
              <w:t xml:space="preserve">Period/ time: </w:t>
            </w:r>
          </w:p>
          <w:p w:rsidR="003D3CC5" w:rsidRDefault="00043B74" w:rsidP="00356AB9">
            <w:pPr>
              <w:spacing w:line="220" w:lineRule="atLeast"/>
              <w:rPr>
                <w:rFonts w:asciiTheme="majorHAnsi" w:hAnsiTheme="majorHAnsi" w:cs="Gill Sans Std"/>
                <w:bCs/>
                <w:color w:val="000000"/>
                <w:sz w:val="22"/>
                <w:szCs w:val="22"/>
              </w:rPr>
            </w:pPr>
            <w:r>
              <w:rPr>
                <w:rFonts w:asciiTheme="majorHAnsi" w:hAnsiTheme="majorHAnsi" w:cs="Gill Sans Std"/>
                <w:bCs/>
                <w:color w:val="000000"/>
                <w:sz w:val="22"/>
                <w:szCs w:val="22"/>
              </w:rPr>
              <w:t>Wednesday, Dec. 11:</w:t>
            </w:r>
            <w:r w:rsidR="003D3CC5">
              <w:rPr>
                <w:rFonts w:asciiTheme="majorHAnsi" w:hAnsiTheme="majorHAnsi" w:cs="Gill Sans Std"/>
                <w:bCs/>
                <w:color w:val="000000"/>
                <w:sz w:val="22"/>
                <w:szCs w:val="22"/>
              </w:rPr>
              <w:t xml:space="preserve"> pd 4, 10:32 – 11:12 a.m.</w:t>
            </w:r>
          </w:p>
          <w:p w:rsidR="003D3CC5" w:rsidRPr="003D3CC5" w:rsidRDefault="00043B74" w:rsidP="00356AB9">
            <w:pPr>
              <w:spacing w:line="220" w:lineRule="atLeast"/>
              <w:rPr>
                <w:rFonts w:asciiTheme="majorHAnsi" w:hAnsiTheme="majorHAnsi" w:cs="Gill Sans Std"/>
                <w:bCs/>
                <w:color w:val="000000"/>
                <w:sz w:val="22"/>
                <w:szCs w:val="22"/>
              </w:rPr>
            </w:pPr>
            <w:r>
              <w:rPr>
                <w:rFonts w:asciiTheme="majorHAnsi" w:hAnsiTheme="majorHAnsi" w:cs="Gill Sans Std"/>
                <w:bCs/>
                <w:color w:val="000000"/>
                <w:sz w:val="22"/>
                <w:szCs w:val="22"/>
              </w:rPr>
              <w:t>Thursday, Dec. 12: p</w:t>
            </w:r>
            <w:r w:rsidR="003D3CC5">
              <w:rPr>
                <w:rFonts w:asciiTheme="majorHAnsi" w:hAnsiTheme="majorHAnsi" w:cs="Gill Sans Std"/>
                <w:bCs/>
                <w:color w:val="000000"/>
                <w:sz w:val="22"/>
                <w:szCs w:val="22"/>
              </w:rPr>
              <w:t>d 1, 8:23 – 9:03 a.m.</w:t>
            </w:r>
          </w:p>
        </w:tc>
      </w:tr>
      <w:tr w:rsidR="003D3CC5">
        <w:tc>
          <w:tcPr>
            <w:tcW w:w="4788" w:type="dxa"/>
          </w:tcPr>
          <w:p w:rsidR="003D3CC5" w:rsidRPr="003D3CC5" w:rsidRDefault="00043B74" w:rsidP="00356AB9">
            <w:pPr>
              <w:spacing w:line="220" w:lineRule="atLeast"/>
              <w:rPr>
                <w:rFonts w:asciiTheme="majorHAnsi" w:hAnsiTheme="majorHAnsi" w:cs="Gill Sans Std"/>
                <w:bCs/>
                <w:color w:val="000000"/>
                <w:sz w:val="22"/>
                <w:szCs w:val="22"/>
              </w:rPr>
            </w:pPr>
            <w:r>
              <w:rPr>
                <w:rFonts w:asciiTheme="majorHAnsi" w:hAnsiTheme="majorHAnsi" w:cs="Gill Sans Std"/>
                <w:bCs/>
                <w:color w:val="000000"/>
                <w:sz w:val="22"/>
                <w:szCs w:val="22"/>
              </w:rPr>
              <w:t>Room number: 182</w:t>
            </w:r>
          </w:p>
        </w:tc>
        <w:tc>
          <w:tcPr>
            <w:tcW w:w="4788" w:type="dxa"/>
          </w:tcPr>
          <w:p w:rsidR="003D3CC5" w:rsidRPr="003D3CC5" w:rsidRDefault="00043B74" w:rsidP="00356AB9">
            <w:pPr>
              <w:spacing w:line="220" w:lineRule="atLeast"/>
              <w:rPr>
                <w:rFonts w:asciiTheme="majorHAnsi" w:hAnsiTheme="majorHAnsi" w:cs="Gill Sans Std"/>
                <w:bCs/>
                <w:color w:val="000000"/>
                <w:sz w:val="22"/>
                <w:szCs w:val="22"/>
              </w:rPr>
            </w:pPr>
            <w:r>
              <w:rPr>
                <w:rFonts w:asciiTheme="majorHAnsi" w:hAnsiTheme="majorHAnsi" w:cs="Gill Sans Std"/>
                <w:bCs/>
                <w:color w:val="000000"/>
                <w:sz w:val="22"/>
                <w:szCs w:val="22"/>
              </w:rPr>
              <w:t>Grade level: 8</w:t>
            </w:r>
          </w:p>
        </w:tc>
      </w:tr>
      <w:tr w:rsidR="00043B74">
        <w:tc>
          <w:tcPr>
            <w:tcW w:w="9576" w:type="dxa"/>
            <w:gridSpan w:val="2"/>
          </w:tcPr>
          <w:p w:rsidR="00043B74" w:rsidRPr="003D3CC5" w:rsidRDefault="003C65C3" w:rsidP="00356AB9">
            <w:pPr>
              <w:spacing w:line="220" w:lineRule="atLeast"/>
              <w:rPr>
                <w:rFonts w:asciiTheme="majorHAnsi" w:hAnsiTheme="majorHAnsi" w:cs="Gill Sans Std"/>
                <w:bCs/>
                <w:color w:val="000000"/>
                <w:sz w:val="22"/>
                <w:szCs w:val="22"/>
              </w:rPr>
            </w:pPr>
            <w:r>
              <w:rPr>
                <w:rFonts w:asciiTheme="majorHAnsi" w:hAnsiTheme="majorHAnsi" w:cs="Gill Sans Std"/>
                <w:bCs/>
                <w:color w:val="000000"/>
                <w:sz w:val="22"/>
                <w:szCs w:val="22"/>
              </w:rPr>
              <w:t>Demographics: 20 total, 35</w:t>
            </w:r>
            <w:r w:rsidR="00043B74">
              <w:rPr>
                <w:rFonts w:asciiTheme="majorHAnsi" w:hAnsiTheme="majorHAnsi" w:cs="Gill Sans Std"/>
                <w:bCs/>
                <w:color w:val="000000"/>
                <w:sz w:val="22"/>
                <w:szCs w:val="22"/>
              </w:rPr>
              <w:t>% SPED, 50% male, 50% female</w:t>
            </w:r>
            <w:r>
              <w:rPr>
                <w:rFonts w:asciiTheme="majorHAnsi" w:hAnsiTheme="majorHAnsi" w:cs="Gill Sans Std"/>
                <w:bCs/>
                <w:color w:val="000000"/>
                <w:sz w:val="22"/>
                <w:szCs w:val="22"/>
              </w:rPr>
              <w:t>, 10% F/R Food</w:t>
            </w:r>
          </w:p>
        </w:tc>
      </w:tr>
    </w:tbl>
    <w:p w:rsidR="003D3CC5" w:rsidRDefault="003D3CC5" w:rsidP="00356AB9">
      <w:pPr>
        <w:spacing w:line="220" w:lineRule="atLeast"/>
        <w:rPr>
          <w:rFonts w:asciiTheme="majorHAnsi" w:hAnsiTheme="majorHAnsi" w:cs="Gill Sans Std"/>
          <w:b/>
          <w:bCs/>
          <w:color w:val="000000"/>
          <w:sz w:val="22"/>
          <w:szCs w:val="22"/>
        </w:rPr>
      </w:pPr>
    </w:p>
    <w:p w:rsidR="003C65C3" w:rsidRDefault="003C65C3" w:rsidP="00356AB9">
      <w:pPr>
        <w:spacing w:line="220" w:lineRule="atLeast"/>
        <w:rPr>
          <w:rFonts w:asciiTheme="majorHAnsi" w:hAnsiTheme="majorHAnsi" w:cs="Gill Sans Std"/>
          <w:b/>
          <w:bCs/>
          <w:color w:val="000000"/>
          <w:sz w:val="22"/>
          <w:szCs w:val="22"/>
        </w:rPr>
      </w:pPr>
      <w:r>
        <w:rPr>
          <w:rFonts w:asciiTheme="majorHAnsi" w:hAnsiTheme="majorHAnsi" w:cs="Gill Sans Std"/>
          <w:b/>
          <w:bCs/>
          <w:color w:val="000000"/>
          <w:sz w:val="22"/>
          <w:szCs w:val="22"/>
        </w:rPr>
        <w:t>Room set up</w:t>
      </w:r>
    </w:p>
    <w:p w:rsidR="003C65C3" w:rsidRPr="00EC59A9" w:rsidRDefault="00EC59A9" w:rsidP="00356AB9">
      <w:pPr>
        <w:spacing w:line="220" w:lineRule="atLeast"/>
        <w:rPr>
          <w:rFonts w:asciiTheme="majorHAnsi" w:hAnsiTheme="majorHAnsi" w:cs="Gill Sans Std"/>
          <w:bCs/>
          <w:color w:val="000000"/>
          <w:sz w:val="22"/>
          <w:szCs w:val="22"/>
        </w:rPr>
      </w:pPr>
      <w:r w:rsidRPr="00EC59A9">
        <w:rPr>
          <w:rFonts w:asciiTheme="majorHAnsi" w:hAnsiTheme="majorHAnsi" w:cs="Gill Sans Std"/>
          <w:bCs/>
          <w:color w:val="000000"/>
          <w:sz w:val="22"/>
          <w:szCs w:val="22"/>
        </w:rPr>
        <w:t>See attached document labeled room 182</w:t>
      </w:r>
      <w:r w:rsidR="00E2141D">
        <w:rPr>
          <w:rFonts w:asciiTheme="majorHAnsi" w:hAnsiTheme="majorHAnsi" w:cs="Gill Sans Std"/>
          <w:bCs/>
          <w:color w:val="000000"/>
          <w:sz w:val="22"/>
          <w:szCs w:val="22"/>
        </w:rPr>
        <w:t>. My work will be represented through computer projected images and what studen</w:t>
      </w:r>
      <w:r w:rsidR="00E21163">
        <w:rPr>
          <w:rFonts w:asciiTheme="majorHAnsi" w:hAnsiTheme="majorHAnsi" w:cs="Gill Sans Std"/>
          <w:bCs/>
          <w:color w:val="000000"/>
          <w:sz w:val="22"/>
          <w:szCs w:val="22"/>
        </w:rPr>
        <w:t>ts will have at desks. There is</w:t>
      </w:r>
      <w:r w:rsidR="00E2141D">
        <w:rPr>
          <w:rFonts w:asciiTheme="majorHAnsi" w:hAnsiTheme="majorHAnsi" w:cs="Gill Sans Std"/>
          <w:bCs/>
          <w:color w:val="000000"/>
          <w:sz w:val="22"/>
          <w:szCs w:val="22"/>
        </w:rPr>
        <w:t xml:space="preserve"> a flip chart in front of the class where I will post objectives and </w:t>
      </w:r>
      <w:r w:rsidR="00E21163">
        <w:rPr>
          <w:rFonts w:asciiTheme="majorHAnsi" w:hAnsiTheme="majorHAnsi" w:cs="Gill Sans Std"/>
          <w:bCs/>
          <w:color w:val="000000"/>
          <w:sz w:val="22"/>
          <w:szCs w:val="22"/>
        </w:rPr>
        <w:t>the unit’s essential question</w:t>
      </w:r>
      <w:r w:rsidR="00E2141D">
        <w:rPr>
          <w:rFonts w:asciiTheme="majorHAnsi" w:hAnsiTheme="majorHAnsi" w:cs="Gill Sans Std"/>
          <w:bCs/>
          <w:color w:val="000000"/>
          <w:sz w:val="22"/>
          <w:szCs w:val="22"/>
        </w:rPr>
        <w:t>.</w:t>
      </w:r>
    </w:p>
    <w:p w:rsidR="00DF7A82" w:rsidRPr="00AC47F0" w:rsidRDefault="00DF7A82" w:rsidP="00356AB9">
      <w:pPr>
        <w:spacing w:line="220" w:lineRule="atLeast"/>
        <w:rPr>
          <w:rFonts w:asciiTheme="majorHAnsi" w:hAnsiTheme="majorHAnsi" w:cs="Gill Sans Std"/>
          <w:b/>
          <w:bCs/>
          <w:color w:val="000000"/>
          <w:sz w:val="22"/>
          <w:szCs w:val="22"/>
        </w:rPr>
      </w:pPr>
    </w:p>
    <w:p w:rsidR="00356AB9" w:rsidRPr="00AC47F0" w:rsidRDefault="00356AB9" w:rsidP="00442C81">
      <w:pPr>
        <w:spacing w:after="120" w:line="220" w:lineRule="atLeast"/>
        <w:rPr>
          <w:rFonts w:asciiTheme="majorHAnsi" w:hAnsiTheme="majorHAnsi" w:cs="Gill Sans Std"/>
          <w:b/>
          <w:bCs/>
          <w:color w:val="000000"/>
          <w:sz w:val="22"/>
          <w:szCs w:val="22"/>
        </w:rPr>
      </w:pPr>
      <w:r w:rsidRPr="00AC47F0">
        <w:rPr>
          <w:rFonts w:asciiTheme="majorHAnsi" w:hAnsiTheme="majorHAnsi" w:cs="Gill Sans Std"/>
          <w:b/>
          <w:bCs/>
          <w:color w:val="000000"/>
          <w:sz w:val="22"/>
          <w:szCs w:val="22"/>
        </w:rPr>
        <w:t>Questions for discussion</w:t>
      </w:r>
      <w:r w:rsidR="00AC3EF3">
        <w:rPr>
          <w:rStyle w:val="FootnoteReference"/>
          <w:rFonts w:asciiTheme="majorHAnsi" w:hAnsiTheme="majorHAnsi" w:cs="Gill Sans Std"/>
          <w:b/>
          <w:bCs/>
          <w:color w:val="000000"/>
          <w:sz w:val="22"/>
          <w:szCs w:val="22"/>
        </w:rPr>
        <w:footnoteReference w:id="1"/>
      </w:r>
      <w:r w:rsidRPr="00AC47F0">
        <w:rPr>
          <w:rFonts w:asciiTheme="majorHAnsi" w:hAnsiTheme="majorHAnsi" w:cs="Gill Sans Std"/>
          <w:b/>
          <w:bCs/>
          <w:color w:val="000000"/>
          <w:sz w:val="22"/>
          <w:szCs w:val="22"/>
        </w:rPr>
        <w:t>:</w:t>
      </w:r>
    </w:p>
    <w:p w:rsidR="008004CE" w:rsidRPr="000F2B85" w:rsidRDefault="008004CE" w:rsidP="006D1163">
      <w:pPr>
        <w:pStyle w:val="ListParagraph"/>
        <w:numPr>
          <w:ilvl w:val="0"/>
          <w:numId w:val="2"/>
        </w:numPr>
        <w:spacing w:line="264" w:lineRule="auto"/>
        <w:rPr>
          <w:rFonts w:asciiTheme="majorHAnsi" w:hAnsiTheme="majorHAnsi" w:cs="Gill Sans Std"/>
          <w:sz w:val="22"/>
          <w:szCs w:val="22"/>
        </w:rPr>
      </w:pPr>
      <w:r w:rsidRPr="000F2B85">
        <w:rPr>
          <w:rFonts w:asciiTheme="majorHAnsi" w:hAnsiTheme="majorHAnsi" w:cs="Gill Sans Std"/>
          <w:sz w:val="22"/>
          <w:szCs w:val="22"/>
        </w:rPr>
        <w:t>How will this lesson address the content area standards?</w:t>
      </w:r>
    </w:p>
    <w:p w:rsidR="00DF7A82" w:rsidRPr="000F2B85" w:rsidRDefault="00DF7A82" w:rsidP="006D1163">
      <w:pPr>
        <w:spacing w:line="264" w:lineRule="auto"/>
        <w:ind w:left="1080" w:hanging="720"/>
        <w:rPr>
          <w:rFonts w:asciiTheme="majorHAnsi" w:hAnsiTheme="majorHAnsi" w:cs="Arial"/>
          <w:i/>
          <w:sz w:val="22"/>
          <w:szCs w:val="22"/>
        </w:rPr>
      </w:pPr>
      <w:r w:rsidRPr="000F2B85">
        <w:rPr>
          <w:rFonts w:asciiTheme="majorHAnsi" w:hAnsiTheme="majorHAnsi" w:cs="Arial"/>
          <w:i/>
          <w:sz w:val="22"/>
          <w:szCs w:val="22"/>
        </w:rPr>
        <w:t>Probing further…</w:t>
      </w:r>
    </w:p>
    <w:p w:rsidR="006F509E" w:rsidRPr="00AC47F0" w:rsidRDefault="00A27A81" w:rsidP="006D1163">
      <w:pPr>
        <w:pStyle w:val="ListParagraph"/>
        <w:numPr>
          <w:ilvl w:val="0"/>
          <w:numId w:val="3"/>
        </w:numPr>
        <w:spacing w:line="264" w:lineRule="auto"/>
        <w:ind w:left="810" w:hanging="270"/>
        <w:rPr>
          <w:rFonts w:asciiTheme="majorHAnsi" w:hAnsiTheme="majorHAnsi" w:cs="Arial"/>
          <w:i/>
          <w:color w:val="000000"/>
          <w:sz w:val="22"/>
          <w:szCs w:val="22"/>
        </w:rPr>
      </w:pPr>
      <w:r w:rsidRPr="00AC47F0">
        <w:rPr>
          <w:rFonts w:asciiTheme="majorHAnsi" w:hAnsiTheme="majorHAnsi" w:cs="Arial"/>
          <w:i/>
          <w:color w:val="000000"/>
          <w:sz w:val="22"/>
          <w:szCs w:val="22"/>
        </w:rPr>
        <w:t xml:space="preserve">ELA/literacy: Is there a text (or multiple texts) at the center of the lesson? </w:t>
      </w:r>
      <w:r w:rsidR="008004CE" w:rsidRPr="00AC47F0">
        <w:rPr>
          <w:rFonts w:asciiTheme="majorHAnsi" w:hAnsiTheme="majorHAnsi" w:cs="Arial"/>
          <w:i/>
          <w:color w:val="000000"/>
          <w:sz w:val="22"/>
          <w:szCs w:val="22"/>
        </w:rPr>
        <w:t xml:space="preserve">Which </w:t>
      </w:r>
      <w:r w:rsidRPr="00AC47F0">
        <w:rPr>
          <w:rFonts w:asciiTheme="majorHAnsi" w:hAnsiTheme="majorHAnsi" w:cs="Arial"/>
          <w:i/>
          <w:color w:val="000000"/>
          <w:sz w:val="22"/>
          <w:szCs w:val="22"/>
        </w:rPr>
        <w:t>standards will be addressed through work with this text</w:t>
      </w:r>
      <w:r w:rsidR="00BA5A31">
        <w:rPr>
          <w:rFonts w:asciiTheme="majorHAnsi" w:hAnsiTheme="majorHAnsi" w:cs="Arial"/>
          <w:i/>
          <w:color w:val="000000"/>
          <w:sz w:val="22"/>
          <w:szCs w:val="22"/>
        </w:rPr>
        <w:t xml:space="preserve"> (or texts)</w:t>
      </w:r>
      <w:r w:rsidRPr="00AC47F0">
        <w:rPr>
          <w:rFonts w:asciiTheme="majorHAnsi" w:hAnsiTheme="majorHAnsi" w:cs="Arial"/>
          <w:i/>
          <w:color w:val="000000"/>
          <w:sz w:val="22"/>
          <w:szCs w:val="22"/>
        </w:rPr>
        <w:t>?</w:t>
      </w:r>
    </w:p>
    <w:p w:rsidR="00B434CA" w:rsidRDefault="0082494A" w:rsidP="006D1163">
      <w:pPr>
        <w:spacing w:line="264" w:lineRule="auto"/>
        <w:ind w:firstLine="360"/>
        <w:rPr>
          <w:rFonts w:asciiTheme="majorHAnsi" w:hAnsiTheme="majorHAnsi"/>
          <w:b/>
          <w:sz w:val="22"/>
          <w:szCs w:val="22"/>
          <w:u w:val="single"/>
        </w:rPr>
      </w:pPr>
      <w:r w:rsidRPr="0082494A">
        <w:rPr>
          <w:rFonts w:asciiTheme="majorHAnsi" w:hAnsiTheme="majorHAnsi"/>
          <w:b/>
          <w:sz w:val="22"/>
          <w:szCs w:val="22"/>
          <w:u w:val="single"/>
        </w:rPr>
        <w:t>Standards:</w:t>
      </w:r>
    </w:p>
    <w:p w:rsidR="00B434CA" w:rsidRPr="00B434CA" w:rsidRDefault="00303313" w:rsidP="00303313">
      <w:pPr>
        <w:shd w:val="clear" w:color="auto" w:fill="FFFFFF"/>
        <w:spacing w:beforeLines="1" w:line="173" w:lineRule="atLeast"/>
        <w:rPr>
          <w:rFonts w:asciiTheme="majorHAnsi" w:hAnsiTheme="majorHAnsi"/>
          <w:color w:val="3B3B3A"/>
          <w:sz w:val="22"/>
          <w:szCs w:val="14"/>
        </w:rPr>
      </w:pPr>
      <w:hyperlink r:id="rId8" w:history="1">
        <w:r w:rsidR="00B434CA" w:rsidRPr="00B434CA">
          <w:rPr>
            <w:rStyle w:val="Hyperlink"/>
            <w:rFonts w:asciiTheme="majorHAnsi" w:hAnsiTheme="majorHAnsi"/>
            <w:color w:val="8A2003"/>
            <w:sz w:val="22"/>
            <w:szCs w:val="14"/>
          </w:rPr>
          <w:t>CCSS.ELA-Literacy.RL.8.1</w:t>
        </w:r>
      </w:hyperlink>
      <w:r w:rsidR="00B434CA" w:rsidRPr="00B434CA">
        <w:rPr>
          <w:rStyle w:val="apple-converted-space"/>
          <w:rFonts w:asciiTheme="majorHAnsi" w:hAnsiTheme="majorHAnsi"/>
          <w:color w:val="3B3B3A"/>
          <w:sz w:val="22"/>
          <w:szCs w:val="14"/>
        </w:rPr>
        <w:t> </w:t>
      </w:r>
      <w:r w:rsidR="00B434CA" w:rsidRPr="00B434CA">
        <w:rPr>
          <w:rFonts w:asciiTheme="majorHAnsi" w:hAnsiTheme="majorHAnsi"/>
          <w:color w:val="3B3B3A"/>
          <w:sz w:val="22"/>
          <w:szCs w:val="14"/>
        </w:rPr>
        <w:t>Cite the textual evidence that most strongly supports an analysis of what the text says explicitly as well as inferences drawn from the text.</w:t>
      </w:r>
    </w:p>
    <w:p w:rsidR="00B434CA" w:rsidRPr="00B434CA" w:rsidRDefault="00303313" w:rsidP="00303313">
      <w:pPr>
        <w:shd w:val="clear" w:color="auto" w:fill="FFFFFF"/>
        <w:spacing w:beforeLines="1" w:line="173" w:lineRule="atLeast"/>
        <w:rPr>
          <w:rFonts w:asciiTheme="majorHAnsi" w:hAnsiTheme="majorHAnsi"/>
          <w:color w:val="3B3B3A"/>
          <w:sz w:val="22"/>
          <w:szCs w:val="14"/>
        </w:rPr>
      </w:pPr>
      <w:hyperlink r:id="rId9" w:history="1">
        <w:r w:rsidR="00B434CA" w:rsidRPr="00B434CA">
          <w:rPr>
            <w:rStyle w:val="Hyperlink"/>
            <w:rFonts w:asciiTheme="majorHAnsi" w:hAnsiTheme="majorHAnsi"/>
            <w:color w:val="8A2003"/>
            <w:sz w:val="22"/>
            <w:szCs w:val="14"/>
          </w:rPr>
          <w:t>CCSS.ELA-Literacy.RL.8.2</w:t>
        </w:r>
      </w:hyperlink>
      <w:r w:rsidR="00B434CA" w:rsidRPr="00B434CA">
        <w:rPr>
          <w:rStyle w:val="apple-converted-space"/>
          <w:rFonts w:asciiTheme="majorHAnsi" w:hAnsiTheme="majorHAnsi"/>
          <w:color w:val="3B3B3A"/>
          <w:sz w:val="22"/>
          <w:szCs w:val="14"/>
        </w:rPr>
        <w:t> </w:t>
      </w:r>
      <w:r w:rsidR="00B434CA" w:rsidRPr="00B434CA">
        <w:rPr>
          <w:rFonts w:asciiTheme="majorHAnsi" w:hAnsiTheme="majorHAnsi"/>
          <w:color w:val="3B3B3A"/>
          <w:sz w:val="22"/>
          <w:szCs w:val="14"/>
        </w:rPr>
        <w:t>Determine a theme or central idea of a text and analyze its development over the course of the text, including its relationship to the characters, setting, and plot; provide an objective summary of the text.</w:t>
      </w:r>
    </w:p>
    <w:p w:rsidR="00487E1A" w:rsidRPr="00487E1A" w:rsidRDefault="00303313" w:rsidP="00303313">
      <w:pPr>
        <w:shd w:val="clear" w:color="auto" w:fill="FFFFFF"/>
        <w:spacing w:beforeLines="1" w:line="173" w:lineRule="atLeast"/>
        <w:rPr>
          <w:rFonts w:asciiTheme="majorHAnsi" w:hAnsiTheme="majorHAnsi"/>
          <w:color w:val="3B3B3A"/>
          <w:sz w:val="22"/>
          <w:szCs w:val="14"/>
        </w:rPr>
      </w:pPr>
      <w:hyperlink r:id="rId10" w:history="1">
        <w:r w:rsidR="00B434CA" w:rsidRPr="00B434CA">
          <w:rPr>
            <w:rStyle w:val="Hyperlink"/>
            <w:rFonts w:asciiTheme="majorHAnsi" w:hAnsiTheme="majorHAnsi"/>
            <w:color w:val="8A2003"/>
            <w:sz w:val="22"/>
            <w:szCs w:val="14"/>
          </w:rPr>
          <w:t>CCSS.ELA-Literacy.RL.8.4</w:t>
        </w:r>
      </w:hyperlink>
      <w:r w:rsidR="00B434CA" w:rsidRPr="00B434CA">
        <w:rPr>
          <w:rStyle w:val="apple-converted-space"/>
          <w:rFonts w:asciiTheme="majorHAnsi" w:hAnsiTheme="majorHAnsi"/>
          <w:color w:val="3B3B3A"/>
          <w:sz w:val="22"/>
          <w:szCs w:val="14"/>
        </w:rPr>
        <w:t> </w:t>
      </w:r>
      <w:r w:rsidR="00B434CA" w:rsidRPr="00B434CA">
        <w:rPr>
          <w:rFonts w:asciiTheme="majorHAnsi" w:hAnsiTheme="majorHAnsi"/>
          <w:color w:val="3B3B3A"/>
          <w:sz w:val="22"/>
          <w:szCs w:val="14"/>
        </w:rPr>
        <w:t xml:space="preserve">Determine the meaning of words and phrases as they are used in a text, including figurative and connotative meanings; analyze the impact of specific word choices on meaning </w:t>
      </w:r>
      <w:hyperlink r:id="rId11" w:history="1">
        <w:r w:rsidR="00487E1A" w:rsidRPr="00487E1A">
          <w:rPr>
            <w:rFonts w:asciiTheme="majorHAnsi" w:eastAsiaTheme="minorHAnsi" w:hAnsiTheme="majorHAnsi" w:cs="Helvetica"/>
            <w:color w:val="761407"/>
            <w:sz w:val="22"/>
            <w:szCs w:val="26"/>
            <w:u w:val="single" w:color="761407"/>
          </w:rPr>
          <w:t>CCSS.ELA-Literacy.RL.8.10</w:t>
        </w:r>
      </w:hyperlink>
      <w:r w:rsidR="00487E1A" w:rsidRPr="00487E1A">
        <w:rPr>
          <w:rFonts w:asciiTheme="majorHAnsi" w:eastAsiaTheme="minorHAnsi" w:hAnsiTheme="majorHAnsi" w:cs="Helvetica"/>
          <w:color w:val="2D2D2C"/>
          <w:sz w:val="22"/>
          <w:szCs w:val="26"/>
        </w:rPr>
        <w:t xml:space="preserve"> By the end of the year, read and comprehend literature, including stories, dramas, and poems, at the high end of grades 6–8 text complexity band independently and proficiently.</w:t>
      </w:r>
    </w:p>
    <w:p w:rsidR="00E21163" w:rsidRDefault="00303313" w:rsidP="00303313">
      <w:pPr>
        <w:shd w:val="clear" w:color="auto" w:fill="FFFFFF"/>
        <w:spacing w:beforeLines="1" w:line="173" w:lineRule="atLeast"/>
        <w:rPr>
          <w:rFonts w:asciiTheme="majorHAnsi" w:hAnsiTheme="majorHAnsi"/>
          <w:color w:val="3B3B3A"/>
          <w:sz w:val="22"/>
          <w:szCs w:val="14"/>
        </w:rPr>
      </w:pPr>
      <w:hyperlink r:id="rId12" w:history="1">
        <w:r w:rsidR="00B434CA" w:rsidRPr="00B434CA">
          <w:rPr>
            <w:rStyle w:val="Hyperlink"/>
            <w:rFonts w:asciiTheme="majorHAnsi" w:hAnsiTheme="majorHAnsi"/>
            <w:color w:val="8A2003"/>
            <w:sz w:val="22"/>
            <w:szCs w:val="14"/>
          </w:rPr>
          <w:t>CCSS.ELA-Literacy.SL.8.1a</w:t>
        </w:r>
      </w:hyperlink>
      <w:r w:rsidR="00B434CA" w:rsidRPr="00B434CA">
        <w:rPr>
          <w:rStyle w:val="apple-converted-space"/>
          <w:rFonts w:asciiTheme="majorHAnsi" w:hAnsiTheme="majorHAnsi"/>
          <w:color w:val="3B3B3A"/>
          <w:sz w:val="22"/>
          <w:szCs w:val="14"/>
        </w:rPr>
        <w:t> </w:t>
      </w:r>
      <w:r w:rsidR="00B434CA" w:rsidRPr="00B434CA">
        <w:rPr>
          <w:rFonts w:asciiTheme="majorHAnsi" w:hAnsiTheme="majorHAnsi"/>
          <w:color w:val="3B3B3A"/>
          <w:sz w:val="22"/>
          <w:szCs w:val="14"/>
        </w:rPr>
        <w:t xml:space="preserve">Come to discussions prepared, having read or researched material under study; explicitly draw on that preparation by referring to evidence on the topic, text, or issue to probe </w:t>
      </w:r>
      <w:r w:rsidR="00B434CA" w:rsidRPr="00300800">
        <w:rPr>
          <w:rFonts w:asciiTheme="majorHAnsi" w:hAnsiTheme="majorHAnsi"/>
          <w:color w:val="3B3B3A"/>
          <w:sz w:val="22"/>
          <w:szCs w:val="14"/>
        </w:rPr>
        <w:t>and reflect on ideas under discussion.</w:t>
      </w:r>
    </w:p>
    <w:p w:rsidR="00300800" w:rsidRPr="00E21163" w:rsidRDefault="00303313" w:rsidP="00303313">
      <w:pPr>
        <w:shd w:val="clear" w:color="auto" w:fill="FFFFFF"/>
        <w:spacing w:beforeLines="1" w:line="173" w:lineRule="atLeast"/>
        <w:rPr>
          <w:rFonts w:asciiTheme="majorHAnsi" w:hAnsiTheme="majorHAnsi"/>
          <w:color w:val="3B3B3A"/>
          <w:sz w:val="22"/>
          <w:szCs w:val="14"/>
        </w:rPr>
      </w:pPr>
      <w:hyperlink r:id="rId13" w:history="1">
        <w:r w:rsidR="00E21163" w:rsidRPr="00E21163">
          <w:rPr>
            <w:rFonts w:asciiTheme="majorHAnsi" w:eastAsiaTheme="minorHAnsi" w:hAnsiTheme="majorHAnsi" w:cs="Helvetica"/>
            <w:color w:val="761407"/>
            <w:sz w:val="22"/>
            <w:szCs w:val="26"/>
            <w:u w:val="single"/>
          </w:rPr>
          <w:t>CCSS.ELA-Literacy.SL.8.1c</w:t>
        </w:r>
      </w:hyperlink>
      <w:r w:rsidR="00E21163" w:rsidRPr="00E21163">
        <w:rPr>
          <w:rFonts w:asciiTheme="majorHAnsi" w:eastAsiaTheme="minorHAnsi" w:hAnsiTheme="majorHAnsi" w:cs="Helvetica"/>
          <w:color w:val="2D2D2C"/>
          <w:sz w:val="22"/>
          <w:szCs w:val="26"/>
        </w:rPr>
        <w:t xml:space="preserve"> Pose questions that connect the ideas of several speakers and respond to others’ questions and comments with relevant evidence, observations, and ideas.</w:t>
      </w:r>
    </w:p>
    <w:p w:rsidR="00B434CA" w:rsidRPr="00B434CA" w:rsidRDefault="00B434CA" w:rsidP="00303313">
      <w:pPr>
        <w:shd w:val="clear" w:color="auto" w:fill="FFFFFF"/>
        <w:spacing w:beforeLines="1" w:line="173" w:lineRule="atLeast"/>
        <w:rPr>
          <w:rFonts w:asciiTheme="majorHAnsi" w:hAnsiTheme="majorHAnsi"/>
          <w:color w:val="3B3B3A"/>
          <w:sz w:val="22"/>
          <w:szCs w:val="14"/>
        </w:rPr>
      </w:pPr>
    </w:p>
    <w:p w:rsidR="0082494A" w:rsidRDefault="0082494A" w:rsidP="00487E1A">
      <w:pPr>
        <w:spacing w:line="264" w:lineRule="auto"/>
        <w:rPr>
          <w:rFonts w:asciiTheme="majorHAnsi" w:hAnsiTheme="majorHAnsi"/>
          <w:sz w:val="22"/>
          <w:szCs w:val="22"/>
        </w:rPr>
      </w:pPr>
    </w:p>
    <w:p w:rsidR="0082494A" w:rsidRDefault="0082494A" w:rsidP="006D1163">
      <w:pPr>
        <w:spacing w:line="264" w:lineRule="auto"/>
        <w:ind w:firstLine="360"/>
        <w:rPr>
          <w:rFonts w:asciiTheme="majorHAnsi" w:hAnsiTheme="majorHAnsi"/>
          <w:b/>
          <w:sz w:val="22"/>
          <w:szCs w:val="22"/>
          <w:u w:val="single"/>
        </w:rPr>
      </w:pPr>
      <w:r>
        <w:rPr>
          <w:rFonts w:asciiTheme="majorHAnsi" w:hAnsiTheme="majorHAnsi"/>
          <w:b/>
          <w:sz w:val="22"/>
          <w:szCs w:val="22"/>
          <w:u w:val="single"/>
        </w:rPr>
        <w:t>Texts:</w:t>
      </w:r>
    </w:p>
    <w:p w:rsidR="0082494A" w:rsidRDefault="0082494A" w:rsidP="006D1163">
      <w:pPr>
        <w:spacing w:line="264" w:lineRule="auto"/>
        <w:ind w:firstLine="360"/>
        <w:rPr>
          <w:rFonts w:asciiTheme="majorHAnsi" w:hAnsiTheme="majorHAnsi"/>
          <w:sz w:val="22"/>
          <w:szCs w:val="22"/>
        </w:rPr>
      </w:pPr>
      <w:r>
        <w:rPr>
          <w:rFonts w:asciiTheme="majorHAnsi" w:hAnsiTheme="majorHAnsi"/>
          <w:sz w:val="22"/>
          <w:szCs w:val="22"/>
        </w:rPr>
        <w:t>“I Hear America Singing” by Walt Whitman</w:t>
      </w:r>
    </w:p>
    <w:p w:rsidR="0082494A" w:rsidRPr="0082494A" w:rsidRDefault="0082494A" w:rsidP="006D1163">
      <w:pPr>
        <w:spacing w:line="264" w:lineRule="auto"/>
        <w:ind w:firstLine="360"/>
        <w:rPr>
          <w:rFonts w:asciiTheme="majorHAnsi" w:hAnsiTheme="majorHAnsi"/>
          <w:sz w:val="22"/>
          <w:szCs w:val="22"/>
        </w:rPr>
      </w:pPr>
      <w:r>
        <w:rPr>
          <w:rFonts w:asciiTheme="majorHAnsi" w:hAnsiTheme="majorHAnsi"/>
          <w:sz w:val="22"/>
          <w:szCs w:val="22"/>
        </w:rPr>
        <w:t>“I, Too, Sing America” by Langston Hughes</w:t>
      </w:r>
    </w:p>
    <w:p w:rsidR="006D1163" w:rsidRDefault="006D1163" w:rsidP="006D1163">
      <w:pPr>
        <w:spacing w:line="264" w:lineRule="auto"/>
        <w:ind w:firstLine="360"/>
        <w:rPr>
          <w:rFonts w:asciiTheme="majorHAnsi" w:hAnsiTheme="majorHAnsi"/>
          <w:sz w:val="22"/>
          <w:szCs w:val="22"/>
        </w:rPr>
      </w:pPr>
    </w:p>
    <w:p w:rsidR="006F509E" w:rsidRPr="00AC47F0" w:rsidRDefault="006F509E" w:rsidP="0082494A">
      <w:pPr>
        <w:spacing w:line="264" w:lineRule="auto"/>
        <w:rPr>
          <w:rFonts w:asciiTheme="majorHAnsi" w:hAnsiTheme="majorHAnsi"/>
          <w:sz w:val="22"/>
          <w:szCs w:val="22"/>
        </w:rPr>
      </w:pPr>
    </w:p>
    <w:p w:rsidR="005A3801" w:rsidRDefault="005A3801" w:rsidP="005A3801">
      <w:pPr>
        <w:pStyle w:val="ListParagraph"/>
        <w:numPr>
          <w:ilvl w:val="0"/>
          <w:numId w:val="2"/>
        </w:numPr>
        <w:spacing w:line="264" w:lineRule="auto"/>
        <w:rPr>
          <w:rFonts w:asciiTheme="majorHAnsi" w:hAnsiTheme="majorHAnsi" w:cs="Gill Sans Std"/>
          <w:sz w:val="22"/>
          <w:szCs w:val="22"/>
        </w:rPr>
      </w:pPr>
      <w:r w:rsidRPr="000F2B85">
        <w:rPr>
          <w:rFonts w:asciiTheme="majorHAnsi" w:hAnsiTheme="majorHAnsi" w:cs="Gill Sans Std"/>
          <w:sz w:val="22"/>
          <w:szCs w:val="22"/>
        </w:rPr>
        <w:t xml:space="preserve">What are your learning outcomes for this lesson? What </w:t>
      </w:r>
      <w:r>
        <w:rPr>
          <w:rFonts w:asciiTheme="majorHAnsi" w:hAnsiTheme="majorHAnsi" w:cs="Gill Sans Std"/>
          <w:sz w:val="22"/>
          <w:szCs w:val="22"/>
        </w:rPr>
        <w:t>skills or knowledge will students learn as a result of this lesson</w:t>
      </w:r>
      <w:r w:rsidRPr="000F2B85">
        <w:rPr>
          <w:rFonts w:asciiTheme="majorHAnsi" w:hAnsiTheme="majorHAnsi" w:cs="Gill Sans Std"/>
          <w:sz w:val="22"/>
          <w:szCs w:val="22"/>
        </w:rPr>
        <w:t xml:space="preserve">? How do the learning outcomes connect to the standards addressed in this lesson?  </w:t>
      </w:r>
    </w:p>
    <w:p w:rsidR="003B586B" w:rsidRPr="003B586B" w:rsidRDefault="003B586B" w:rsidP="003B586B">
      <w:pPr>
        <w:pStyle w:val="ListParagraph"/>
        <w:spacing w:line="264" w:lineRule="auto"/>
        <w:ind w:left="360"/>
        <w:rPr>
          <w:rFonts w:asciiTheme="majorHAnsi" w:hAnsiTheme="majorHAnsi" w:cs="Arial"/>
          <w:i/>
          <w:sz w:val="22"/>
          <w:szCs w:val="22"/>
        </w:rPr>
      </w:pPr>
      <w:r w:rsidRPr="003B586B">
        <w:rPr>
          <w:rFonts w:asciiTheme="majorHAnsi" w:hAnsiTheme="majorHAnsi" w:cs="Arial"/>
          <w:i/>
          <w:sz w:val="22"/>
          <w:szCs w:val="22"/>
        </w:rPr>
        <w:t>Probing further…</w:t>
      </w:r>
    </w:p>
    <w:p w:rsidR="00B434CA" w:rsidRDefault="001D1A90" w:rsidP="00442C81">
      <w:pPr>
        <w:pStyle w:val="ListParagraph"/>
        <w:numPr>
          <w:ilvl w:val="1"/>
          <w:numId w:val="2"/>
        </w:numPr>
        <w:spacing w:line="264" w:lineRule="auto"/>
        <w:rPr>
          <w:rFonts w:asciiTheme="majorHAnsi" w:hAnsiTheme="majorHAnsi" w:cs="Gill Sans Std"/>
          <w:i/>
          <w:sz w:val="22"/>
          <w:szCs w:val="22"/>
        </w:rPr>
      </w:pPr>
      <w:r w:rsidRPr="00833D85">
        <w:rPr>
          <w:rFonts w:asciiTheme="majorHAnsi" w:hAnsiTheme="majorHAnsi" w:cs="Gill Sans Std"/>
          <w:i/>
          <w:sz w:val="22"/>
          <w:szCs w:val="22"/>
        </w:rPr>
        <w:t>ELA/</w:t>
      </w:r>
      <w:r w:rsidR="00833D85" w:rsidRPr="00833D85">
        <w:rPr>
          <w:rFonts w:asciiTheme="majorHAnsi" w:hAnsiTheme="majorHAnsi" w:cs="Gill Sans Std"/>
          <w:i/>
          <w:sz w:val="22"/>
          <w:szCs w:val="22"/>
        </w:rPr>
        <w:t>l</w:t>
      </w:r>
      <w:r w:rsidRPr="00833D85">
        <w:rPr>
          <w:rFonts w:asciiTheme="majorHAnsi" w:hAnsiTheme="majorHAnsi" w:cs="Gill Sans Std"/>
          <w:i/>
          <w:sz w:val="22"/>
          <w:szCs w:val="22"/>
        </w:rPr>
        <w:t xml:space="preserve">iteracy:  </w:t>
      </w:r>
      <w:r w:rsidR="002B2B00">
        <w:rPr>
          <w:rFonts w:asciiTheme="majorHAnsi" w:hAnsiTheme="majorHAnsi" w:cs="Gill Sans Std"/>
          <w:i/>
          <w:sz w:val="22"/>
          <w:szCs w:val="22"/>
        </w:rPr>
        <w:t xml:space="preserve">How will </w:t>
      </w:r>
      <w:r w:rsidRPr="00833D85">
        <w:rPr>
          <w:rFonts w:asciiTheme="majorHAnsi" w:hAnsiTheme="majorHAnsi" w:cs="Gill Sans Std"/>
          <w:i/>
          <w:sz w:val="22"/>
          <w:szCs w:val="22"/>
        </w:rPr>
        <w:t xml:space="preserve">the text, questions, and tasks align with the intent and language of </w:t>
      </w:r>
      <w:r w:rsidR="002B2B00">
        <w:rPr>
          <w:rFonts w:asciiTheme="majorHAnsi" w:hAnsiTheme="majorHAnsi" w:cs="Gill Sans Std"/>
          <w:i/>
          <w:sz w:val="22"/>
          <w:szCs w:val="22"/>
        </w:rPr>
        <w:t>the standards being addressed</w:t>
      </w:r>
      <w:r w:rsidRPr="00833D85">
        <w:rPr>
          <w:rFonts w:asciiTheme="majorHAnsi" w:hAnsiTheme="majorHAnsi" w:cs="Gill Sans Std"/>
          <w:i/>
          <w:sz w:val="22"/>
          <w:szCs w:val="22"/>
        </w:rPr>
        <w:t xml:space="preserve">? </w:t>
      </w:r>
      <w:r w:rsidR="000B37F2" w:rsidRPr="00442C81">
        <w:rPr>
          <w:rFonts w:asciiTheme="majorHAnsi" w:hAnsiTheme="majorHAnsi" w:cs="Gill Sans Std"/>
          <w:i/>
          <w:sz w:val="22"/>
          <w:szCs w:val="22"/>
        </w:rPr>
        <w:t xml:space="preserve">What misconceptions can you anticipate from </w:t>
      </w:r>
      <w:r w:rsidR="00442C81">
        <w:rPr>
          <w:rFonts w:asciiTheme="majorHAnsi" w:hAnsiTheme="majorHAnsi" w:cs="Gill Sans Std"/>
          <w:i/>
          <w:sz w:val="22"/>
          <w:szCs w:val="22"/>
        </w:rPr>
        <w:t xml:space="preserve">students, and </w:t>
      </w:r>
      <w:r w:rsidR="000B37F2" w:rsidRPr="00442C81">
        <w:rPr>
          <w:rFonts w:asciiTheme="majorHAnsi" w:hAnsiTheme="majorHAnsi" w:cs="Gill Sans Std"/>
          <w:i/>
          <w:sz w:val="22"/>
          <w:szCs w:val="22"/>
        </w:rPr>
        <w:t>how does your plan help students overcome those misconceptions?</w:t>
      </w:r>
    </w:p>
    <w:p w:rsidR="000B37F2" w:rsidRPr="00442C81" w:rsidRDefault="000B37F2" w:rsidP="00B434CA">
      <w:pPr>
        <w:pStyle w:val="ListParagraph"/>
        <w:spacing w:line="264" w:lineRule="auto"/>
        <w:ind w:left="1080"/>
        <w:rPr>
          <w:rFonts w:asciiTheme="majorHAnsi" w:hAnsiTheme="majorHAnsi" w:cs="Gill Sans Std"/>
          <w:i/>
          <w:sz w:val="22"/>
          <w:szCs w:val="22"/>
        </w:rPr>
      </w:pPr>
    </w:p>
    <w:tbl>
      <w:tblPr>
        <w:tblStyle w:val="TableGrid"/>
        <w:tblW w:w="0" w:type="auto"/>
        <w:tblLook w:val="00BF"/>
      </w:tblPr>
      <w:tblGrid>
        <w:gridCol w:w="2924"/>
        <w:gridCol w:w="3370"/>
        <w:gridCol w:w="3282"/>
      </w:tblGrid>
      <w:tr w:rsidR="00487E1A">
        <w:tc>
          <w:tcPr>
            <w:tcW w:w="2924" w:type="dxa"/>
          </w:tcPr>
          <w:p w:rsidR="00487E1A" w:rsidRDefault="00487E1A" w:rsidP="005A3801">
            <w:pPr>
              <w:pStyle w:val="ListParagraph"/>
              <w:spacing w:line="264" w:lineRule="auto"/>
              <w:ind w:left="0"/>
              <w:rPr>
                <w:rFonts w:asciiTheme="majorHAnsi" w:hAnsiTheme="majorHAnsi" w:cs="Gill Sans Std"/>
                <w:color w:val="000000"/>
                <w:sz w:val="22"/>
                <w:szCs w:val="22"/>
              </w:rPr>
            </w:pPr>
            <w:r>
              <w:rPr>
                <w:rFonts w:asciiTheme="majorHAnsi" w:hAnsiTheme="majorHAnsi" w:cs="Gill Sans Std"/>
                <w:color w:val="000000"/>
                <w:sz w:val="22"/>
                <w:szCs w:val="22"/>
              </w:rPr>
              <w:t>Date and Lesson Time</w:t>
            </w:r>
          </w:p>
        </w:tc>
        <w:tc>
          <w:tcPr>
            <w:tcW w:w="3370" w:type="dxa"/>
          </w:tcPr>
          <w:p w:rsidR="00487E1A" w:rsidRDefault="00487E1A" w:rsidP="005A3801">
            <w:pPr>
              <w:pStyle w:val="ListParagraph"/>
              <w:spacing w:line="264" w:lineRule="auto"/>
              <w:ind w:left="0"/>
              <w:rPr>
                <w:rFonts w:asciiTheme="majorHAnsi" w:hAnsiTheme="majorHAnsi" w:cs="Gill Sans Std"/>
                <w:color w:val="000000"/>
                <w:sz w:val="22"/>
                <w:szCs w:val="22"/>
              </w:rPr>
            </w:pPr>
            <w:r>
              <w:rPr>
                <w:rFonts w:asciiTheme="majorHAnsi" w:hAnsiTheme="majorHAnsi" w:cs="Gill Sans Std"/>
                <w:color w:val="000000"/>
                <w:sz w:val="22"/>
                <w:szCs w:val="22"/>
              </w:rPr>
              <w:t>Wednesday, 12/11/13, block 4</w:t>
            </w:r>
          </w:p>
        </w:tc>
        <w:tc>
          <w:tcPr>
            <w:tcW w:w="3282" w:type="dxa"/>
          </w:tcPr>
          <w:p w:rsidR="00487E1A" w:rsidRDefault="00487E1A" w:rsidP="005A3801">
            <w:pPr>
              <w:pStyle w:val="ListParagraph"/>
              <w:spacing w:line="264" w:lineRule="auto"/>
              <w:ind w:left="0"/>
              <w:rPr>
                <w:rFonts w:asciiTheme="majorHAnsi" w:hAnsiTheme="majorHAnsi" w:cs="Gill Sans Std"/>
                <w:color w:val="000000"/>
                <w:sz w:val="22"/>
                <w:szCs w:val="22"/>
              </w:rPr>
            </w:pPr>
            <w:r>
              <w:rPr>
                <w:rFonts w:asciiTheme="majorHAnsi" w:hAnsiTheme="majorHAnsi" w:cs="Gill Sans Std"/>
                <w:color w:val="000000"/>
                <w:sz w:val="22"/>
                <w:szCs w:val="22"/>
              </w:rPr>
              <w:t>Thursday, 12/12/13, block 1</w:t>
            </w:r>
          </w:p>
        </w:tc>
      </w:tr>
      <w:tr w:rsidR="00487E1A">
        <w:tc>
          <w:tcPr>
            <w:tcW w:w="2924" w:type="dxa"/>
          </w:tcPr>
          <w:p w:rsidR="00487E1A" w:rsidRDefault="00487E1A" w:rsidP="005A3801">
            <w:pPr>
              <w:pStyle w:val="ListParagraph"/>
              <w:spacing w:line="264" w:lineRule="auto"/>
              <w:ind w:left="0"/>
              <w:rPr>
                <w:rFonts w:asciiTheme="majorHAnsi" w:hAnsiTheme="majorHAnsi" w:cs="Gill Sans Std"/>
                <w:color w:val="000000"/>
                <w:sz w:val="22"/>
                <w:szCs w:val="22"/>
              </w:rPr>
            </w:pPr>
            <w:r>
              <w:rPr>
                <w:rFonts w:asciiTheme="majorHAnsi" w:hAnsiTheme="majorHAnsi" w:cs="Gill Sans Std"/>
                <w:color w:val="000000"/>
                <w:sz w:val="22"/>
                <w:szCs w:val="22"/>
              </w:rPr>
              <w:t>O</w:t>
            </w:r>
            <w:r w:rsidR="00F859DA">
              <w:rPr>
                <w:rFonts w:asciiTheme="majorHAnsi" w:hAnsiTheme="majorHAnsi" w:cs="Gill Sans Std"/>
                <w:color w:val="000000"/>
                <w:sz w:val="22"/>
                <w:szCs w:val="22"/>
              </w:rPr>
              <w:t>utcomes</w:t>
            </w:r>
          </w:p>
        </w:tc>
        <w:tc>
          <w:tcPr>
            <w:tcW w:w="3370" w:type="dxa"/>
          </w:tcPr>
          <w:p w:rsidR="00D2648E" w:rsidRDefault="00D2648E" w:rsidP="005A3801">
            <w:pPr>
              <w:pStyle w:val="ListParagraph"/>
              <w:spacing w:line="264" w:lineRule="auto"/>
              <w:ind w:left="0"/>
              <w:rPr>
                <w:rFonts w:asciiTheme="majorHAnsi" w:hAnsiTheme="majorHAnsi" w:cs="Gill Sans Std"/>
                <w:color w:val="000000"/>
                <w:sz w:val="22"/>
                <w:szCs w:val="22"/>
              </w:rPr>
            </w:pPr>
            <w:r>
              <w:rPr>
                <w:rFonts w:asciiTheme="majorHAnsi" w:hAnsiTheme="majorHAnsi" w:cs="Gill Sans Std"/>
                <w:color w:val="000000"/>
                <w:sz w:val="22"/>
                <w:szCs w:val="22"/>
              </w:rPr>
              <w:t>*Students will understand attributes of interesting, critical questions in order to create their own discussion questions about text.</w:t>
            </w:r>
          </w:p>
          <w:p w:rsidR="00487E1A" w:rsidRDefault="00D2648E" w:rsidP="005A3801">
            <w:pPr>
              <w:pStyle w:val="ListParagraph"/>
              <w:spacing w:line="264" w:lineRule="auto"/>
              <w:ind w:left="0"/>
              <w:rPr>
                <w:rFonts w:asciiTheme="majorHAnsi" w:hAnsiTheme="majorHAnsi" w:cs="Gill Sans Std"/>
                <w:color w:val="000000"/>
                <w:sz w:val="22"/>
                <w:szCs w:val="22"/>
              </w:rPr>
            </w:pPr>
            <w:r>
              <w:rPr>
                <w:rFonts w:asciiTheme="majorHAnsi" w:hAnsiTheme="majorHAnsi" w:cs="Gill Sans Std"/>
                <w:color w:val="000000"/>
                <w:sz w:val="22"/>
                <w:szCs w:val="22"/>
              </w:rPr>
              <w:t>*Students will analyze text-dependent, rigorous questions and use them to develop deeper understanding of text (“I Hear America Singing” by Walt Whitman).</w:t>
            </w:r>
          </w:p>
        </w:tc>
        <w:tc>
          <w:tcPr>
            <w:tcW w:w="3282" w:type="dxa"/>
          </w:tcPr>
          <w:p w:rsidR="00D2648E" w:rsidRDefault="00D2648E" w:rsidP="00D2648E">
            <w:pPr>
              <w:pStyle w:val="ListParagraph"/>
              <w:spacing w:line="264" w:lineRule="auto"/>
              <w:ind w:left="0"/>
              <w:rPr>
                <w:rFonts w:asciiTheme="majorHAnsi" w:hAnsiTheme="majorHAnsi" w:cs="Gill Sans Std"/>
                <w:color w:val="000000"/>
                <w:sz w:val="22"/>
                <w:szCs w:val="22"/>
              </w:rPr>
            </w:pPr>
            <w:r>
              <w:rPr>
                <w:rFonts w:asciiTheme="majorHAnsi" w:hAnsiTheme="majorHAnsi" w:cs="Gill Sans Std"/>
                <w:color w:val="000000"/>
                <w:sz w:val="22"/>
                <w:szCs w:val="22"/>
              </w:rPr>
              <w:t>*Students will use annotations to develop text-specific, higher-order, open-ended questions in order to analyze an author’s message, perspective and purpose.</w:t>
            </w:r>
          </w:p>
          <w:p w:rsidR="00487E1A" w:rsidRDefault="00D2648E" w:rsidP="00D2648E">
            <w:pPr>
              <w:pStyle w:val="ListParagraph"/>
              <w:spacing w:line="264" w:lineRule="auto"/>
              <w:ind w:left="0"/>
              <w:rPr>
                <w:rFonts w:asciiTheme="majorHAnsi" w:hAnsiTheme="majorHAnsi" w:cs="Gill Sans Std"/>
                <w:color w:val="000000"/>
                <w:sz w:val="22"/>
                <w:szCs w:val="22"/>
              </w:rPr>
            </w:pPr>
            <w:r>
              <w:rPr>
                <w:rFonts w:asciiTheme="majorHAnsi" w:hAnsiTheme="majorHAnsi" w:cs="Gill Sans Std"/>
                <w:color w:val="000000"/>
                <w:sz w:val="22"/>
                <w:szCs w:val="22"/>
              </w:rPr>
              <w:t>*Students will collaborate with peers effectively and respectfully to revise questions and analyze text for deeper comprehension.</w:t>
            </w:r>
          </w:p>
        </w:tc>
      </w:tr>
      <w:tr w:rsidR="00487E1A">
        <w:tc>
          <w:tcPr>
            <w:tcW w:w="2924" w:type="dxa"/>
          </w:tcPr>
          <w:p w:rsidR="00487E1A" w:rsidRDefault="00487E1A" w:rsidP="005A3801">
            <w:pPr>
              <w:pStyle w:val="ListParagraph"/>
              <w:spacing w:line="264" w:lineRule="auto"/>
              <w:ind w:left="0"/>
              <w:rPr>
                <w:rFonts w:asciiTheme="majorHAnsi" w:hAnsiTheme="majorHAnsi" w:cs="Gill Sans Std"/>
                <w:color w:val="000000"/>
                <w:sz w:val="22"/>
                <w:szCs w:val="22"/>
              </w:rPr>
            </w:pPr>
            <w:r>
              <w:rPr>
                <w:rFonts w:asciiTheme="majorHAnsi" w:hAnsiTheme="majorHAnsi" w:cs="Gill Sans Std"/>
                <w:color w:val="000000"/>
                <w:sz w:val="22"/>
                <w:szCs w:val="22"/>
              </w:rPr>
              <w:t>Alignment</w:t>
            </w:r>
          </w:p>
        </w:tc>
        <w:tc>
          <w:tcPr>
            <w:tcW w:w="3370" w:type="dxa"/>
          </w:tcPr>
          <w:p w:rsidR="00487E1A" w:rsidRDefault="00D2648E" w:rsidP="00F859DA">
            <w:pPr>
              <w:pStyle w:val="ListParagraph"/>
              <w:spacing w:line="264" w:lineRule="auto"/>
              <w:ind w:left="0"/>
              <w:rPr>
                <w:rFonts w:asciiTheme="majorHAnsi" w:hAnsiTheme="majorHAnsi" w:cs="Gill Sans Std"/>
                <w:color w:val="000000"/>
                <w:sz w:val="22"/>
                <w:szCs w:val="22"/>
              </w:rPr>
            </w:pPr>
            <w:r>
              <w:rPr>
                <w:rFonts w:asciiTheme="majorHAnsi" w:hAnsiTheme="majorHAnsi" w:cs="Gill Sans Std"/>
                <w:color w:val="000000"/>
                <w:sz w:val="22"/>
                <w:szCs w:val="22"/>
              </w:rPr>
              <w:t xml:space="preserve">Students need to read closely, analyzing specific word choice and patterns of language to determine author’s message (theme), perspective, and purpose. To help them understand these ideas, we are working on the strategy of questioning as a way to deepen comprehension and to evaluate information. Their discourse will further develop their understanding as well. This lesson offers review of </w:t>
            </w:r>
            <w:r w:rsidR="003E24B2">
              <w:rPr>
                <w:rFonts w:asciiTheme="majorHAnsi" w:hAnsiTheme="majorHAnsi" w:cs="Gill Sans Std"/>
                <w:color w:val="000000"/>
                <w:sz w:val="22"/>
                <w:szCs w:val="22"/>
              </w:rPr>
              <w:t>question attributes we’ve discussed before, but clarified and organized on a Questioning Rubric. The discussion and models provided are the first part of a gradual release model.</w:t>
            </w:r>
          </w:p>
        </w:tc>
        <w:tc>
          <w:tcPr>
            <w:tcW w:w="3282" w:type="dxa"/>
          </w:tcPr>
          <w:p w:rsidR="00487E1A" w:rsidRDefault="00D2648E" w:rsidP="00D2648E">
            <w:pPr>
              <w:pStyle w:val="ListParagraph"/>
              <w:spacing w:line="264" w:lineRule="auto"/>
              <w:ind w:left="0"/>
              <w:rPr>
                <w:rFonts w:asciiTheme="majorHAnsi" w:hAnsiTheme="majorHAnsi" w:cs="Gill Sans Std"/>
                <w:color w:val="000000"/>
                <w:sz w:val="22"/>
                <w:szCs w:val="22"/>
              </w:rPr>
            </w:pPr>
            <w:r>
              <w:rPr>
                <w:rFonts w:asciiTheme="majorHAnsi" w:hAnsiTheme="majorHAnsi" w:cs="Gill Sans Std"/>
                <w:color w:val="000000"/>
                <w:sz w:val="22"/>
                <w:szCs w:val="22"/>
              </w:rPr>
              <w:t>Students need to read closely, analyzing specific word choice and patterns of language to determine author’s message (theme), perspective, and purpose. To help them understand these ideas, we are working on the strategy of questioning as a way to deepen comprehension and to evaluate information. Their discourse will further develop their understanding as well.</w:t>
            </w:r>
            <w:r w:rsidR="003E24B2">
              <w:rPr>
                <w:rFonts w:asciiTheme="majorHAnsi" w:hAnsiTheme="majorHAnsi" w:cs="Gill Sans Std"/>
                <w:color w:val="000000"/>
                <w:sz w:val="22"/>
                <w:szCs w:val="22"/>
              </w:rPr>
              <w:t xml:space="preserve"> Students will apply their understanding of text and questioning to develop their own critical questions; they will use them to independently direct their academic conversation about “I ,Too” by Langston Hughes.</w:t>
            </w:r>
          </w:p>
        </w:tc>
      </w:tr>
    </w:tbl>
    <w:p w:rsidR="00487E1A" w:rsidRDefault="00487E1A" w:rsidP="005A3801">
      <w:pPr>
        <w:pStyle w:val="ListParagraph"/>
        <w:spacing w:line="264" w:lineRule="auto"/>
        <w:ind w:left="360"/>
        <w:rPr>
          <w:rFonts w:asciiTheme="majorHAnsi" w:hAnsiTheme="majorHAnsi" w:cs="Gill Sans Std"/>
          <w:color w:val="000000"/>
          <w:sz w:val="22"/>
          <w:szCs w:val="22"/>
        </w:rPr>
      </w:pPr>
    </w:p>
    <w:p w:rsidR="00487E1A" w:rsidRDefault="004569A8" w:rsidP="005A3801">
      <w:pPr>
        <w:pStyle w:val="ListParagraph"/>
        <w:spacing w:line="264" w:lineRule="auto"/>
        <w:ind w:left="360"/>
        <w:rPr>
          <w:rFonts w:asciiTheme="majorHAnsi" w:hAnsiTheme="majorHAnsi" w:cs="Gill Sans Std"/>
          <w:color w:val="000000"/>
          <w:sz w:val="22"/>
          <w:szCs w:val="22"/>
        </w:rPr>
      </w:pPr>
      <w:r>
        <w:rPr>
          <w:rFonts w:asciiTheme="majorHAnsi" w:hAnsiTheme="majorHAnsi" w:cs="Gill Sans Std"/>
          <w:color w:val="000000"/>
          <w:sz w:val="22"/>
          <w:szCs w:val="22"/>
        </w:rPr>
        <w:t xml:space="preserve">Objectives from previous </w:t>
      </w:r>
      <w:r w:rsidR="003E24B2">
        <w:rPr>
          <w:rFonts w:asciiTheme="majorHAnsi" w:hAnsiTheme="majorHAnsi" w:cs="Gill Sans Std"/>
          <w:color w:val="000000"/>
          <w:sz w:val="22"/>
          <w:szCs w:val="22"/>
        </w:rPr>
        <w:t xml:space="preserve">and following </w:t>
      </w:r>
      <w:r>
        <w:rPr>
          <w:rFonts w:asciiTheme="majorHAnsi" w:hAnsiTheme="majorHAnsi" w:cs="Gill Sans Std"/>
          <w:color w:val="000000"/>
          <w:sz w:val="22"/>
          <w:szCs w:val="22"/>
        </w:rPr>
        <w:t>days’ les</w:t>
      </w:r>
      <w:r w:rsidR="003E24B2">
        <w:rPr>
          <w:rFonts w:asciiTheme="majorHAnsi" w:hAnsiTheme="majorHAnsi" w:cs="Gill Sans Std"/>
          <w:color w:val="000000"/>
          <w:sz w:val="22"/>
          <w:szCs w:val="22"/>
        </w:rPr>
        <w:t>sons that affect</w:t>
      </w:r>
      <w:r w:rsidR="00457C65">
        <w:rPr>
          <w:rFonts w:asciiTheme="majorHAnsi" w:hAnsiTheme="majorHAnsi" w:cs="Gill Sans Std"/>
          <w:color w:val="000000"/>
          <w:sz w:val="22"/>
          <w:szCs w:val="22"/>
        </w:rPr>
        <w:t xml:space="preserve"> December</w:t>
      </w:r>
      <w:r>
        <w:rPr>
          <w:rFonts w:asciiTheme="majorHAnsi" w:hAnsiTheme="majorHAnsi" w:cs="Gill Sans Std"/>
          <w:color w:val="000000"/>
          <w:sz w:val="22"/>
          <w:szCs w:val="22"/>
        </w:rPr>
        <w:t xml:space="preserve"> 11</w:t>
      </w:r>
      <w:r w:rsidRPr="004569A8">
        <w:rPr>
          <w:rFonts w:asciiTheme="majorHAnsi" w:hAnsiTheme="majorHAnsi" w:cs="Gill Sans Std"/>
          <w:color w:val="000000"/>
          <w:sz w:val="22"/>
          <w:szCs w:val="22"/>
          <w:vertAlign w:val="superscript"/>
        </w:rPr>
        <w:t>th</w:t>
      </w:r>
      <w:r>
        <w:rPr>
          <w:rFonts w:asciiTheme="majorHAnsi" w:hAnsiTheme="majorHAnsi" w:cs="Gill Sans Std"/>
          <w:color w:val="000000"/>
          <w:sz w:val="22"/>
          <w:szCs w:val="22"/>
        </w:rPr>
        <w:t xml:space="preserve"> and 12</w:t>
      </w:r>
      <w:r w:rsidRPr="004569A8">
        <w:rPr>
          <w:rFonts w:asciiTheme="majorHAnsi" w:hAnsiTheme="majorHAnsi" w:cs="Gill Sans Std"/>
          <w:color w:val="000000"/>
          <w:sz w:val="22"/>
          <w:szCs w:val="22"/>
          <w:vertAlign w:val="superscript"/>
        </w:rPr>
        <w:t>th</w:t>
      </w:r>
      <w:r>
        <w:rPr>
          <w:rFonts w:asciiTheme="majorHAnsi" w:hAnsiTheme="majorHAnsi" w:cs="Gill Sans Std"/>
          <w:color w:val="000000"/>
          <w:sz w:val="22"/>
          <w:szCs w:val="22"/>
        </w:rPr>
        <w:t>:</w:t>
      </w:r>
    </w:p>
    <w:p w:rsidR="0082494A" w:rsidRDefault="00B434CA" w:rsidP="005A3801">
      <w:pPr>
        <w:pStyle w:val="ListParagraph"/>
        <w:spacing w:line="264" w:lineRule="auto"/>
        <w:ind w:left="360"/>
        <w:rPr>
          <w:rFonts w:asciiTheme="majorHAnsi" w:hAnsiTheme="majorHAnsi" w:cs="Gill Sans Std"/>
          <w:color w:val="000000"/>
          <w:sz w:val="22"/>
          <w:szCs w:val="22"/>
        </w:rPr>
      </w:pPr>
      <w:r>
        <w:rPr>
          <w:rFonts w:asciiTheme="majorHAnsi" w:hAnsiTheme="majorHAnsi" w:cs="Gill Sans Std"/>
          <w:color w:val="000000"/>
          <w:sz w:val="22"/>
          <w:szCs w:val="22"/>
        </w:rPr>
        <w:t>*</w:t>
      </w:r>
      <w:r w:rsidR="0082494A">
        <w:rPr>
          <w:rFonts w:asciiTheme="majorHAnsi" w:hAnsiTheme="majorHAnsi" w:cs="Gill Sans Std"/>
          <w:color w:val="000000"/>
          <w:sz w:val="22"/>
          <w:szCs w:val="22"/>
        </w:rPr>
        <w:t>Students will determine authors’ messages, purposes, and perspectives by closely analyzing and questioning text</w:t>
      </w:r>
      <w:r>
        <w:rPr>
          <w:rFonts w:asciiTheme="majorHAnsi" w:hAnsiTheme="majorHAnsi" w:cs="Gill Sans Std"/>
          <w:color w:val="000000"/>
          <w:sz w:val="22"/>
          <w:szCs w:val="22"/>
        </w:rPr>
        <w:t>s</w:t>
      </w:r>
      <w:r w:rsidR="0082494A">
        <w:rPr>
          <w:rFonts w:asciiTheme="majorHAnsi" w:hAnsiTheme="majorHAnsi" w:cs="Gill Sans Std"/>
          <w:color w:val="000000"/>
          <w:sz w:val="22"/>
          <w:szCs w:val="22"/>
        </w:rPr>
        <w:t>.</w:t>
      </w:r>
    </w:p>
    <w:p w:rsidR="009E78EA" w:rsidRDefault="00B434CA" w:rsidP="005A3801">
      <w:pPr>
        <w:pStyle w:val="ListParagraph"/>
        <w:spacing w:line="264" w:lineRule="auto"/>
        <w:ind w:left="360"/>
        <w:rPr>
          <w:rFonts w:asciiTheme="majorHAnsi" w:hAnsiTheme="majorHAnsi" w:cs="Gill Sans Std"/>
          <w:color w:val="000000"/>
          <w:sz w:val="22"/>
          <w:szCs w:val="22"/>
        </w:rPr>
      </w:pPr>
      <w:r>
        <w:rPr>
          <w:rFonts w:asciiTheme="majorHAnsi" w:hAnsiTheme="majorHAnsi" w:cs="Gill Sans Std"/>
          <w:color w:val="000000"/>
          <w:sz w:val="22"/>
          <w:szCs w:val="22"/>
        </w:rPr>
        <w:t>*</w:t>
      </w:r>
      <w:r w:rsidR="0082494A">
        <w:rPr>
          <w:rFonts w:asciiTheme="majorHAnsi" w:hAnsiTheme="majorHAnsi" w:cs="Gill Sans Std"/>
          <w:color w:val="000000"/>
          <w:sz w:val="22"/>
          <w:szCs w:val="22"/>
        </w:rPr>
        <w:t>Students will compare and contrast authors’ messages, purposes, and perspectives</w:t>
      </w:r>
      <w:r w:rsidR="003118C9">
        <w:rPr>
          <w:rFonts w:asciiTheme="majorHAnsi" w:hAnsiTheme="majorHAnsi" w:cs="Gill Sans Std"/>
          <w:color w:val="000000"/>
          <w:sz w:val="22"/>
          <w:szCs w:val="22"/>
        </w:rPr>
        <w:t xml:space="preserve"> in two texts about the same topic.</w:t>
      </w:r>
    </w:p>
    <w:p w:rsidR="009E78EA" w:rsidRDefault="009E78EA" w:rsidP="005A3801">
      <w:pPr>
        <w:pStyle w:val="ListParagraph"/>
        <w:spacing w:line="264" w:lineRule="auto"/>
        <w:ind w:left="360"/>
        <w:rPr>
          <w:rFonts w:asciiTheme="majorHAnsi" w:hAnsiTheme="majorHAnsi" w:cs="Gill Sans Std"/>
          <w:color w:val="000000"/>
          <w:sz w:val="22"/>
          <w:szCs w:val="22"/>
        </w:rPr>
      </w:pPr>
    </w:p>
    <w:p w:rsidR="005A3801" w:rsidRDefault="009E78EA" w:rsidP="005A3801">
      <w:pPr>
        <w:pStyle w:val="ListParagraph"/>
        <w:spacing w:line="264" w:lineRule="auto"/>
        <w:ind w:left="360"/>
        <w:rPr>
          <w:rFonts w:asciiTheme="majorHAnsi" w:hAnsiTheme="majorHAnsi" w:cs="Gill Sans Std"/>
          <w:color w:val="000000"/>
          <w:sz w:val="22"/>
          <w:szCs w:val="22"/>
        </w:rPr>
      </w:pPr>
      <w:r>
        <w:rPr>
          <w:rFonts w:asciiTheme="majorHAnsi" w:hAnsiTheme="majorHAnsi" w:cs="Gill Sans Std"/>
          <w:color w:val="000000"/>
          <w:sz w:val="22"/>
          <w:szCs w:val="22"/>
        </w:rPr>
        <w:t>Both poems offer snapshot</w:t>
      </w:r>
      <w:r w:rsidR="00C326FF">
        <w:rPr>
          <w:rFonts w:asciiTheme="majorHAnsi" w:hAnsiTheme="majorHAnsi" w:cs="Gill Sans Std"/>
          <w:color w:val="000000"/>
          <w:sz w:val="22"/>
          <w:szCs w:val="22"/>
        </w:rPr>
        <w:t>s of people living in America; t</w:t>
      </w:r>
      <w:r>
        <w:rPr>
          <w:rFonts w:asciiTheme="majorHAnsi" w:hAnsiTheme="majorHAnsi" w:cs="Gill Sans Std"/>
          <w:color w:val="000000"/>
          <w:sz w:val="22"/>
          <w:szCs w:val="22"/>
        </w:rPr>
        <w:t xml:space="preserve">he figures reflect </w:t>
      </w:r>
      <w:r w:rsidR="00C326FF">
        <w:rPr>
          <w:rFonts w:asciiTheme="majorHAnsi" w:hAnsiTheme="majorHAnsi" w:cs="Gill Sans Std"/>
          <w:color w:val="000000"/>
          <w:sz w:val="22"/>
          <w:szCs w:val="22"/>
        </w:rPr>
        <w:t xml:space="preserve">the embodiment or lack </w:t>
      </w:r>
      <w:r w:rsidR="004569A8">
        <w:rPr>
          <w:rFonts w:asciiTheme="majorHAnsi" w:hAnsiTheme="majorHAnsi" w:cs="Gill Sans Std"/>
          <w:color w:val="000000"/>
          <w:sz w:val="22"/>
          <w:szCs w:val="22"/>
        </w:rPr>
        <w:t>there</w:t>
      </w:r>
      <w:r w:rsidR="00C326FF">
        <w:rPr>
          <w:rFonts w:asciiTheme="majorHAnsi" w:hAnsiTheme="majorHAnsi" w:cs="Gill Sans Std"/>
          <w:color w:val="000000"/>
          <w:sz w:val="22"/>
          <w:szCs w:val="22"/>
        </w:rPr>
        <w:t xml:space="preserve">of </w:t>
      </w:r>
      <w:r w:rsidR="004569A8">
        <w:rPr>
          <w:rFonts w:asciiTheme="majorHAnsi" w:hAnsiTheme="majorHAnsi" w:cs="Gill Sans Std"/>
          <w:color w:val="000000"/>
          <w:sz w:val="22"/>
          <w:szCs w:val="22"/>
        </w:rPr>
        <w:t xml:space="preserve">of the </w:t>
      </w:r>
      <w:r w:rsidR="00C326FF">
        <w:rPr>
          <w:rFonts w:asciiTheme="majorHAnsi" w:hAnsiTheme="majorHAnsi" w:cs="Gill Sans Std"/>
          <w:color w:val="000000"/>
          <w:sz w:val="22"/>
          <w:szCs w:val="22"/>
        </w:rPr>
        <w:t>America</w:t>
      </w:r>
      <w:r w:rsidR="004569A8">
        <w:rPr>
          <w:rFonts w:asciiTheme="majorHAnsi" w:hAnsiTheme="majorHAnsi" w:cs="Gill Sans Std"/>
          <w:color w:val="000000"/>
          <w:sz w:val="22"/>
          <w:szCs w:val="22"/>
        </w:rPr>
        <w:t xml:space="preserve">n ideals of “life, liberty, and the pursuit of </w:t>
      </w:r>
      <w:r w:rsidR="00C326FF">
        <w:rPr>
          <w:rFonts w:asciiTheme="majorHAnsi" w:hAnsiTheme="majorHAnsi" w:cs="Gill Sans Std"/>
          <w:color w:val="000000"/>
          <w:sz w:val="22"/>
          <w:szCs w:val="22"/>
        </w:rPr>
        <w:t>happiness.</w:t>
      </w:r>
      <w:r w:rsidR="004569A8">
        <w:rPr>
          <w:rFonts w:asciiTheme="majorHAnsi" w:hAnsiTheme="majorHAnsi" w:cs="Gill Sans Std"/>
          <w:color w:val="000000"/>
          <w:sz w:val="22"/>
          <w:szCs w:val="22"/>
        </w:rPr>
        <w:t>”</w:t>
      </w:r>
      <w:r>
        <w:rPr>
          <w:rFonts w:asciiTheme="majorHAnsi" w:hAnsiTheme="majorHAnsi" w:cs="Gill Sans Std"/>
          <w:color w:val="000000"/>
          <w:sz w:val="22"/>
          <w:szCs w:val="22"/>
        </w:rPr>
        <w:t xml:space="preserve"> </w:t>
      </w:r>
      <w:r w:rsidR="00C326FF">
        <w:rPr>
          <w:rFonts w:asciiTheme="majorHAnsi" w:hAnsiTheme="majorHAnsi" w:cs="Gill Sans Std"/>
          <w:color w:val="000000"/>
          <w:sz w:val="22"/>
          <w:szCs w:val="22"/>
        </w:rPr>
        <w:t xml:space="preserve"> By interpreting and asking questions about the details, diction, and syntax of the lines in the poems, students will analyze the perspectives and messages of Hughes and Whitman, </w:t>
      </w:r>
      <w:r w:rsidR="004569A8">
        <w:rPr>
          <w:rFonts w:asciiTheme="majorHAnsi" w:hAnsiTheme="majorHAnsi" w:cs="Gill Sans Std"/>
          <w:color w:val="000000"/>
          <w:sz w:val="22"/>
          <w:szCs w:val="22"/>
        </w:rPr>
        <w:t>in order to start to answer the unit’s essential question, “How does an author’s presentation of information affect one’s understa</w:t>
      </w:r>
      <w:r w:rsidR="00550D51">
        <w:rPr>
          <w:rFonts w:asciiTheme="majorHAnsi" w:hAnsiTheme="majorHAnsi" w:cs="Gill Sans Std"/>
          <w:color w:val="000000"/>
          <w:sz w:val="22"/>
          <w:szCs w:val="22"/>
        </w:rPr>
        <w:t>nding of history?</w:t>
      </w:r>
      <w:r w:rsidR="004569A8">
        <w:rPr>
          <w:rFonts w:asciiTheme="majorHAnsi" w:hAnsiTheme="majorHAnsi" w:cs="Gill Sans Std"/>
          <w:color w:val="000000"/>
          <w:sz w:val="22"/>
          <w:szCs w:val="22"/>
        </w:rPr>
        <w:t>”</w:t>
      </w:r>
      <w:r w:rsidR="00550D51">
        <w:rPr>
          <w:rFonts w:asciiTheme="majorHAnsi" w:hAnsiTheme="majorHAnsi" w:cs="Gill Sans Std"/>
          <w:color w:val="000000"/>
          <w:sz w:val="22"/>
          <w:szCs w:val="22"/>
        </w:rPr>
        <w:t xml:space="preserve"> supported by textual evidence. Students are developing their analysis and evaluation skills as </w:t>
      </w:r>
      <w:r w:rsidR="003F733D">
        <w:rPr>
          <w:rFonts w:asciiTheme="majorHAnsi" w:hAnsiTheme="majorHAnsi" w:cs="Gill Sans Std"/>
          <w:color w:val="000000"/>
          <w:sz w:val="22"/>
          <w:szCs w:val="22"/>
        </w:rPr>
        <w:t xml:space="preserve">independent and proficient </w:t>
      </w:r>
      <w:r w:rsidR="00550D51">
        <w:rPr>
          <w:rFonts w:asciiTheme="majorHAnsi" w:hAnsiTheme="majorHAnsi" w:cs="Gill Sans Std"/>
          <w:color w:val="000000"/>
          <w:sz w:val="22"/>
          <w:szCs w:val="22"/>
        </w:rPr>
        <w:t xml:space="preserve">critical thinkers/readers as they focus on these texts. </w:t>
      </w:r>
      <w:r w:rsidR="004569A8">
        <w:rPr>
          <w:rFonts w:asciiTheme="majorHAnsi" w:hAnsiTheme="majorHAnsi" w:cs="Gill Sans Std"/>
          <w:color w:val="000000"/>
          <w:sz w:val="22"/>
          <w:szCs w:val="22"/>
        </w:rPr>
        <w:t xml:space="preserve"> </w:t>
      </w:r>
      <w:r w:rsidR="00550D51">
        <w:rPr>
          <w:rFonts w:asciiTheme="majorHAnsi" w:hAnsiTheme="majorHAnsi" w:cs="Gill Sans Std"/>
          <w:color w:val="000000"/>
          <w:sz w:val="22"/>
          <w:szCs w:val="22"/>
        </w:rPr>
        <w:t>These tasks directly support RL.8.1,2,4,</w:t>
      </w:r>
      <w:r w:rsidR="003E24B2">
        <w:rPr>
          <w:rFonts w:asciiTheme="majorHAnsi" w:hAnsiTheme="majorHAnsi" w:cs="Gill Sans Std"/>
          <w:color w:val="000000"/>
          <w:sz w:val="22"/>
          <w:szCs w:val="22"/>
        </w:rPr>
        <w:t xml:space="preserve"> (9—in next lesson after 2</w:t>
      </w:r>
      <w:r w:rsidR="003E24B2" w:rsidRPr="003E24B2">
        <w:rPr>
          <w:rFonts w:asciiTheme="majorHAnsi" w:hAnsiTheme="majorHAnsi" w:cs="Gill Sans Std"/>
          <w:color w:val="000000"/>
          <w:sz w:val="22"/>
          <w:szCs w:val="22"/>
          <w:vertAlign w:val="superscript"/>
        </w:rPr>
        <w:t>nd</w:t>
      </w:r>
      <w:r w:rsidR="003E24B2">
        <w:rPr>
          <w:rFonts w:asciiTheme="majorHAnsi" w:hAnsiTheme="majorHAnsi" w:cs="Gill Sans Std"/>
          <w:color w:val="000000"/>
          <w:sz w:val="22"/>
          <w:szCs w:val="22"/>
        </w:rPr>
        <w:t xml:space="preserve"> video)</w:t>
      </w:r>
      <w:r w:rsidR="00550D51">
        <w:rPr>
          <w:rFonts w:asciiTheme="majorHAnsi" w:hAnsiTheme="majorHAnsi" w:cs="Gill Sans Std"/>
          <w:color w:val="000000"/>
          <w:sz w:val="22"/>
          <w:szCs w:val="22"/>
        </w:rPr>
        <w:t xml:space="preserve"> and 10. The small group and whole class discourse give students extended opportunity to enhance their understanding of each text as well as the concepts brought forth by each and/or both. Students are held accountable for their preparation for and contributions within discussion. (SL.8.1a </w:t>
      </w:r>
      <w:r w:rsidR="003E24B2">
        <w:rPr>
          <w:rFonts w:asciiTheme="majorHAnsi" w:hAnsiTheme="majorHAnsi" w:cs="Gill Sans Std"/>
          <w:color w:val="000000"/>
          <w:sz w:val="22"/>
          <w:szCs w:val="22"/>
        </w:rPr>
        <w:t>and c</w:t>
      </w:r>
      <w:r w:rsidR="00550D51">
        <w:rPr>
          <w:rFonts w:asciiTheme="majorHAnsi" w:hAnsiTheme="majorHAnsi" w:cs="Gill Sans Std"/>
          <w:color w:val="000000"/>
          <w:sz w:val="22"/>
          <w:szCs w:val="22"/>
        </w:rPr>
        <w:t xml:space="preserve">). </w:t>
      </w:r>
    </w:p>
    <w:p w:rsidR="003B586B" w:rsidRPr="00550D51" w:rsidRDefault="003B586B" w:rsidP="00550D51">
      <w:pPr>
        <w:spacing w:line="264" w:lineRule="auto"/>
        <w:rPr>
          <w:rFonts w:asciiTheme="majorHAnsi" w:hAnsiTheme="majorHAnsi" w:cs="Gill Sans Std"/>
          <w:color w:val="000000"/>
          <w:sz w:val="22"/>
          <w:szCs w:val="22"/>
        </w:rPr>
      </w:pPr>
    </w:p>
    <w:p w:rsidR="003B586B" w:rsidRDefault="003B586B" w:rsidP="005A3801">
      <w:pPr>
        <w:pStyle w:val="ListParagraph"/>
        <w:spacing w:line="264" w:lineRule="auto"/>
        <w:ind w:left="360"/>
        <w:rPr>
          <w:rFonts w:asciiTheme="majorHAnsi" w:hAnsiTheme="majorHAnsi" w:cs="Gill Sans Std"/>
          <w:color w:val="000000"/>
          <w:sz w:val="22"/>
          <w:szCs w:val="22"/>
        </w:rPr>
      </w:pPr>
    </w:p>
    <w:p w:rsidR="004D7741" w:rsidRPr="00797A36" w:rsidRDefault="00A27A81" w:rsidP="006D1163">
      <w:pPr>
        <w:pStyle w:val="ListParagraph"/>
        <w:numPr>
          <w:ilvl w:val="0"/>
          <w:numId w:val="2"/>
        </w:numPr>
        <w:spacing w:line="264" w:lineRule="auto"/>
        <w:rPr>
          <w:rFonts w:asciiTheme="majorHAnsi" w:hAnsiTheme="majorHAnsi" w:cs="Gill Sans Std"/>
          <w:color w:val="000000"/>
          <w:sz w:val="22"/>
          <w:szCs w:val="22"/>
        </w:rPr>
      </w:pPr>
      <w:r w:rsidRPr="004D7741">
        <w:rPr>
          <w:rFonts w:asciiTheme="majorHAnsi" w:hAnsiTheme="majorHAnsi" w:cs="Gill Sans Std"/>
          <w:color w:val="000000"/>
          <w:sz w:val="22"/>
          <w:szCs w:val="22"/>
        </w:rPr>
        <w:t>What materials or instructional resources will you use in this lesson?</w:t>
      </w:r>
      <w:r w:rsidR="003B586B" w:rsidRPr="004D7741">
        <w:rPr>
          <w:rFonts w:asciiTheme="majorHAnsi" w:hAnsiTheme="majorHAnsi" w:cs="Gill Sans Std"/>
          <w:color w:val="000000"/>
          <w:sz w:val="22"/>
          <w:szCs w:val="22"/>
        </w:rPr>
        <w:t xml:space="preserve"> </w:t>
      </w:r>
      <w:r w:rsidR="004D7741">
        <w:rPr>
          <w:rFonts w:asciiTheme="majorHAnsi" w:hAnsiTheme="majorHAnsi" w:cs="Gill Sans Std"/>
          <w:color w:val="000000"/>
          <w:sz w:val="22"/>
          <w:szCs w:val="22"/>
        </w:rPr>
        <w:t xml:space="preserve"> </w:t>
      </w:r>
      <w:r w:rsidR="004D7741" w:rsidRPr="00797A36">
        <w:rPr>
          <w:rFonts w:asciiTheme="majorHAnsi" w:hAnsiTheme="majorHAnsi" w:cs="Arial"/>
          <w:color w:val="000000"/>
          <w:sz w:val="22"/>
          <w:szCs w:val="22"/>
        </w:rPr>
        <w:t xml:space="preserve">What specifically about these materials or instructional resources will help you meet your instructional goals?  </w:t>
      </w:r>
    </w:p>
    <w:p w:rsidR="004D7741" w:rsidRPr="004D7741" w:rsidRDefault="00DF7A82" w:rsidP="00797A36">
      <w:pPr>
        <w:pStyle w:val="ListParagraph"/>
        <w:spacing w:line="264" w:lineRule="auto"/>
        <w:ind w:left="360"/>
        <w:rPr>
          <w:rFonts w:asciiTheme="majorHAnsi" w:hAnsiTheme="majorHAnsi" w:cs="Gill Sans Std"/>
          <w:i/>
          <w:color w:val="000000"/>
          <w:sz w:val="22"/>
          <w:szCs w:val="22"/>
        </w:rPr>
      </w:pPr>
      <w:r w:rsidRPr="004D7741">
        <w:rPr>
          <w:rFonts w:asciiTheme="majorHAnsi" w:hAnsiTheme="majorHAnsi" w:cs="Gill Sans Std"/>
          <w:i/>
          <w:color w:val="000000"/>
          <w:sz w:val="22"/>
          <w:szCs w:val="22"/>
        </w:rPr>
        <w:t>Probing further….</w:t>
      </w:r>
    </w:p>
    <w:p w:rsidR="00A27A81" w:rsidRPr="008D798F" w:rsidRDefault="008004CE" w:rsidP="008D798F">
      <w:pPr>
        <w:pStyle w:val="ListParagraph"/>
        <w:numPr>
          <w:ilvl w:val="0"/>
          <w:numId w:val="3"/>
        </w:numPr>
        <w:spacing w:line="264" w:lineRule="auto"/>
        <w:ind w:left="810" w:hanging="270"/>
        <w:rPr>
          <w:rFonts w:asciiTheme="majorHAnsi" w:hAnsiTheme="majorHAnsi" w:cs="Arial"/>
          <w:i/>
          <w:color w:val="000000"/>
          <w:sz w:val="22"/>
          <w:szCs w:val="22"/>
        </w:rPr>
      </w:pPr>
      <w:r w:rsidRPr="008D798F">
        <w:rPr>
          <w:rFonts w:asciiTheme="majorHAnsi" w:hAnsiTheme="majorHAnsi" w:cs="Arial"/>
          <w:i/>
          <w:color w:val="000000"/>
          <w:sz w:val="22"/>
          <w:szCs w:val="22"/>
        </w:rPr>
        <w:t xml:space="preserve">ELA/literacy: What text will be used in this lesson?  Why was this text selected? </w:t>
      </w:r>
      <w:r w:rsidR="001324EB" w:rsidRPr="008D798F">
        <w:rPr>
          <w:rFonts w:asciiTheme="majorHAnsi" w:hAnsiTheme="majorHAnsi" w:cs="Arial"/>
          <w:i/>
          <w:color w:val="000000"/>
          <w:sz w:val="22"/>
          <w:szCs w:val="22"/>
        </w:rPr>
        <w:t>What are the quantitative measures and qualitative features of the text</w:t>
      </w:r>
      <w:r w:rsidR="00980191">
        <w:rPr>
          <w:rStyle w:val="FootnoteReference"/>
          <w:rFonts w:asciiTheme="majorHAnsi" w:hAnsiTheme="majorHAnsi" w:cs="Arial"/>
          <w:i/>
          <w:color w:val="000000"/>
          <w:sz w:val="22"/>
          <w:szCs w:val="22"/>
        </w:rPr>
        <w:footnoteReference w:id="2"/>
      </w:r>
      <w:r w:rsidR="001324EB" w:rsidRPr="008D798F">
        <w:rPr>
          <w:rFonts w:asciiTheme="majorHAnsi" w:hAnsiTheme="majorHAnsi" w:cs="Gill Sans Std"/>
          <w:i/>
          <w:color w:val="000000"/>
          <w:sz w:val="22"/>
          <w:szCs w:val="22"/>
        </w:rPr>
        <w:t>?</w:t>
      </w:r>
      <w:r w:rsidR="003323E3" w:rsidRPr="008D798F">
        <w:rPr>
          <w:rFonts w:asciiTheme="majorHAnsi" w:hAnsiTheme="majorHAnsi" w:cs="Gill Sans Std"/>
          <w:i/>
          <w:color w:val="000000"/>
          <w:sz w:val="22"/>
          <w:szCs w:val="22"/>
        </w:rPr>
        <w:t xml:space="preserve"> </w:t>
      </w:r>
    </w:p>
    <w:p w:rsidR="003B586B" w:rsidRDefault="003B586B" w:rsidP="006D1163">
      <w:pPr>
        <w:pStyle w:val="ListParagraph"/>
        <w:spacing w:line="264" w:lineRule="auto"/>
        <w:ind w:left="360"/>
        <w:rPr>
          <w:rFonts w:asciiTheme="majorHAnsi" w:hAnsiTheme="majorHAnsi" w:cs="Gill Sans Std"/>
          <w:color w:val="000000"/>
          <w:sz w:val="22"/>
          <w:szCs w:val="22"/>
        </w:rPr>
      </w:pPr>
    </w:p>
    <w:p w:rsidR="004569A8" w:rsidRDefault="004569A8" w:rsidP="004569A8">
      <w:pPr>
        <w:spacing w:line="264" w:lineRule="auto"/>
        <w:ind w:firstLine="360"/>
        <w:rPr>
          <w:rFonts w:asciiTheme="majorHAnsi" w:hAnsiTheme="majorHAnsi"/>
          <w:b/>
          <w:sz w:val="22"/>
          <w:szCs w:val="22"/>
          <w:u w:val="single"/>
        </w:rPr>
      </w:pPr>
      <w:r>
        <w:rPr>
          <w:rFonts w:asciiTheme="majorHAnsi" w:hAnsiTheme="majorHAnsi"/>
          <w:b/>
          <w:sz w:val="22"/>
          <w:szCs w:val="22"/>
          <w:u w:val="single"/>
        </w:rPr>
        <w:t>Texts:</w:t>
      </w:r>
    </w:p>
    <w:p w:rsidR="004569A8" w:rsidRDefault="004569A8" w:rsidP="004569A8">
      <w:pPr>
        <w:spacing w:line="264" w:lineRule="auto"/>
        <w:ind w:firstLine="360"/>
        <w:rPr>
          <w:rFonts w:asciiTheme="majorHAnsi" w:hAnsiTheme="majorHAnsi"/>
          <w:sz w:val="22"/>
          <w:szCs w:val="22"/>
        </w:rPr>
      </w:pPr>
      <w:r>
        <w:rPr>
          <w:rFonts w:asciiTheme="majorHAnsi" w:hAnsiTheme="majorHAnsi"/>
          <w:sz w:val="22"/>
          <w:szCs w:val="22"/>
        </w:rPr>
        <w:t>“I Hear America Singing” by Walt Whitman</w:t>
      </w:r>
    </w:p>
    <w:p w:rsidR="004569A8" w:rsidRPr="0082494A" w:rsidRDefault="004569A8" w:rsidP="004569A8">
      <w:pPr>
        <w:spacing w:line="264" w:lineRule="auto"/>
        <w:ind w:firstLine="360"/>
        <w:rPr>
          <w:rFonts w:asciiTheme="majorHAnsi" w:hAnsiTheme="majorHAnsi"/>
          <w:sz w:val="22"/>
          <w:szCs w:val="22"/>
        </w:rPr>
      </w:pPr>
      <w:r>
        <w:rPr>
          <w:rFonts w:asciiTheme="majorHAnsi" w:hAnsiTheme="majorHAnsi"/>
          <w:sz w:val="22"/>
          <w:szCs w:val="22"/>
        </w:rPr>
        <w:t>“I, Too, Sing America” by Langston Hughes</w:t>
      </w:r>
    </w:p>
    <w:p w:rsidR="004569A8" w:rsidRDefault="004569A8" w:rsidP="006D1163">
      <w:pPr>
        <w:pStyle w:val="ListParagraph"/>
        <w:spacing w:line="264" w:lineRule="auto"/>
        <w:ind w:left="360"/>
        <w:rPr>
          <w:rFonts w:asciiTheme="majorHAnsi" w:hAnsiTheme="majorHAnsi" w:cs="Gill Sans Std"/>
          <w:color w:val="000000"/>
          <w:sz w:val="22"/>
          <w:szCs w:val="22"/>
        </w:rPr>
      </w:pPr>
    </w:p>
    <w:p w:rsidR="007D6719" w:rsidRDefault="007D6719" w:rsidP="006D1163">
      <w:pPr>
        <w:pStyle w:val="ListParagraph"/>
        <w:spacing w:line="264" w:lineRule="auto"/>
        <w:ind w:left="360"/>
        <w:rPr>
          <w:rFonts w:asciiTheme="majorHAnsi" w:hAnsiTheme="majorHAnsi" w:cs="Gill Sans Std"/>
          <w:color w:val="000000"/>
          <w:sz w:val="22"/>
          <w:szCs w:val="22"/>
        </w:rPr>
      </w:pPr>
      <w:r>
        <w:rPr>
          <w:rFonts w:asciiTheme="majorHAnsi" w:hAnsiTheme="majorHAnsi" w:cs="Gill Sans Std"/>
          <w:color w:val="000000"/>
          <w:sz w:val="22"/>
          <w:szCs w:val="22"/>
        </w:rPr>
        <w:t>As an author, Walt Whitman’s “O Captain! My Captain!” is cited as a grade 6-8 Exemplar Text in CCSS Appendix B.</w:t>
      </w:r>
    </w:p>
    <w:p w:rsidR="007D6719" w:rsidRDefault="007D6719" w:rsidP="006D1163">
      <w:pPr>
        <w:pStyle w:val="ListParagraph"/>
        <w:spacing w:line="264" w:lineRule="auto"/>
        <w:ind w:left="360"/>
        <w:rPr>
          <w:rFonts w:asciiTheme="majorHAnsi" w:hAnsiTheme="majorHAnsi" w:cs="Gill Sans Std"/>
          <w:color w:val="000000"/>
          <w:sz w:val="22"/>
          <w:szCs w:val="22"/>
        </w:rPr>
      </w:pPr>
      <w:r>
        <w:rPr>
          <w:rFonts w:asciiTheme="majorHAnsi" w:hAnsiTheme="majorHAnsi" w:cs="Gill Sans Std"/>
          <w:color w:val="000000"/>
          <w:sz w:val="22"/>
          <w:szCs w:val="22"/>
        </w:rPr>
        <w:t>“I, Too, Sing America” by Langston Hughes is cited as a grade 6-8 Exemplar Text in CCSS Appendix B.</w:t>
      </w:r>
    </w:p>
    <w:p w:rsidR="007D6719" w:rsidRDefault="007D6719" w:rsidP="006D1163">
      <w:pPr>
        <w:pStyle w:val="ListParagraph"/>
        <w:spacing w:line="264" w:lineRule="auto"/>
        <w:ind w:left="360"/>
        <w:rPr>
          <w:rFonts w:asciiTheme="majorHAnsi" w:hAnsiTheme="majorHAnsi" w:cs="Gill Sans Std"/>
          <w:color w:val="000000"/>
          <w:sz w:val="22"/>
          <w:szCs w:val="22"/>
        </w:rPr>
      </w:pPr>
    </w:p>
    <w:p w:rsidR="003B586B" w:rsidRDefault="00550D51" w:rsidP="006D1163">
      <w:pPr>
        <w:pStyle w:val="ListParagraph"/>
        <w:spacing w:line="264" w:lineRule="auto"/>
        <w:ind w:left="360"/>
        <w:rPr>
          <w:rFonts w:asciiTheme="majorHAnsi" w:hAnsiTheme="majorHAnsi" w:cs="Gill Sans Std"/>
          <w:color w:val="000000"/>
          <w:sz w:val="22"/>
          <w:szCs w:val="22"/>
        </w:rPr>
      </w:pPr>
      <w:r>
        <w:rPr>
          <w:rFonts w:asciiTheme="majorHAnsi" w:hAnsiTheme="majorHAnsi" w:cs="Gill Sans Std"/>
          <w:color w:val="000000"/>
          <w:sz w:val="22"/>
          <w:szCs w:val="22"/>
        </w:rPr>
        <w:t>The poems are conceptually rela</w:t>
      </w:r>
      <w:r w:rsidR="003E24B2">
        <w:rPr>
          <w:rFonts w:asciiTheme="majorHAnsi" w:hAnsiTheme="majorHAnsi" w:cs="Gill Sans Std"/>
          <w:color w:val="000000"/>
          <w:sz w:val="22"/>
          <w:szCs w:val="22"/>
        </w:rPr>
        <w:t>ted although they reflect somewhat</w:t>
      </w:r>
      <w:r>
        <w:rPr>
          <w:rFonts w:asciiTheme="majorHAnsi" w:hAnsiTheme="majorHAnsi" w:cs="Gill Sans Std"/>
          <w:color w:val="000000"/>
          <w:sz w:val="22"/>
          <w:szCs w:val="22"/>
        </w:rPr>
        <w:t xml:space="preserve"> different tones, messages and purposes. </w:t>
      </w:r>
      <w:r w:rsidR="00174E72">
        <w:rPr>
          <w:rFonts w:asciiTheme="majorHAnsi" w:hAnsiTheme="majorHAnsi" w:cs="Gill Sans Std"/>
          <w:color w:val="000000"/>
          <w:sz w:val="22"/>
          <w:szCs w:val="22"/>
        </w:rPr>
        <w:t>Despite obvious differences, students can examine the A</w:t>
      </w:r>
      <w:r w:rsidR="004F738A">
        <w:rPr>
          <w:rFonts w:asciiTheme="majorHAnsi" w:hAnsiTheme="majorHAnsi" w:cs="Gill Sans Std"/>
          <w:color w:val="000000"/>
          <w:sz w:val="22"/>
          <w:szCs w:val="22"/>
        </w:rPr>
        <w:t>merican</w:t>
      </w:r>
      <w:r w:rsidR="00174E72">
        <w:rPr>
          <w:rFonts w:asciiTheme="majorHAnsi" w:hAnsiTheme="majorHAnsi" w:cs="Gill Sans Std"/>
          <w:color w:val="000000"/>
          <w:sz w:val="22"/>
          <w:szCs w:val="22"/>
        </w:rPr>
        <w:t xml:space="preserve"> ideals of “life, liberty, and the pursuit of happiness</w:t>
      </w:r>
      <w:r w:rsidR="004F738A">
        <w:rPr>
          <w:rFonts w:asciiTheme="majorHAnsi" w:hAnsiTheme="majorHAnsi" w:cs="Gill Sans Std"/>
          <w:color w:val="000000"/>
          <w:sz w:val="22"/>
          <w:szCs w:val="22"/>
        </w:rPr>
        <w:t>” as they apply to all citizens; upon close examination</w:t>
      </w:r>
      <w:r w:rsidR="007D6719">
        <w:rPr>
          <w:rFonts w:asciiTheme="majorHAnsi" w:hAnsiTheme="majorHAnsi" w:cs="Gill Sans Std"/>
          <w:color w:val="000000"/>
          <w:sz w:val="22"/>
          <w:szCs w:val="22"/>
        </w:rPr>
        <w:t xml:space="preserve"> (through rereading, annotating, questioning and academic conversations with peers)</w:t>
      </w:r>
      <w:r w:rsidR="004F738A">
        <w:rPr>
          <w:rFonts w:asciiTheme="majorHAnsi" w:hAnsiTheme="majorHAnsi" w:cs="Gill Sans Std"/>
          <w:color w:val="000000"/>
          <w:sz w:val="22"/>
          <w:szCs w:val="22"/>
        </w:rPr>
        <w:t>, they should realize that although written in different centuries by poets with different perspectives, they both address inequity (between sexes in “IHAS” and between races in “I</w:t>
      </w:r>
      <w:r w:rsidR="007D6719">
        <w:rPr>
          <w:rFonts w:asciiTheme="majorHAnsi" w:hAnsiTheme="majorHAnsi" w:cs="Gill Sans Std"/>
          <w:color w:val="000000"/>
          <w:sz w:val="22"/>
          <w:szCs w:val="22"/>
        </w:rPr>
        <w:t>,</w:t>
      </w:r>
      <w:r w:rsidR="003E24B2">
        <w:rPr>
          <w:rFonts w:asciiTheme="majorHAnsi" w:hAnsiTheme="majorHAnsi" w:cs="Gill Sans Std"/>
          <w:color w:val="000000"/>
          <w:sz w:val="22"/>
          <w:szCs w:val="22"/>
        </w:rPr>
        <w:t>T</w:t>
      </w:r>
      <w:r w:rsidR="007D6719">
        <w:rPr>
          <w:rFonts w:asciiTheme="majorHAnsi" w:hAnsiTheme="majorHAnsi" w:cs="Gill Sans Std"/>
          <w:color w:val="000000"/>
          <w:sz w:val="22"/>
          <w:szCs w:val="22"/>
        </w:rPr>
        <w:t>,</w:t>
      </w:r>
      <w:r w:rsidR="003E24B2">
        <w:rPr>
          <w:rFonts w:asciiTheme="majorHAnsi" w:hAnsiTheme="majorHAnsi" w:cs="Gill Sans Std"/>
          <w:color w:val="000000"/>
          <w:sz w:val="22"/>
          <w:szCs w:val="22"/>
        </w:rPr>
        <w:t xml:space="preserve"> </w:t>
      </w:r>
      <w:r w:rsidR="007D6719">
        <w:rPr>
          <w:rFonts w:asciiTheme="majorHAnsi" w:hAnsiTheme="majorHAnsi" w:cs="Gill Sans Std"/>
          <w:color w:val="000000"/>
          <w:sz w:val="22"/>
          <w:szCs w:val="22"/>
        </w:rPr>
        <w:t>SA</w:t>
      </w:r>
      <w:r w:rsidR="004F738A">
        <w:rPr>
          <w:rFonts w:asciiTheme="majorHAnsi" w:hAnsiTheme="majorHAnsi" w:cs="Gill Sans Std"/>
          <w:color w:val="000000"/>
          <w:sz w:val="22"/>
          <w:szCs w:val="22"/>
        </w:rPr>
        <w:t xml:space="preserve">”) in some way. </w:t>
      </w:r>
      <w:r w:rsidR="003F733D">
        <w:rPr>
          <w:rFonts w:asciiTheme="majorHAnsi" w:hAnsiTheme="majorHAnsi" w:cs="Gill Sans Std"/>
          <w:color w:val="000000"/>
          <w:sz w:val="22"/>
          <w:szCs w:val="22"/>
        </w:rPr>
        <w:t>The language in each poem has specific connotations, and “I, Too</w:t>
      </w:r>
      <w:r w:rsidR="00F859DA">
        <w:rPr>
          <w:rFonts w:asciiTheme="majorHAnsi" w:hAnsiTheme="majorHAnsi" w:cs="Gill Sans Std"/>
          <w:color w:val="000000"/>
          <w:sz w:val="22"/>
          <w:szCs w:val="22"/>
        </w:rPr>
        <w:t>, Sing America</w:t>
      </w:r>
      <w:r w:rsidR="003F733D">
        <w:rPr>
          <w:rFonts w:asciiTheme="majorHAnsi" w:hAnsiTheme="majorHAnsi" w:cs="Gill Sans Std"/>
          <w:color w:val="000000"/>
          <w:sz w:val="22"/>
          <w:szCs w:val="22"/>
        </w:rPr>
        <w:t xml:space="preserve">” directly alludes to “I Hear America Singing.” </w:t>
      </w:r>
      <w:r w:rsidR="004F738A">
        <w:rPr>
          <w:rFonts w:asciiTheme="majorHAnsi" w:hAnsiTheme="majorHAnsi" w:cs="Gill Sans Std"/>
          <w:color w:val="000000"/>
          <w:sz w:val="22"/>
          <w:szCs w:val="22"/>
        </w:rPr>
        <w:t>Deliberate manipu</w:t>
      </w:r>
      <w:r w:rsidR="00F859DA">
        <w:rPr>
          <w:rFonts w:asciiTheme="majorHAnsi" w:hAnsiTheme="majorHAnsi" w:cs="Gill Sans Std"/>
          <w:color w:val="000000"/>
          <w:sz w:val="22"/>
          <w:szCs w:val="22"/>
        </w:rPr>
        <w:t>lation of sentence &amp; stanza structure and verb tense</w:t>
      </w:r>
      <w:r w:rsidR="004F738A">
        <w:rPr>
          <w:rFonts w:asciiTheme="majorHAnsi" w:hAnsiTheme="majorHAnsi" w:cs="Gill Sans Std"/>
          <w:color w:val="000000"/>
          <w:sz w:val="22"/>
          <w:szCs w:val="22"/>
        </w:rPr>
        <w:t xml:space="preserve"> contribute to meaning. </w:t>
      </w:r>
      <w:r w:rsidR="007D6719">
        <w:rPr>
          <w:rFonts w:asciiTheme="majorHAnsi" w:hAnsiTheme="majorHAnsi" w:cs="Gill Sans Std"/>
          <w:color w:val="000000"/>
          <w:sz w:val="22"/>
          <w:szCs w:val="22"/>
        </w:rPr>
        <w:t xml:space="preserve"> These pieces are also directly related to the conceptual focus</w:t>
      </w:r>
      <w:r w:rsidR="00F859DA">
        <w:rPr>
          <w:rFonts w:asciiTheme="majorHAnsi" w:hAnsiTheme="majorHAnsi" w:cs="Gill Sans Std"/>
          <w:color w:val="000000"/>
          <w:sz w:val="22"/>
          <w:szCs w:val="22"/>
        </w:rPr>
        <w:t xml:space="preserve"> for this unit, and mirror students’</w:t>
      </w:r>
      <w:r w:rsidR="007D6719">
        <w:rPr>
          <w:rFonts w:asciiTheme="majorHAnsi" w:hAnsiTheme="majorHAnsi" w:cs="Gill Sans Std"/>
          <w:color w:val="000000"/>
          <w:sz w:val="22"/>
          <w:szCs w:val="22"/>
        </w:rPr>
        <w:t xml:space="preserve"> current learning in Social Studies, where they are analyzing the Constitution </w:t>
      </w:r>
      <w:r w:rsidR="003E24B2">
        <w:rPr>
          <w:rFonts w:asciiTheme="majorHAnsi" w:hAnsiTheme="majorHAnsi" w:cs="Gill Sans Std"/>
          <w:color w:val="000000"/>
          <w:sz w:val="22"/>
          <w:szCs w:val="22"/>
        </w:rPr>
        <w:t>and how it applies historically</w:t>
      </w:r>
      <w:r w:rsidR="007D6719">
        <w:rPr>
          <w:rFonts w:asciiTheme="majorHAnsi" w:hAnsiTheme="majorHAnsi" w:cs="Gill Sans Std"/>
          <w:color w:val="000000"/>
          <w:sz w:val="22"/>
          <w:szCs w:val="22"/>
        </w:rPr>
        <w:t xml:space="preserve"> to different subcultur</w:t>
      </w:r>
      <w:r w:rsidR="003E24B2">
        <w:rPr>
          <w:rFonts w:asciiTheme="majorHAnsi" w:hAnsiTheme="majorHAnsi" w:cs="Gill Sans Std"/>
          <w:color w:val="000000"/>
          <w:sz w:val="22"/>
          <w:szCs w:val="22"/>
        </w:rPr>
        <w:t>es within America</w:t>
      </w:r>
      <w:r w:rsidR="007D6719">
        <w:rPr>
          <w:rFonts w:asciiTheme="majorHAnsi" w:hAnsiTheme="majorHAnsi" w:cs="Gill Sans Std"/>
          <w:color w:val="000000"/>
          <w:sz w:val="22"/>
          <w:szCs w:val="22"/>
        </w:rPr>
        <w:t xml:space="preserve"> and in present society.</w:t>
      </w:r>
    </w:p>
    <w:p w:rsidR="006D1163" w:rsidRPr="00457C65" w:rsidRDefault="006D1163" w:rsidP="00457C65">
      <w:pPr>
        <w:spacing w:line="264" w:lineRule="auto"/>
        <w:rPr>
          <w:rFonts w:asciiTheme="majorHAnsi" w:hAnsiTheme="majorHAnsi" w:cs="Gill Sans Std"/>
          <w:color w:val="000000"/>
          <w:sz w:val="22"/>
          <w:szCs w:val="22"/>
        </w:rPr>
      </w:pPr>
    </w:p>
    <w:p w:rsidR="00A27A81" w:rsidRPr="00AC3EF3" w:rsidRDefault="00A27A81" w:rsidP="00AC3EF3">
      <w:pPr>
        <w:spacing w:line="264" w:lineRule="auto"/>
        <w:rPr>
          <w:rFonts w:asciiTheme="majorHAnsi" w:hAnsiTheme="majorHAnsi" w:cs="Gill Sans Std"/>
          <w:color w:val="000000"/>
          <w:sz w:val="22"/>
          <w:szCs w:val="22"/>
        </w:rPr>
      </w:pPr>
    </w:p>
    <w:p w:rsidR="00356AB9" w:rsidRPr="00AC47F0" w:rsidRDefault="00356AB9" w:rsidP="006D1163">
      <w:pPr>
        <w:pStyle w:val="ListParagraph"/>
        <w:numPr>
          <w:ilvl w:val="0"/>
          <w:numId w:val="2"/>
        </w:numPr>
        <w:spacing w:line="264" w:lineRule="auto"/>
        <w:rPr>
          <w:rFonts w:asciiTheme="majorHAnsi" w:hAnsiTheme="majorHAnsi" w:cs="Gill Sans Std"/>
          <w:color w:val="000000"/>
          <w:sz w:val="22"/>
          <w:szCs w:val="22"/>
        </w:rPr>
      </w:pPr>
      <w:r w:rsidRPr="00AC47F0">
        <w:rPr>
          <w:rFonts w:asciiTheme="majorHAnsi" w:hAnsiTheme="majorHAnsi" w:cs="Gill Sans Std"/>
          <w:color w:val="000000"/>
          <w:sz w:val="22"/>
          <w:szCs w:val="22"/>
        </w:rPr>
        <w:t>How does this learning fit in the sequence of learning</w:t>
      </w:r>
      <w:r w:rsidR="00285A6D">
        <w:rPr>
          <w:rFonts w:asciiTheme="majorHAnsi" w:hAnsiTheme="majorHAnsi" w:cs="Gill Sans Std"/>
          <w:color w:val="000000"/>
          <w:sz w:val="22"/>
          <w:szCs w:val="22"/>
        </w:rPr>
        <w:t xml:space="preserve"> or curriculum </w:t>
      </w:r>
      <w:r w:rsidRPr="00AC47F0">
        <w:rPr>
          <w:rFonts w:asciiTheme="majorHAnsi" w:hAnsiTheme="majorHAnsi" w:cs="Gill Sans Std"/>
          <w:color w:val="000000"/>
          <w:sz w:val="22"/>
          <w:szCs w:val="22"/>
        </w:rPr>
        <w:t>for this class?</w:t>
      </w:r>
    </w:p>
    <w:p w:rsidR="004F309B" w:rsidRPr="00AC47F0" w:rsidRDefault="004F309B" w:rsidP="006D1163">
      <w:pPr>
        <w:pStyle w:val="ListParagraph"/>
        <w:spacing w:line="264" w:lineRule="auto"/>
        <w:ind w:left="360"/>
        <w:rPr>
          <w:rFonts w:asciiTheme="majorHAnsi" w:hAnsiTheme="majorHAnsi" w:cs="Gill Sans Std"/>
          <w:i/>
          <w:color w:val="000000"/>
          <w:sz w:val="22"/>
          <w:szCs w:val="22"/>
        </w:rPr>
      </w:pPr>
      <w:r w:rsidRPr="00AC47F0">
        <w:rPr>
          <w:rFonts w:asciiTheme="majorHAnsi" w:hAnsiTheme="majorHAnsi" w:cs="Gill Sans Std"/>
          <w:i/>
          <w:color w:val="000000"/>
          <w:sz w:val="22"/>
          <w:szCs w:val="22"/>
        </w:rPr>
        <w:t>Probing further…</w:t>
      </w:r>
    </w:p>
    <w:p w:rsidR="00A27A81" w:rsidRPr="00AC47F0" w:rsidRDefault="002D5D93" w:rsidP="006D1163">
      <w:pPr>
        <w:pStyle w:val="ListParagraph"/>
        <w:numPr>
          <w:ilvl w:val="0"/>
          <w:numId w:val="3"/>
        </w:numPr>
        <w:spacing w:line="264" w:lineRule="auto"/>
        <w:ind w:left="810" w:hanging="270"/>
        <w:rPr>
          <w:rFonts w:asciiTheme="majorHAnsi" w:hAnsiTheme="majorHAnsi" w:cs="Gill Sans Std"/>
          <w:i/>
          <w:color w:val="000000"/>
          <w:sz w:val="22"/>
          <w:szCs w:val="22"/>
        </w:rPr>
      </w:pPr>
      <w:r w:rsidRPr="00AC47F0">
        <w:rPr>
          <w:rFonts w:asciiTheme="majorHAnsi" w:hAnsiTheme="majorHAnsi" w:cs="Arial"/>
          <w:i/>
          <w:color w:val="000000"/>
          <w:sz w:val="22"/>
          <w:szCs w:val="22"/>
        </w:rPr>
        <w:t xml:space="preserve">ELA/literacy: </w:t>
      </w:r>
      <w:r w:rsidR="00571BFE">
        <w:rPr>
          <w:rFonts w:asciiTheme="majorHAnsi" w:hAnsiTheme="majorHAnsi" w:cs="Arial"/>
          <w:i/>
          <w:color w:val="000000"/>
          <w:sz w:val="22"/>
          <w:szCs w:val="22"/>
        </w:rPr>
        <w:t>How is this</w:t>
      </w:r>
      <w:r w:rsidRPr="00AC47F0">
        <w:rPr>
          <w:rFonts w:asciiTheme="majorHAnsi" w:hAnsiTheme="majorHAnsi" w:cs="Arial"/>
          <w:i/>
          <w:color w:val="000000"/>
          <w:sz w:val="22"/>
          <w:szCs w:val="22"/>
        </w:rPr>
        <w:t xml:space="preserve"> text </w:t>
      </w:r>
      <w:r w:rsidR="00571BFE">
        <w:rPr>
          <w:rFonts w:asciiTheme="majorHAnsi" w:hAnsiTheme="majorHAnsi" w:cs="Arial"/>
          <w:i/>
          <w:color w:val="000000"/>
          <w:sz w:val="22"/>
          <w:szCs w:val="22"/>
        </w:rPr>
        <w:t>a</w:t>
      </w:r>
      <w:r w:rsidR="004F309B" w:rsidRPr="00AC47F0">
        <w:rPr>
          <w:rFonts w:asciiTheme="majorHAnsi" w:hAnsiTheme="majorHAnsi" w:cs="Arial"/>
          <w:i/>
          <w:color w:val="000000"/>
          <w:sz w:val="22"/>
          <w:szCs w:val="22"/>
        </w:rPr>
        <w:t xml:space="preserve"> </w:t>
      </w:r>
      <w:r w:rsidRPr="00AC47F0">
        <w:rPr>
          <w:rFonts w:asciiTheme="majorHAnsi" w:hAnsiTheme="majorHAnsi" w:cs="Arial"/>
          <w:i/>
          <w:color w:val="000000"/>
          <w:sz w:val="22"/>
          <w:szCs w:val="22"/>
        </w:rPr>
        <w:t>part of a sequence of texts designed to build skills and knowledge</w:t>
      </w:r>
      <w:r w:rsidRPr="00AC47F0">
        <w:rPr>
          <w:rFonts w:asciiTheme="majorHAnsi" w:hAnsiTheme="majorHAnsi" w:cs="Gill Sans Std"/>
          <w:i/>
          <w:color w:val="000000"/>
          <w:sz w:val="22"/>
          <w:szCs w:val="22"/>
        </w:rPr>
        <w:t>?</w:t>
      </w:r>
    </w:p>
    <w:p w:rsidR="002D5D93" w:rsidRPr="00AC3EF3" w:rsidRDefault="007D6719" w:rsidP="00AC3EF3">
      <w:pPr>
        <w:spacing w:line="264" w:lineRule="auto"/>
        <w:rPr>
          <w:rFonts w:asciiTheme="majorHAnsi" w:hAnsiTheme="majorHAnsi" w:cs="Gill Sans Std"/>
          <w:color w:val="000000"/>
          <w:sz w:val="22"/>
          <w:szCs w:val="22"/>
        </w:rPr>
      </w:pPr>
      <w:r>
        <w:rPr>
          <w:rFonts w:asciiTheme="majorHAnsi" w:hAnsiTheme="majorHAnsi" w:cs="Gill Sans Std"/>
          <w:color w:val="000000"/>
          <w:sz w:val="22"/>
          <w:szCs w:val="22"/>
        </w:rPr>
        <w:t xml:space="preserve">In addition to the explanation in question 3 (above) which provides the larger conceptual context, the skill and strategy focus for these lessons is based on </w:t>
      </w:r>
      <w:r w:rsidR="00232023">
        <w:rPr>
          <w:rFonts w:asciiTheme="majorHAnsi" w:hAnsiTheme="majorHAnsi" w:cs="Gill Sans Std"/>
          <w:color w:val="000000"/>
          <w:sz w:val="22"/>
          <w:szCs w:val="22"/>
        </w:rPr>
        <w:t xml:space="preserve">both </w:t>
      </w:r>
      <w:r>
        <w:rPr>
          <w:rFonts w:asciiTheme="majorHAnsi" w:hAnsiTheme="majorHAnsi" w:cs="Gill Sans Std"/>
          <w:color w:val="000000"/>
          <w:sz w:val="22"/>
          <w:szCs w:val="22"/>
        </w:rPr>
        <w:t>curriculum</w:t>
      </w:r>
      <w:r w:rsidR="00232023">
        <w:rPr>
          <w:rFonts w:asciiTheme="majorHAnsi" w:hAnsiTheme="majorHAnsi" w:cs="Gill Sans Std"/>
          <w:color w:val="000000"/>
          <w:sz w:val="22"/>
          <w:szCs w:val="22"/>
        </w:rPr>
        <w:t xml:space="preserve"> and student performance</w:t>
      </w:r>
      <w:r>
        <w:rPr>
          <w:rFonts w:asciiTheme="majorHAnsi" w:hAnsiTheme="majorHAnsi" w:cs="Gill Sans Std"/>
          <w:color w:val="000000"/>
          <w:sz w:val="22"/>
          <w:szCs w:val="22"/>
        </w:rPr>
        <w:t xml:space="preserve">. Students have been working on close, analytic reading and </w:t>
      </w:r>
      <w:r w:rsidR="00232023">
        <w:rPr>
          <w:rFonts w:asciiTheme="majorHAnsi" w:hAnsiTheme="majorHAnsi" w:cs="Gill Sans Std"/>
          <w:color w:val="000000"/>
          <w:sz w:val="22"/>
          <w:szCs w:val="22"/>
        </w:rPr>
        <w:t xml:space="preserve">engaging in academic </w:t>
      </w:r>
      <w:r>
        <w:rPr>
          <w:rFonts w:asciiTheme="majorHAnsi" w:hAnsiTheme="majorHAnsi" w:cs="Gill Sans Std"/>
          <w:color w:val="000000"/>
          <w:sz w:val="22"/>
          <w:szCs w:val="22"/>
        </w:rPr>
        <w:t xml:space="preserve">discussions since the beginning of the year. Formative assessments show that they are improving in their ability to make meaningful annotations (not highlight the majority of a text or omit comments altogether); however, </w:t>
      </w:r>
      <w:r w:rsidR="00232023">
        <w:rPr>
          <w:rFonts w:asciiTheme="majorHAnsi" w:hAnsiTheme="majorHAnsi" w:cs="Gill Sans Std"/>
          <w:color w:val="000000"/>
          <w:sz w:val="22"/>
          <w:szCs w:val="22"/>
        </w:rPr>
        <w:t xml:space="preserve">they </w:t>
      </w:r>
      <w:r w:rsidR="00F859DA">
        <w:rPr>
          <w:rFonts w:asciiTheme="majorHAnsi" w:hAnsiTheme="majorHAnsi" w:cs="Gill Sans Std"/>
          <w:color w:val="000000"/>
          <w:sz w:val="22"/>
          <w:szCs w:val="22"/>
        </w:rPr>
        <w:t xml:space="preserve">still </w:t>
      </w:r>
      <w:r w:rsidR="00232023">
        <w:rPr>
          <w:rFonts w:asciiTheme="majorHAnsi" w:hAnsiTheme="majorHAnsi" w:cs="Gill Sans Std"/>
          <w:color w:val="000000"/>
          <w:sz w:val="22"/>
          <w:szCs w:val="22"/>
        </w:rPr>
        <w:t xml:space="preserve">see </w:t>
      </w:r>
      <w:r w:rsidR="00F859DA">
        <w:rPr>
          <w:rFonts w:asciiTheme="majorHAnsi" w:hAnsiTheme="majorHAnsi" w:cs="Gill Sans Std"/>
          <w:color w:val="000000"/>
          <w:sz w:val="22"/>
          <w:szCs w:val="22"/>
        </w:rPr>
        <w:t>annotations as an end in</w:t>
      </w:r>
      <w:r w:rsidR="00232023">
        <w:rPr>
          <w:rFonts w:asciiTheme="majorHAnsi" w:hAnsiTheme="majorHAnsi" w:cs="Gill Sans Std"/>
          <w:color w:val="000000"/>
          <w:sz w:val="22"/>
          <w:szCs w:val="22"/>
        </w:rPr>
        <w:t xml:space="preserve"> themselves as opposed to a strategy toward using a text to expand their knowledge. The majority of </w:t>
      </w:r>
      <w:r w:rsidR="00F859DA">
        <w:rPr>
          <w:rFonts w:asciiTheme="majorHAnsi" w:hAnsiTheme="majorHAnsi" w:cs="Gill Sans Std"/>
          <w:color w:val="000000"/>
          <w:sz w:val="22"/>
          <w:szCs w:val="22"/>
        </w:rPr>
        <w:t>recently assessed annotations assessed</w:t>
      </w:r>
      <w:r w:rsidR="00232023">
        <w:rPr>
          <w:rFonts w:asciiTheme="majorHAnsi" w:hAnsiTheme="majorHAnsi" w:cs="Gill Sans Std"/>
          <w:color w:val="000000"/>
          <w:sz w:val="22"/>
          <w:szCs w:val="22"/>
        </w:rPr>
        <w:t xml:space="preserve"> reflect literal or surface interpretations and do not include questions. The unit’s conceptual lens is for students to examine how an author’s portrayal of information in a text affects a reader’s understanding of history; we are using American history to narrow the focus and to complement their Social Studies class, which is American History in 8</w:t>
      </w:r>
      <w:r w:rsidR="00232023" w:rsidRPr="00232023">
        <w:rPr>
          <w:rFonts w:asciiTheme="majorHAnsi" w:hAnsiTheme="majorHAnsi" w:cs="Gill Sans Std"/>
          <w:color w:val="000000"/>
          <w:sz w:val="22"/>
          <w:szCs w:val="22"/>
          <w:vertAlign w:val="superscript"/>
        </w:rPr>
        <w:t>th</w:t>
      </w:r>
      <w:r w:rsidR="00232023">
        <w:rPr>
          <w:rFonts w:asciiTheme="majorHAnsi" w:hAnsiTheme="majorHAnsi" w:cs="Gill Sans Std"/>
          <w:color w:val="000000"/>
          <w:sz w:val="22"/>
          <w:szCs w:val="22"/>
        </w:rPr>
        <w:t xml:space="preserve"> grade. Within this frame, we are scaffolding toward having students synthesize information from and analysis of multiple texts to be able to answer this essential question. Since this is the first we</w:t>
      </w:r>
      <w:r w:rsidR="003E24B2">
        <w:rPr>
          <w:rFonts w:asciiTheme="majorHAnsi" w:hAnsiTheme="majorHAnsi" w:cs="Gill Sans Std"/>
          <w:color w:val="000000"/>
          <w:sz w:val="22"/>
          <w:szCs w:val="22"/>
        </w:rPr>
        <w:t xml:space="preserve">ek of the unit, the </w:t>
      </w:r>
      <w:r w:rsidR="00232023">
        <w:rPr>
          <w:rFonts w:asciiTheme="majorHAnsi" w:hAnsiTheme="majorHAnsi" w:cs="Gill Sans Std"/>
          <w:color w:val="000000"/>
          <w:sz w:val="22"/>
          <w:szCs w:val="22"/>
        </w:rPr>
        <w:t xml:space="preserve">strategy of using annotations to develop critical questions is relatively new. As part of </w:t>
      </w:r>
      <w:r w:rsidR="004D12F0">
        <w:rPr>
          <w:rFonts w:asciiTheme="majorHAnsi" w:hAnsiTheme="majorHAnsi" w:cs="Gill Sans Std"/>
          <w:color w:val="000000"/>
          <w:sz w:val="22"/>
          <w:szCs w:val="22"/>
        </w:rPr>
        <w:t>this instructional sequence, I</w:t>
      </w:r>
      <w:r w:rsidR="00232023">
        <w:rPr>
          <w:rFonts w:asciiTheme="majorHAnsi" w:hAnsiTheme="majorHAnsi" w:cs="Gill Sans Std"/>
          <w:color w:val="000000"/>
          <w:sz w:val="22"/>
          <w:szCs w:val="22"/>
        </w:rPr>
        <w:t xml:space="preserve"> in</w:t>
      </w:r>
      <w:r w:rsidR="004D12F0">
        <w:rPr>
          <w:rFonts w:asciiTheme="majorHAnsi" w:hAnsiTheme="majorHAnsi" w:cs="Gill Sans Std"/>
          <w:color w:val="000000"/>
          <w:sz w:val="22"/>
          <w:szCs w:val="22"/>
        </w:rPr>
        <w:t xml:space="preserve">troduce </w:t>
      </w:r>
      <w:r w:rsidR="00232023">
        <w:rPr>
          <w:rFonts w:asciiTheme="majorHAnsi" w:hAnsiTheme="majorHAnsi" w:cs="Gill Sans Std"/>
          <w:color w:val="000000"/>
          <w:sz w:val="22"/>
          <w:szCs w:val="22"/>
        </w:rPr>
        <w:t>a questioning rubric which outlines</w:t>
      </w:r>
      <w:r w:rsidR="004D12F0">
        <w:rPr>
          <w:rFonts w:asciiTheme="majorHAnsi" w:hAnsiTheme="majorHAnsi" w:cs="Gill Sans Std"/>
          <w:color w:val="000000"/>
          <w:sz w:val="22"/>
          <w:szCs w:val="22"/>
        </w:rPr>
        <w:t xml:space="preserve"> (reviews)</w:t>
      </w:r>
      <w:r w:rsidR="00232023">
        <w:rPr>
          <w:rFonts w:asciiTheme="majorHAnsi" w:hAnsiTheme="majorHAnsi" w:cs="Gill Sans Std"/>
          <w:color w:val="000000"/>
          <w:sz w:val="22"/>
          <w:szCs w:val="22"/>
        </w:rPr>
        <w:t xml:space="preserve"> criteria for thoughtful, critical questio</w:t>
      </w:r>
      <w:r w:rsidR="004D12F0">
        <w:rPr>
          <w:rFonts w:asciiTheme="majorHAnsi" w:hAnsiTheme="majorHAnsi" w:cs="Gill Sans Std"/>
          <w:color w:val="000000"/>
          <w:sz w:val="22"/>
          <w:szCs w:val="22"/>
        </w:rPr>
        <w:t>ns</w:t>
      </w:r>
      <w:r w:rsidR="00232023">
        <w:rPr>
          <w:rFonts w:asciiTheme="majorHAnsi" w:hAnsiTheme="majorHAnsi" w:cs="Gill Sans Std"/>
          <w:color w:val="000000"/>
          <w:sz w:val="22"/>
          <w:szCs w:val="22"/>
        </w:rPr>
        <w:t>. The students are using established Speaking and Listening guidelines and expectations that have been taught explicitly since the first week of school to deepen understanding of questioning, the texts, and the larger concepts presented during the course of these lessons.</w:t>
      </w:r>
    </w:p>
    <w:p w:rsidR="002D5D93" w:rsidRPr="006D1163" w:rsidRDefault="002D5D93" w:rsidP="006D1163">
      <w:pPr>
        <w:pStyle w:val="ListParagraph"/>
        <w:spacing w:line="264" w:lineRule="auto"/>
        <w:ind w:left="360"/>
        <w:rPr>
          <w:rFonts w:asciiTheme="majorHAnsi" w:hAnsiTheme="majorHAnsi" w:cs="Gill Sans Std"/>
          <w:color w:val="000000"/>
          <w:sz w:val="22"/>
          <w:szCs w:val="22"/>
        </w:rPr>
      </w:pPr>
    </w:p>
    <w:p w:rsidR="00236D59" w:rsidRDefault="00236D59" w:rsidP="006D1163">
      <w:pPr>
        <w:spacing w:line="264" w:lineRule="auto"/>
        <w:rPr>
          <w:rFonts w:asciiTheme="majorHAnsi" w:hAnsiTheme="majorHAnsi" w:cs="Gill Sans Std"/>
          <w:color w:val="000000"/>
          <w:sz w:val="22"/>
          <w:szCs w:val="22"/>
        </w:rPr>
      </w:pPr>
    </w:p>
    <w:p w:rsidR="00236D59" w:rsidRDefault="00236D59" w:rsidP="006D1163">
      <w:pPr>
        <w:spacing w:line="264" w:lineRule="auto"/>
        <w:rPr>
          <w:rFonts w:asciiTheme="majorHAnsi" w:hAnsiTheme="majorHAnsi" w:cs="Gill Sans Std"/>
          <w:color w:val="000000"/>
          <w:sz w:val="22"/>
          <w:szCs w:val="22"/>
        </w:rPr>
      </w:pPr>
    </w:p>
    <w:p w:rsidR="005A46E4" w:rsidRPr="00AC47F0" w:rsidRDefault="00356AB9" w:rsidP="006D1163">
      <w:pPr>
        <w:pStyle w:val="ListParagraph"/>
        <w:numPr>
          <w:ilvl w:val="0"/>
          <w:numId w:val="2"/>
        </w:numPr>
        <w:spacing w:line="264" w:lineRule="auto"/>
        <w:rPr>
          <w:rFonts w:asciiTheme="majorHAnsi" w:hAnsiTheme="majorHAnsi" w:cs="Gill Sans Std"/>
          <w:color w:val="000000"/>
          <w:sz w:val="22"/>
          <w:szCs w:val="22"/>
        </w:rPr>
      </w:pPr>
      <w:r w:rsidRPr="00AC47F0">
        <w:rPr>
          <w:rFonts w:asciiTheme="majorHAnsi" w:hAnsiTheme="majorHAnsi" w:cs="Gill Sans Std"/>
          <w:color w:val="000000"/>
          <w:sz w:val="22"/>
          <w:szCs w:val="22"/>
        </w:rPr>
        <w:t xml:space="preserve">How will you engage the students in the learning? What will you do? What will the students do? Will the students work in groups, or individually, or as a large group? Provide any </w:t>
      </w:r>
      <w:r w:rsidR="00BA5A31">
        <w:rPr>
          <w:rFonts w:asciiTheme="majorHAnsi" w:hAnsiTheme="majorHAnsi" w:cs="Gill Sans Std"/>
          <w:color w:val="000000"/>
          <w:sz w:val="22"/>
          <w:szCs w:val="22"/>
        </w:rPr>
        <w:t>tasks, activities</w:t>
      </w:r>
      <w:r w:rsidRPr="00AC47F0">
        <w:rPr>
          <w:rFonts w:asciiTheme="majorHAnsi" w:hAnsiTheme="majorHAnsi" w:cs="Gill Sans Std"/>
          <w:color w:val="000000"/>
          <w:sz w:val="22"/>
          <w:szCs w:val="22"/>
        </w:rPr>
        <w:t xml:space="preserve"> or other materials the students will be using.</w:t>
      </w:r>
    </w:p>
    <w:p w:rsidR="00236D59" w:rsidRPr="00236D59" w:rsidRDefault="00236D59" w:rsidP="006D1163">
      <w:pPr>
        <w:pStyle w:val="ListParagraph"/>
        <w:spacing w:line="264" w:lineRule="auto"/>
        <w:ind w:left="360"/>
        <w:rPr>
          <w:rFonts w:asciiTheme="majorHAnsi" w:hAnsiTheme="majorHAnsi" w:cs="Gill Sans Std"/>
          <w:i/>
          <w:color w:val="000000"/>
          <w:sz w:val="22"/>
          <w:szCs w:val="22"/>
        </w:rPr>
      </w:pPr>
      <w:r w:rsidRPr="00236D59">
        <w:rPr>
          <w:rFonts w:asciiTheme="majorHAnsi" w:hAnsiTheme="majorHAnsi" w:cs="Gill Sans Std"/>
          <w:i/>
          <w:color w:val="000000"/>
          <w:sz w:val="22"/>
          <w:szCs w:val="22"/>
        </w:rPr>
        <w:t>Probing further…</w:t>
      </w:r>
    </w:p>
    <w:p w:rsidR="00457C65" w:rsidRDefault="00C55E58" w:rsidP="007E69DE">
      <w:pPr>
        <w:pStyle w:val="ListParagraph"/>
        <w:numPr>
          <w:ilvl w:val="0"/>
          <w:numId w:val="3"/>
        </w:numPr>
        <w:spacing w:line="264" w:lineRule="auto"/>
        <w:ind w:left="810" w:hanging="270"/>
        <w:rPr>
          <w:rFonts w:asciiTheme="majorHAnsi" w:hAnsiTheme="majorHAnsi" w:cs="Arial"/>
          <w:i/>
          <w:color w:val="000000"/>
          <w:sz w:val="22"/>
          <w:szCs w:val="22"/>
        </w:rPr>
      </w:pPr>
      <w:r w:rsidRPr="008D798F">
        <w:rPr>
          <w:rFonts w:asciiTheme="majorHAnsi" w:hAnsiTheme="majorHAnsi" w:cs="Arial"/>
          <w:i/>
          <w:color w:val="000000"/>
          <w:sz w:val="22"/>
          <w:szCs w:val="22"/>
        </w:rPr>
        <w:t xml:space="preserve">ELA/literacy: </w:t>
      </w:r>
      <w:r w:rsidR="00980191" w:rsidRPr="008D798F">
        <w:rPr>
          <w:rFonts w:asciiTheme="majorHAnsi" w:hAnsiTheme="majorHAnsi" w:cs="Arial"/>
          <w:i/>
          <w:color w:val="000000"/>
          <w:sz w:val="22"/>
          <w:szCs w:val="22"/>
        </w:rPr>
        <w:t>How will you employ</w:t>
      </w:r>
      <w:r w:rsidR="002B73E1">
        <w:rPr>
          <w:rFonts w:asciiTheme="majorHAnsi" w:hAnsiTheme="majorHAnsi" w:cs="Arial"/>
          <w:i/>
          <w:color w:val="000000"/>
          <w:sz w:val="22"/>
          <w:szCs w:val="22"/>
        </w:rPr>
        <w:t xml:space="preserve"> appropriately demanding</w:t>
      </w:r>
      <w:r w:rsidR="00980191" w:rsidRPr="008D798F">
        <w:rPr>
          <w:rFonts w:asciiTheme="majorHAnsi" w:hAnsiTheme="majorHAnsi" w:cs="Arial"/>
          <w:i/>
          <w:color w:val="000000"/>
          <w:sz w:val="22"/>
          <w:szCs w:val="22"/>
        </w:rPr>
        <w:t xml:space="preserve"> </w:t>
      </w:r>
      <w:r w:rsidRPr="008D798F">
        <w:rPr>
          <w:rFonts w:asciiTheme="majorHAnsi" w:hAnsiTheme="majorHAnsi" w:cs="Arial"/>
          <w:i/>
          <w:color w:val="000000"/>
          <w:sz w:val="22"/>
          <w:szCs w:val="22"/>
        </w:rPr>
        <w:t xml:space="preserve">questions and tasks </w:t>
      </w:r>
      <w:r w:rsidR="00980191" w:rsidRPr="008D798F">
        <w:rPr>
          <w:rFonts w:asciiTheme="majorHAnsi" w:hAnsiTheme="majorHAnsi" w:cs="Arial"/>
          <w:i/>
          <w:color w:val="000000"/>
          <w:sz w:val="22"/>
          <w:szCs w:val="22"/>
        </w:rPr>
        <w:t xml:space="preserve">that are </w:t>
      </w:r>
      <w:r w:rsidRPr="008D798F">
        <w:rPr>
          <w:rFonts w:asciiTheme="majorHAnsi" w:hAnsiTheme="majorHAnsi" w:cs="Arial"/>
          <w:i/>
          <w:color w:val="000000"/>
          <w:sz w:val="22"/>
          <w:szCs w:val="22"/>
        </w:rPr>
        <w:t>text dependent and text specific?</w:t>
      </w:r>
    </w:p>
    <w:p w:rsidR="00AC3EF3" w:rsidRPr="008D798F" w:rsidRDefault="00980191" w:rsidP="00457C65">
      <w:pPr>
        <w:pStyle w:val="ListParagraph"/>
        <w:spacing w:line="264" w:lineRule="auto"/>
        <w:ind w:left="810"/>
        <w:rPr>
          <w:rFonts w:asciiTheme="majorHAnsi" w:hAnsiTheme="majorHAnsi" w:cs="Arial"/>
          <w:i/>
          <w:color w:val="000000"/>
          <w:sz w:val="22"/>
          <w:szCs w:val="22"/>
        </w:rPr>
      </w:pPr>
      <w:r w:rsidRPr="008D798F">
        <w:rPr>
          <w:rFonts w:asciiTheme="majorHAnsi" w:hAnsiTheme="majorHAnsi" w:cs="Arial"/>
          <w:i/>
          <w:color w:val="000000"/>
          <w:sz w:val="22"/>
          <w:szCs w:val="22"/>
        </w:rPr>
        <w:t xml:space="preserve"> </w:t>
      </w:r>
      <w:r w:rsidR="00210AD7" w:rsidRPr="008D798F">
        <w:rPr>
          <w:rFonts w:asciiTheme="majorHAnsi" w:hAnsiTheme="majorHAnsi" w:cs="Arial"/>
          <w:i/>
          <w:sz w:val="22"/>
          <w:szCs w:val="22"/>
        </w:rPr>
        <w:t xml:space="preserve"> </w:t>
      </w:r>
    </w:p>
    <w:p w:rsidR="0072102E" w:rsidRPr="00AE40BF" w:rsidRDefault="0072102E" w:rsidP="00457C65">
      <w:pPr>
        <w:rPr>
          <w:rFonts w:asciiTheme="majorHAnsi" w:eastAsiaTheme="minorHAnsi" w:hAnsiTheme="majorHAnsi"/>
          <w:color w:val="000000"/>
          <w:sz w:val="20"/>
          <w:szCs w:val="16"/>
          <w:u w:val="single"/>
        </w:rPr>
      </w:pPr>
      <w:r w:rsidRPr="00AE40BF">
        <w:rPr>
          <w:rFonts w:asciiTheme="majorHAnsi" w:eastAsiaTheme="minorHAnsi" w:hAnsiTheme="majorHAnsi"/>
          <w:color w:val="000000"/>
          <w:sz w:val="20"/>
          <w:szCs w:val="16"/>
          <w:u w:val="single"/>
        </w:rPr>
        <w:t>December 11, 2013, Block 4</w:t>
      </w:r>
    </w:p>
    <w:p w:rsidR="009A4C85" w:rsidRPr="00AE40BF" w:rsidRDefault="009A4C85" w:rsidP="009A4C85">
      <w:pPr>
        <w:rPr>
          <w:rFonts w:asciiTheme="majorHAnsi" w:eastAsiaTheme="minorHAnsi" w:hAnsiTheme="majorHAnsi"/>
          <w:color w:val="000000"/>
          <w:sz w:val="20"/>
          <w:szCs w:val="16"/>
        </w:rPr>
      </w:pPr>
    </w:p>
    <w:p w:rsidR="009A4C85" w:rsidRPr="00AE40BF" w:rsidRDefault="009A4C85" w:rsidP="009A4C85">
      <w:pPr>
        <w:rPr>
          <w:rFonts w:asciiTheme="majorHAnsi" w:eastAsiaTheme="minorHAnsi" w:hAnsiTheme="majorHAnsi"/>
          <w:sz w:val="20"/>
          <w:szCs w:val="20"/>
        </w:rPr>
      </w:pPr>
      <w:r w:rsidRPr="00AE40BF">
        <w:rPr>
          <w:rFonts w:asciiTheme="majorHAnsi" w:eastAsiaTheme="minorHAnsi" w:hAnsiTheme="majorHAnsi"/>
          <w:color w:val="000000"/>
          <w:sz w:val="20"/>
          <w:szCs w:val="16"/>
        </w:rPr>
        <w:t>* Review: “Annotating helps us understand text since we’re keeping track of our thinking; however, we can’t stop there. When I really want to understand what I’m reading and how much I should believe or with what I should agree, I ask questions of the text based on my annotations. Sometimes my questions may be literal, or basic, as I’m trying to figure out the who, what, when and where of the text. But the most interesting questions I create, the ones I think about the most and discuss with others, have 3 main qualities: they are text-specific, higher-order, and open-ended.”</w:t>
      </w:r>
    </w:p>
    <w:p w:rsidR="009A4C85" w:rsidRPr="00AE40BF" w:rsidRDefault="009A4C85" w:rsidP="009A4C85">
      <w:pPr>
        <w:rPr>
          <w:rFonts w:asciiTheme="majorHAnsi" w:eastAsiaTheme="minorHAnsi" w:hAnsiTheme="majorHAnsi" w:cstheme="minorBidi"/>
          <w:sz w:val="20"/>
          <w:szCs w:val="20"/>
        </w:rPr>
      </w:pPr>
    </w:p>
    <w:p w:rsidR="009A4C85" w:rsidRPr="00AE40BF" w:rsidRDefault="009A4C85" w:rsidP="009A4C85">
      <w:pPr>
        <w:rPr>
          <w:rFonts w:asciiTheme="majorHAnsi" w:eastAsiaTheme="minorHAnsi" w:hAnsiTheme="majorHAnsi"/>
          <w:sz w:val="20"/>
          <w:szCs w:val="20"/>
        </w:rPr>
      </w:pPr>
      <w:r w:rsidRPr="00AE40BF">
        <w:rPr>
          <w:rFonts w:asciiTheme="majorHAnsi" w:eastAsiaTheme="minorHAnsi" w:hAnsiTheme="majorHAnsi"/>
          <w:color w:val="000000"/>
          <w:sz w:val="20"/>
          <w:szCs w:val="16"/>
        </w:rPr>
        <w:t xml:space="preserve">*Introduce the Questioning Rubric and read through the “Advanced” column; as we review each element, underline the </w:t>
      </w:r>
      <w:r w:rsidRPr="00AE40BF">
        <w:rPr>
          <w:rFonts w:asciiTheme="majorHAnsi" w:eastAsiaTheme="minorHAnsi" w:hAnsiTheme="majorHAnsi"/>
          <w:color w:val="FF0000"/>
          <w:sz w:val="20"/>
          <w:szCs w:val="16"/>
        </w:rPr>
        <w:t>text-specific attribute with red</w:t>
      </w:r>
      <w:r w:rsidRPr="00AE40BF">
        <w:rPr>
          <w:rFonts w:asciiTheme="majorHAnsi" w:eastAsiaTheme="minorHAnsi" w:hAnsiTheme="majorHAnsi"/>
          <w:sz w:val="20"/>
          <w:szCs w:val="16"/>
        </w:rPr>
        <w:t xml:space="preserve">, underline the </w:t>
      </w:r>
      <w:r w:rsidRPr="00AE40BF">
        <w:rPr>
          <w:rFonts w:asciiTheme="majorHAnsi" w:eastAsiaTheme="minorHAnsi" w:hAnsiTheme="majorHAnsi"/>
          <w:color w:val="0000FF"/>
          <w:sz w:val="20"/>
          <w:szCs w:val="16"/>
        </w:rPr>
        <w:t>higher-order attribute with blue</w:t>
      </w:r>
      <w:r w:rsidRPr="00AE40BF">
        <w:rPr>
          <w:rFonts w:asciiTheme="majorHAnsi" w:eastAsiaTheme="minorHAnsi" w:hAnsiTheme="majorHAnsi"/>
          <w:sz w:val="20"/>
          <w:szCs w:val="16"/>
        </w:rPr>
        <w:t xml:space="preserve">, and highlight the </w:t>
      </w:r>
      <w:r w:rsidRPr="00AE40BF">
        <w:rPr>
          <w:rFonts w:asciiTheme="majorHAnsi" w:eastAsiaTheme="minorHAnsi" w:hAnsiTheme="majorHAnsi"/>
          <w:sz w:val="20"/>
          <w:szCs w:val="16"/>
          <w:highlight w:val="magenta"/>
        </w:rPr>
        <w:t>open-ended attribute in pink</w:t>
      </w:r>
      <w:r w:rsidRPr="00AE40BF">
        <w:rPr>
          <w:rFonts w:asciiTheme="majorHAnsi" w:eastAsiaTheme="minorHAnsi" w:hAnsiTheme="majorHAnsi"/>
          <w:sz w:val="20"/>
          <w:szCs w:val="16"/>
        </w:rPr>
        <w:t>.</w:t>
      </w:r>
      <w:r w:rsidRPr="00AE40BF">
        <w:rPr>
          <w:rFonts w:asciiTheme="majorHAnsi" w:eastAsiaTheme="minorHAnsi" w:hAnsiTheme="majorHAnsi" w:cstheme="minorBidi"/>
          <w:sz w:val="20"/>
          <w:szCs w:val="20"/>
        </w:rPr>
        <w:br/>
      </w:r>
    </w:p>
    <w:p w:rsidR="009A4C85" w:rsidRPr="00AE40BF" w:rsidRDefault="009A4C85" w:rsidP="009A4C85">
      <w:pPr>
        <w:rPr>
          <w:rFonts w:asciiTheme="majorHAnsi" w:eastAsiaTheme="minorHAnsi" w:hAnsiTheme="majorHAnsi"/>
          <w:sz w:val="20"/>
          <w:szCs w:val="20"/>
        </w:rPr>
      </w:pPr>
      <w:r w:rsidRPr="00AE40BF">
        <w:rPr>
          <w:rFonts w:asciiTheme="majorHAnsi" w:eastAsiaTheme="minorHAnsi" w:hAnsiTheme="majorHAnsi"/>
          <w:color w:val="000000"/>
          <w:sz w:val="20"/>
          <w:szCs w:val="16"/>
        </w:rPr>
        <w:t>* “Knowing these are the qualities of thoughtful, interesting questions, let’s look back to “I Hear America Singing” to see how to generate some interesting questions.</w:t>
      </w:r>
    </w:p>
    <w:p w:rsidR="009A4C85" w:rsidRPr="00AE40BF" w:rsidRDefault="009A4C85" w:rsidP="009A4C85">
      <w:pPr>
        <w:numPr>
          <w:ilvl w:val="0"/>
          <w:numId w:val="18"/>
        </w:numPr>
        <w:textAlignment w:val="baseline"/>
        <w:rPr>
          <w:rFonts w:asciiTheme="majorHAnsi" w:eastAsiaTheme="minorHAnsi" w:hAnsiTheme="majorHAnsi"/>
          <w:color w:val="000000"/>
          <w:sz w:val="20"/>
          <w:szCs w:val="16"/>
        </w:rPr>
      </w:pPr>
      <w:r w:rsidRPr="00AE40BF">
        <w:rPr>
          <w:rFonts w:asciiTheme="majorHAnsi" w:eastAsiaTheme="minorHAnsi" w:hAnsiTheme="majorHAnsi"/>
          <w:color w:val="000000"/>
          <w:sz w:val="20"/>
          <w:szCs w:val="16"/>
        </w:rPr>
        <w:t>Show “I Hear America Singing” with my annotations. “So, where do I go from here?”</w:t>
      </w:r>
    </w:p>
    <w:p w:rsidR="009A4C85" w:rsidRPr="00AE40BF" w:rsidRDefault="009A4C85" w:rsidP="009A4C85">
      <w:pPr>
        <w:numPr>
          <w:ilvl w:val="0"/>
          <w:numId w:val="18"/>
        </w:numPr>
        <w:textAlignment w:val="baseline"/>
        <w:rPr>
          <w:rFonts w:asciiTheme="majorHAnsi" w:eastAsiaTheme="minorHAnsi" w:hAnsiTheme="majorHAnsi"/>
          <w:color w:val="000000"/>
          <w:sz w:val="20"/>
          <w:szCs w:val="16"/>
        </w:rPr>
      </w:pPr>
      <w:r w:rsidRPr="00AE40BF">
        <w:rPr>
          <w:rFonts w:asciiTheme="majorHAnsi" w:eastAsiaTheme="minorHAnsi" w:hAnsiTheme="majorHAnsi"/>
          <w:color w:val="000000"/>
          <w:sz w:val="20"/>
          <w:szCs w:val="16"/>
        </w:rPr>
        <w:t>My process:</w:t>
      </w:r>
    </w:p>
    <w:p w:rsidR="009A4C85" w:rsidRPr="00AE40BF" w:rsidRDefault="009A4C85" w:rsidP="009A4C85">
      <w:pPr>
        <w:numPr>
          <w:ilvl w:val="1"/>
          <w:numId w:val="18"/>
        </w:numPr>
        <w:textAlignment w:val="baseline"/>
        <w:rPr>
          <w:rFonts w:asciiTheme="majorHAnsi" w:eastAsiaTheme="minorHAnsi" w:hAnsiTheme="majorHAnsi"/>
          <w:color w:val="000000"/>
          <w:sz w:val="20"/>
          <w:szCs w:val="16"/>
        </w:rPr>
      </w:pPr>
      <w:r w:rsidRPr="00AE40BF">
        <w:rPr>
          <w:rFonts w:asciiTheme="majorHAnsi" w:eastAsiaTheme="minorHAnsi" w:hAnsiTheme="majorHAnsi"/>
          <w:color w:val="000000"/>
          <w:sz w:val="20"/>
          <w:szCs w:val="16"/>
        </w:rPr>
        <w:t>Reread the text multiple times, making annotations each time to keep track of my thinking.</w:t>
      </w:r>
    </w:p>
    <w:p w:rsidR="009A4C85" w:rsidRPr="00AE40BF" w:rsidRDefault="009A4C85" w:rsidP="009A4C85">
      <w:pPr>
        <w:numPr>
          <w:ilvl w:val="1"/>
          <w:numId w:val="18"/>
        </w:numPr>
        <w:textAlignment w:val="baseline"/>
        <w:rPr>
          <w:rFonts w:asciiTheme="majorHAnsi" w:eastAsiaTheme="minorHAnsi" w:hAnsiTheme="majorHAnsi"/>
          <w:color w:val="000000"/>
          <w:sz w:val="20"/>
          <w:szCs w:val="16"/>
        </w:rPr>
      </w:pPr>
      <w:r w:rsidRPr="00AE40BF">
        <w:rPr>
          <w:rFonts w:asciiTheme="majorHAnsi" w:eastAsiaTheme="minorHAnsi" w:hAnsiTheme="majorHAnsi"/>
          <w:color w:val="000000"/>
          <w:sz w:val="20"/>
          <w:szCs w:val="16"/>
        </w:rPr>
        <w:t>Reread through my annotations to look for patterns or places I struggled and need to rethink.</w:t>
      </w:r>
    </w:p>
    <w:p w:rsidR="009A4C85" w:rsidRPr="00AE40BF" w:rsidRDefault="009A4C85" w:rsidP="009A4C85">
      <w:pPr>
        <w:numPr>
          <w:ilvl w:val="1"/>
          <w:numId w:val="18"/>
        </w:numPr>
        <w:textAlignment w:val="baseline"/>
        <w:rPr>
          <w:rFonts w:asciiTheme="majorHAnsi" w:eastAsiaTheme="minorHAnsi" w:hAnsiTheme="majorHAnsi"/>
          <w:color w:val="000000"/>
          <w:sz w:val="20"/>
          <w:szCs w:val="16"/>
        </w:rPr>
      </w:pPr>
      <w:r w:rsidRPr="00AE40BF">
        <w:rPr>
          <w:rFonts w:asciiTheme="majorHAnsi" w:eastAsiaTheme="minorHAnsi" w:hAnsiTheme="majorHAnsi"/>
          <w:color w:val="000000"/>
          <w:sz w:val="20"/>
          <w:szCs w:val="16"/>
        </w:rPr>
        <w:t>Create questions based on text and annotations. Sometimes it helps to have a focus or lens (like seeking to determine theme or evidence of author’s perspective)</w:t>
      </w:r>
    </w:p>
    <w:p w:rsidR="009A4C85" w:rsidRPr="00AE40BF" w:rsidRDefault="009A4C85" w:rsidP="009A4C85">
      <w:pPr>
        <w:numPr>
          <w:ilvl w:val="0"/>
          <w:numId w:val="18"/>
        </w:numPr>
        <w:textAlignment w:val="baseline"/>
        <w:rPr>
          <w:rFonts w:asciiTheme="majorHAnsi" w:eastAsiaTheme="minorHAnsi" w:hAnsiTheme="majorHAnsi"/>
          <w:color w:val="000000"/>
          <w:sz w:val="20"/>
          <w:szCs w:val="16"/>
        </w:rPr>
      </w:pPr>
      <w:r w:rsidRPr="00AE40BF">
        <w:rPr>
          <w:rFonts w:asciiTheme="majorHAnsi" w:eastAsiaTheme="minorHAnsi" w:hAnsiTheme="majorHAnsi"/>
          <w:color w:val="000000"/>
          <w:sz w:val="20"/>
          <w:szCs w:val="16"/>
        </w:rPr>
        <w:t>Model:</w:t>
      </w:r>
    </w:p>
    <w:p w:rsidR="009A4C85" w:rsidRPr="00AE40BF" w:rsidRDefault="009A4C85" w:rsidP="009A4C85">
      <w:pPr>
        <w:numPr>
          <w:ilvl w:val="1"/>
          <w:numId w:val="18"/>
        </w:numPr>
        <w:textAlignment w:val="baseline"/>
        <w:rPr>
          <w:rFonts w:asciiTheme="majorHAnsi" w:eastAsiaTheme="minorHAnsi" w:hAnsiTheme="majorHAnsi"/>
          <w:color w:val="000000"/>
          <w:sz w:val="20"/>
          <w:szCs w:val="16"/>
        </w:rPr>
      </w:pPr>
      <w:r w:rsidRPr="00AE40BF">
        <w:rPr>
          <w:rFonts w:asciiTheme="majorHAnsi" w:eastAsiaTheme="minorHAnsi" w:hAnsiTheme="majorHAnsi"/>
          <w:color w:val="000000"/>
          <w:sz w:val="20"/>
          <w:szCs w:val="16"/>
        </w:rPr>
        <w:t>Here are my annotations on “IHAS.” For this unit, the essential question is “How does an author’s presentation of information affect one’s understanding of history?” In order to answer that question, we have to analyze author’s message, perspective, and purpose for writing. So, I’m going to use those as my lenses; I’m going to ask questions that help me determine those elements.</w:t>
      </w:r>
    </w:p>
    <w:p w:rsidR="009A4C85" w:rsidRPr="00AE40BF" w:rsidRDefault="009A4C85" w:rsidP="009A4C85">
      <w:pPr>
        <w:numPr>
          <w:ilvl w:val="1"/>
          <w:numId w:val="18"/>
        </w:numPr>
        <w:textAlignment w:val="baseline"/>
        <w:rPr>
          <w:rFonts w:asciiTheme="majorHAnsi" w:eastAsiaTheme="minorHAnsi" w:hAnsiTheme="majorHAnsi"/>
          <w:color w:val="000000"/>
          <w:sz w:val="20"/>
          <w:szCs w:val="16"/>
        </w:rPr>
      </w:pPr>
      <w:r w:rsidRPr="00AE40BF">
        <w:rPr>
          <w:rFonts w:asciiTheme="majorHAnsi" w:eastAsiaTheme="minorHAnsi" w:hAnsiTheme="majorHAnsi"/>
          <w:color w:val="000000"/>
          <w:sz w:val="20"/>
          <w:szCs w:val="16"/>
        </w:rPr>
        <w:t>Example: I’ve underlined words like singing, carols, delicious, robust, friendly, strong, and melodious: all words with very positive connotations. How do these words reveal Whitman’s tone and perspective?</w:t>
      </w:r>
    </w:p>
    <w:p w:rsidR="009A4C85" w:rsidRPr="00AE40BF" w:rsidRDefault="009A4C85" w:rsidP="009A4C85">
      <w:pPr>
        <w:ind w:left="1440"/>
        <w:textAlignment w:val="baseline"/>
        <w:rPr>
          <w:rFonts w:asciiTheme="majorHAnsi" w:eastAsiaTheme="minorHAnsi" w:hAnsiTheme="majorHAnsi"/>
          <w:sz w:val="20"/>
          <w:szCs w:val="16"/>
        </w:rPr>
      </w:pPr>
      <w:r w:rsidRPr="00AE40BF">
        <w:rPr>
          <w:rFonts w:asciiTheme="majorHAnsi" w:eastAsiaTheme="minorHAnsi" w:hAnsiTheme="majorHAnsi"/>
          <w:color w:val="000000"/>
          <w:sz w:val="20"/>
          <w:szCs w:val="16"/>
        </w:rPr>
        <w:t xml:space="preserve">CLASS USES COLOR-CODED RUBRIC TO IDENTIFY PARTS OF THIS MODEL QUESTION THAT ARE </w:t>
      </w:r>
      <w:r w:rsidRPr="00AE40BF">
        <w:rPr>
          <w:rFonts w:asciiTheme="majorHAnsi" w:eastAsiaTheme="minorHAnsi" w:hAnsiTheme="majorHAnsi"/>
          <w:color w:val="FF0000"/>
          <w:sz w:val="20"/>
          <w:szCs w:val="16"/>
        </w:rPr>
        <w:t>TEXT-SPECIFIC</w:t>
      </w:r>
      <w:r w:rsidRPr="00AE40BF">
        <w:rPr>
          <w:rFonts w:asciiTheme="majorHAnsi" w:eastAsiaTheme="minorHAnsi" w:hAnsiTheme="majorHAnsi"/>
          <w:sz w:val="20"/>
          <w:szCs w:val="16"/>
        </w:rPr>
        <w:t xml:space="preserve">, </w:t>
      </w:r>
      <w:r w:rsidRPr="00AE40BF">
        <w:rPr>
          <w:rFonts w:asciiTheme="majorHAnsi" w:eastAsiaTheme="minorHAnsi" w:hAnsiTheme="majorHAnsi"/>
          <w:color w:val="0000FF"/>
          <w:sz w:val="20"/>
          <w:szCs w:val="16"/>
        </w:rPr>
        <w:t>HIGHER-ORDER</w:t>
      </w:r>
      <w:r w:rsidRPr="00AE40BF">
        <w:rPr>
          <w:rFonts w:asciiTheme="majorHAnsi" w:eastAsiaTheme="minorHAnsi" w:hAnsiTheme="majorHAnsi"/>
          <w:sz w:val="20"/>
          <w:szCs w:val="16"/>
        </w:rPr>
        <w:t xml:space="preserve">, AND </w:t>
      </w:r>
      <w:r w:rsidRPr="00AE40BF">
        <w:rPr>
          <w:rFonts w:asciiTheme="majorHAnsi" w:eastAsiaTheme="minorHAnsi" w:hAnsiTheme="majorHAnsi"/>
          <w:sz w:val="20"/>
          <w:szCs w:val="16"/>
          <w:highlight w:val="magenta"/>
        </w:rPr>
        <w:t>OPEN-ENDED</w:t>
      </w:r>
      <w:r w:rsidRPr="00AE40BF">
        <w:rPr>
          <w:rFonts w:asciiTheme="majorHAnsi" w:eastAsiaTheme="minorHAnsi" w:hAnsiTheme="majorHAnsi"/>
          <w:sz w:val="20"/>
          <w:szCs w:val="16"/>
        </w:rPr>
        <w:t>. Then,</w:t>
      </w:r>
    </w:p>
    <w:p w:rsidR="009A4C85" w:rsidRPr="00AE40BF" w:rsidRDefault="009A4C85" w:rsidP="009A4C85">
      <w:pPr>
        <w:ind w:left="720"/>
        <w:rPr>
          <w:rFonts w:asciiTheme="majorHAnsi" w:eastAsiaTheme="minorHAnsi" w:hAnsiTheme="majorHAnsi"/>
          <w:sz w:val="20"/>
          <w:szCs w:val="20"/>
        </w:rPr>
      </w:pPr>
      <w:r w:rsidRPr="00AE40BF">
        <w:rPr>
          <w:rFonts w:asciiTheme="majorHAnsi" w:eastAsiaTheme="minorHAnsi" w:hAnsiTheme="majorHAnsi"/>
          <w:color w:val="000000"/>
          <w:sz w:val="20"/>
          <w:szCs w:val="16"/>
        </w:rPr>
        <w:t>                CLASS DISCUSSES ANSWERS SUPPORTED BY TEXT EVIDENCE</w:t>
      </w:r>
    </w:p>
    <w:p w:rsidR="009A4C85" w:rsidRPr="00AE40BF" w:rsidRDefault="009A4C85" w:rsidP="009A4C85">
      <w:pPr>
        <w:ind w:left="720"/>
        <w:rPr>
          <w:rFonts w:asciiTheme="majorHAnsi" w:eastAsiaTheme="minorHAnsi" w:hAnsiTheme="majorHAnsi"/>
          <w:sz w:val="20"/>
          <w:szCs w:val="20"/>
        </w:rPr>
      </w:pPr>
    </w:p>
    <w:p w:rsidR="009A4C85" w:rsidRPr="00AE40BF" w:rsidRDefault="009A4C85" w:rsidP="009A4C85">
      <w:pPr>
        <w:numPr>
          <w:ilvl w:val="0"/>
          <w:numId w:val="19"/>
        </w:numPr>
        <w:textAlignment w:val="baseline"/>
        <w:rPr>
          <w:rFonts w:asciiTheme="majorHAnsi" w:eastAsiaTheme="minorHAnsi" w:hAnsiTheme="majorHAnsi"/>
          <w:color w:val="000000"/>
          <w:sz w:val="20"/>
          <w:szCs w:val="16"/>
        </w:rPr>
      </w:pPr>
      <w:r w:rsidRPr="00AE40BF">
        <w:rPr>
          <w:rFonts w:asciiTheme="majorHAnsi" w:eastAsiaTheme="minorHAnsi" w:hAnsiTheme="majorHAnsi"/>
          <w:color w:val="000000"/>
          <w:sz w:val="20"/>
          <w:szCs w:val="16"/>
        </w:rPr>
        <w:t xml:space="preserve">In groups, use the Questioning Rubric to identify how your assigned question (A, B, or C) is </w:t>
      </w:r>
      <w:r w:rsidRPr="00AE40BF">
        <w:rPr>
          <w:rFonts w:asciiTheme="majorHAnsi" w:eastAsiaTheme="minorHAnsi" w:hAnsiTheme="majorHAnsi"/>
          <w:color w:val="FF0000"/>
          <w:sz w:val="20"/>
          <w:szCs w:val="16"/>
        </w:rPr>
        <w:t>text specific</w:t>
      </w:r>
      <w:r w:rsidRPr="00AE40BF">
        <w:rPr>
          <w:rFonts w:asciiTheme="majorHAnsi" w:eastAsiaTheme="minorHAnsi" w:hAnsiTheme="majorHAnsi"/>
          <w:color w:val="000000"/>
          <w:sz w:val="20"/>
          <w:szCs w:val="16"/>
        </w:rPr>
        <w:t xml:space="preserve">, </w:t>
      </w:r>
      <w:r w:rsidRPr="00AE40BF">
        <w:rPr>
          <w:rFonts w:asciiTheme="majorHAnsi" w:eastAsiaTheme="minorHAnsi" w:hAnsiTheme="majorHAnsi"/>
          <w:color w:val="0000FF"/>
          <w:sz w:val="20"/>
          <w:szCs w:val="16"/>
        </w:rPr>
        <w:t>higher-order</w:t>
      </w:r>
      <w:r w:rsidRPr="00AE40BF">
        <w:rPr>
          <w:rFonts w:asciiTheme="majorHAnsi" w:eastAsiaTheme="minorHAnsi" w:hAnsiTheme="majorHAnsi"/>
          <w:color w:val="000000"/>
          <w:sz w:val="20"/>
          <w:szCs w:val="16"/>
        </w:rPr>
        <w:t xml:space="preserve">, and </w:t>
      </w:r>
      <w:r w:rsidRPr="00AE40BF">
        <w:rPr>
          <w:rFonts w:asciiTheme="majorHAnsi" w:eastAsiaTheme="minorHAnsi" w:hAnsiTheme="majorHAnsi"/>
          <w:color w:val="000000"/>
          <w:sz w:val="20"/>
          <w:szCs w:val="16"/>
          <w:shd w:val="clear" w:color="auto" w:fill="FF00FF"/>
        </w:rPr>
        <w:t>open-ended</w:t>
      </w:r>
      <w:r w:rsidRPr="00AE40BF">
        <w:rPr>
          <w:rFonts w:asciiTheme="majorHAnsi" w:eastAsiaTheme="minorHAnsi" w:hAnsiTheme="majorHAnsi"/>
          <w:color w:val="000000"/>
          <w:sz w:val="20"/>
          <w:szCs w:val="16"/>
        </w:rPr>
        <w:t>. (Use pens and highlighters to color code question.) Then answer the question and discuss as a group. *Reminder practice skills related to group work and collaboration (</w:t>
      </w:r>
      <w:r w:rsidR="002874F1" w:rsidRPr="00AE40BF">
        <w:rPr>
          <w:rFonts w:asciiTheme="majorHAnsi" w:eastAsiaTheme="minorHAnsi" w:hAnsiTheme="majorHAnsi"/>
          <w:color w:val="000000"/>
          <w:sz w:val="20"/>
          <w:szCs w:val="16"/>
        </w:rPr>
        <w:t xml:space="preserve">refer to </w:t>
      </w:r>
      <w:r w:rsidR="002874F1" w:rsidRPr="00AE40BF">
        <w:rPr>
          <w:rFonts w:asciiTheme="majorHAnsi" w:eastAsiaTheme="minorHAnsi" w:hAnsiTheme="majorHAnsi"/>
          <w:i/>
          <w:color w:val="000000"/>
          <w:sz w:val="20"/>
          <w:szCs w:val="16"/>
        </w:rPr>
        <w:t xml:space="preserve">Academic Conversations </w:t>
      </w:r>
      <w:r w:rsidRPr="00AE40BF">
        <w:rPr>
          <w:rFonts w:asciiTheme="majorHAnsi" w:eastAsiaTheme="minorHAnsi" w:hAnsiTheme="majorHAnsi"/>
          <w:color w:val="000000"/>
          <w:sz w:val="20"/>
          <w:szCs w:val="16"/>
        </w:rPr>
        <w:t>poster in back)</w:t>
      </w:r>
    </w:p>
    <w:p w:rsidR="009A4C85" w:rsidRPr="00AE40BF" w:rsidRDefault="009A4C85" w:rsidP="009A4C85">
      <w:pPr>
        <w:numPr>
          <w:ilvl w:val="1"/>
          <w:numId w:val="19"/>
        </w:numPr>
        <w:textAlignment w:val="baseline"/>
        <w:rPr>
          <w:rFonts w:asciiTheme="majorHAnsi" w:eastAsiaTheme="minorHAnsi" w:hAnsiTheme="majorHAnsi"/>
          <w:color w:val="000000"/>
          <w:sz w:val="20"/>
          <w:szCs w:val="16"/>
        </w:rPr>
      </w:pPr>
      <w:r w:rsidRPr="00AE40BF">
        <w:rPr>
          <w:rFonts w:asciiTheme="majorHAnsi" w:eastAsiaTheme="minorHAnsi" w:hAnsiTheme="majorHAnsi"/>
          <w:color w:val="000000"/>
          <w:sz w:val="20"/>
          <w:szCs w:val="16"/>
        </w:rPr>
        <w:t>A. In the title, the poet says he hears America, the whole country, singing; then he uses repetition, listing various workers and their work, workplace and/or tools. How does Whitman use individuals to convey a message about his vision of the country as a whole?</w:t>
      </w:r>
    </w:p>
    <w:p w:rsidR="009A4C85" w:rsidRPr="00AE40BF" w:rsidRDefault="009A4C85" w:rsidP="009A4C85">
      <w:pPr>
        <w:numPr>
          <w:ilvl w:val="1"/>
          <w:numId w:val="19"/>
        </w:numPr>
        <w:textAlignment w:val="baseline"/>
        <w:rPr>
          <w:rFonts w:asciiTheme="majorHAnsi" w:eastAsiaTheme="minorHAnsi" w:hAnsiTheme="majorHAnsi"/>
          <w:color w:val="000000"/>
          <w:sz w:val="20"/>
          <w:szCs w:val="16"/>
        </w:rPr>
      </w:pPr>
      <w:r w:rsidRPr="00AE40BF">
        <w:rPr>
          <w:rFonts w:asciiTheme="majorHAnsi" w:eastAsiaTheme="minorHAnsi" w:hAnsiTheme="majorHAnsi"/>
          <w:color w:val="000000"/>
          <w:sz w:val="20"/>
          <w:szCs w:val="16"/>
        </w:rPr>
        <w:t>B. Two-thirds through the poem, the list of workers shifts from males and their occupations, each with his own line, to two lines describing female Americans. Compare the poet’s portrayal of females to that of males. What does this reveal, and why might this be important to note?</w:t>
      </w:r>
    </w:p>
    <w:p w:rsidR="009A4C85" w:rsidRPr="00AE40BF" w:rsidRDefault="009A4C85" w:rsidP="009A4C85">
      <w:pPr>
        <w:numPr>
          <w:ilvl w:val="1"/>
          <w:numId w:val="19"/>
        </w:numPr>
        <w:textAlignment w:val="baseline"/>
        <w:rPr>
          <w:rFonts w:asciiTheme="majorHAnsi" w:eastAsiaTheme="minorHAnsi" w:hAnsiTheme="majorHAnsi"/>
          <w:color w:val="000000"/>
          <w:sz w:val="20"/>
          <w:szCs w:val="16"/>
        </w:rPr>
      </w:pPr>
      <w:r w:rsidRPr="00AE40BF">
        <w:rPr>
          <w:rFonts w:asciiTheme="majorHAnsi" w:eastAsiaTheme="minorHAnsi" w:hAnsiTheme="majorHAnsi"/>
          <w:color w:val="000000"/>
          <w:sz w:val="20"/>
          <w:szCs w:val="16"/>
        </w:rPr>
        <w:t>C. Whitman uses possessive pronouns throughout the poem to modify the workers’ songs and tools. Possessives signal ownership; what do these workers own or possess as Americans that allow them to sing “with open mouths their strong melodious songs”? Why does Whitman repeat this possessive language?</w:t>
      </w:r>
    </w:p>
    <w:p w:rsidR="002874F1" w:rsidRPr="00AE40BF" w:rsidRDefault="009A4C85" w:rsidP="009A4C85">
      <w:pPr>
        <w:rPr>
          <w:rFonts w:asciiTheme="majorHAnsi" w:eastAsiaTheme="minorHAnsi" w:hAnsiTheme="majorHAnsi" w:cstheme="minorBidi"/>
          <w:color w:val="000000"/>
          <w:sz w:val="20"/>
          <w:szCs w:val="16"/>
        </w:rPr>
      </w:pPr>
      <w:r w:rsidRPr="00AE40BF">
        <w:rPr>
          <w:rFonts w:asciiTheme="majorHAnsi" w:eastAsiaTheme="minorHAnsi" w:hAnsiTheme="majorHAnsi" w:cstheme="minorBidi"/>
          <w:color w:val="000000"/>
          <w:sz w:val="20"/>
          <w:szCs w:val="16"/>
        </w:rPr>
        <w:t>*Closure: What are 3 main attributes of interesting, critical questions?</w:t>
      </w:r>
    </w:p>
    <w:p w:rsidR="002874F1" w:rsidRPr="00AE40BF" w:rsidRDefault="002874F1" w:rsidP="009A4C85">
      <w:pPr>
        <w:rPr>
          <w:rFonts w:asciiTheme="majorHAnsi" w:eastAsiaTheme="minorHAnsi" w:hAnsiTheme="majorHAnsi" w:cstheme="minorBidi"/>
          <w:color w:val="000000"/>
          <w:sz w:val="20"/>
          <w:szCs w:val="16"/>
        </w:rPr>
      </w:pPr>
    </w:p>
    <w:p w:rsidR="009A4C85" w:rsidRPr="00AE40BF" w:rsidRDefault="002874F1" w:rsidP="009A4C85">
      <w:pPr>
        <w:rPr>
          <w:rFonts w:asciiTheme="majorHAnsi" w:eastAsiaTheme="minorHAnsi" w:hAnsiTheme="majorHAnsi" w:cstheme="minorBidi"/>
          <w:sz w:val="20"/>
          <w:szCs w:val="20"/>
        </w:rPr>
      </w:pPr>
      <w:r w:rsidRPr="00AE40BF">
        <w:rPr>
          <w:rFonts w:asciiTheme="majorHAnsi" w:eastAsiaTheme="minorHAnsi" w:hAnsiTheme="majorHAnsi" w:cstheme="minorBidi"/>
          <w:b/>
          <w:color w:val="000000"/>
          <w:sz w:val="20"/>
          <w:szCs w:val="16"/>
          <w:u w:val="single"/>
        </w:rPr>
        <w:t>HW:</w:t>
      </w:r>
      <w:r w:rsidRPr="00AE40BF">
        <w:rPr>
          <w:rFonts w:asciiTheme="majorHAnsi" w:eastAsiaTheme="minorHAnsi" w:hAnsiTheme="majorHAnsi" w:cstheme="minorBidi"/>
          <w:color w:val="000000"/>
          <w:sz w:val="20"/>
          <w:szCs w:val="16"/>
        </w:rPr>
        <w:t xml:space="preserve"> Read, annotate, and develop 3 discussion questions based on “I, Too” by Langston Hughes</w:t>
      </w:r>
      <w:r w:rsidR="00AE40BF" w:rsidRPr="00AE40BF">
        <w:rPr>
          <w:rFonts w:asciiTheme="majorHAnsi" w:eastAsiaTheme="minorHAnsi" w:hAnsiTheme="majorHAnsi" w:cstheme="minorBidi"/>
          <w:color w:val="000000"/>
          <w:sz w:val="20"/>
          <w:szCs w:val="16"/>
        </w:rPr>
        <w:t>.</w:t>
      </w:r>
    </w:p>
    <w:p w:rsidR="0072102E" w:rsidRDefault="0072102E" w:rsidP="00457C65">
      <w:pPr>
        <w:rPr>
          <w:rFonts w:asciiTheme="majorHAnsi" w:eastAsiaTheme="minorHAnsi" w:hAnsiTheme="majorHAnsi"/>
          <w:color w:val="000000"/>
          <w:sz w:val="20"/>
          <w:szCs w:val="16"/>
          <w:u w:val="single"/>
        </w:rPr>
      </w:pPr>
    </w:p>
    <w:p w:rsidR="00457C65" w:rsidRPr="004D12F0" w:rsidRDefault="004D12F0" w:rsidP="00457C65">
      <w:pPr>
        <w:rPr>
          <w:rFonts w:asciiTheme="majorHAnsi" w:eastAsiaTheme="minorHAnsi" w:hAnsiTheme="majorHAnsi"/>
          <w:sz w:val="20"/>
          <w:szCs w:val="20"/>
        </w:rPr>
      </w:pPr>
      <w:r w:rsidRPr="004D12F0">
        <w:rPr>
          <w:rFonts w:asciiTheme="majorHAnsi" w:eastAsiaTheme="minorHAnsi" w:hAnsiTheme="majorHAnsi"/>
          <w:color w:val="000000"/>
          <w:sz w:val="20"/>
          <w:szCs w:val="16"/>
          <w:u w:val="single"/>
        </w:rPr>
        <w:t>December 12</w:t>
      </w:r>
      <w:r w:rsidR="00457C65" w:rsidRPr="004D12F0">
        <w:rPr>
          <w:rFonts w:asciiTheme="majorHAnsi" w:eastAsiaTheme="minorHAnsi" w:hAnsiTheme="majorHAnsi"/>
          <w:color w:val="000000"/>
          <w:sz w:val="20"/>
          <w:szCs w:val="16"/>
          <w:u w:val="single"/>
        </w:rPr>
        <w:t xml:space="preserve">, 2013, Block </w:t>
      </w:r>
      <w:r w:rsidRPr="004D12F0">
        <w:rPr>
          <w:rFonts w:asciiTheme="majorHAnsi" w:eastAsiaTheme="minorHAnsi" w:hAnsiTheme="majorHAnsi"/>
          <w:color w:val="000000"/>
          <w:sz w:val="20"/>
          <w:szCs w:val="16"/>
          <w:u w:val="single"/>
        </w:rPr>
        <w:t>1</w:t>
      </w:r>
    </w:p>
    <w:p w:rsidR="004D12F0" w:rsidRDefault="00457C65" w:rsidP="00457C65">
      <w:pPr>
        <w:rPr>
          <w:rFonts w:asciiTheme="majorHAnsi" w:eastAsiaTheme="minorHAnsi" w:hAnsiTheme="majorHAnsi"/>
          <w:iCs/>
          <w:color w:val="000000"/>
          <w:sz w:val="20"/>
          <w:szCs w:val="16"/>
        </w:rPr>
      </w:pPr>
      <w:r w:rsidRPr="004D12F0">
        <w:rPr>
          <w:rFonts w:asciiTheme="majorHAnsi" w:eastAsiaTheme="minorHAnsi" w:hAnsiTheme="majorHAnsi"/>
          <w:color w:val="000000"/>
          <w:sz w:val="20"/>
          <w:szCs w:val="16"/>
        </w:rPr>
        <w:t xml:space="preserve">*Review unit essential question, </w:t>
      </w:r>
      <w:r w:rsidRPr="004D12F0">
        <w:rPr>
          <w:rFonts w:asciiTheme="majorHAnsi" w:eastAsiaTheme="minorHAnsi" w:hAnsiTheme="majorHAnsi"/>
          <w:i/>
          <w:iCs/>
          <w:color w:val="000000"/>
          <w:sz w:val="20"/>
          <w:szCs w:val="16"/>
        </w:rPr>
        <w:t>How does an author’s presentation of information affect one’s understanding of history</w:t>
      </w:r>
      <w:r w:rsidRPr="004D12F0">
        <w:rPr>
          <w:rFonts w:asciiTheme="majorHAnsi" w:eastAsiaTheme="minorHAnsi" w:hAnsiTheme="majorHAnsi"/>
          <w:iCs/>
          <w:color w:val="000000"/>
          <w:sz w:val="20"/>
          <w:szCs w:val="16"/>
        </w:rPr>
        <w:t xml:space="preserve">? </w:t>
      </w:r>
      <w:r w:rsidR="004D12F0" w:rsidRPr="004D12F0">
        <w:rPr>
          <w:rFonts w:asciiTheme="majorHAnsi" w:eastAsiaTheme="minorHAnsi" w:hAnsiTheme="majorHAnsi"/>
          <w:iCs/>
          <w:color w:val="000000"/>
          <w:sz w:val="20"/>
          <w:szCs w:val="16"/>
        </w:rPr>
        <w:t xml:space="preserve"> (As the unit progresses, we’ll examine individual historical events, figures or concepts from various perspectives. To begin, we’re looking at the American ideal of “life, liberty and the pursuit of happiness”</w:t>
      </w:r>
      <w:r w:rsidR="004D12F0">
        <w:rPr>
          <w:rFonts w:asciiTheme="majorHAnsi" w:eastAsiaTheme="minorHAnsi" w:hAnsiTheme="majorHAnsi"/>
          <w:iCs/>
          <w:color w:val="000000"/>
          <w:sz w:val="20"/>
          <w:szCs w:val="16"/>
        </w:rPr>
        <w:t xml:space="preserve"> from the perspectives of two poets. It also connects to what you’re learning about in Social Studies right now as you’re studying the foundation of America and American’s rights.)</w:t>
      </w:r>
    </w:p>
    <w:p w:rsidR="004D12F0" w:rsidRDefault="004D12F0" w:rsidP="00457C65">
      <w:pPr>
        <w:rPr>
          <w:rFonts w:asciiTheme="majorHAnsi" w:eastAsiaTheme="minorHAnsi" w:hAnsiTheme="majorHAnsi"/>
          <w:color w:val="000000"/>
          <w:sz w:val="20"/>
          <w:szCs w:val="16"/>
        </w:rPr>
      </w:pPr>
      <w:r>
        <w:rPr>
          <w:rFonts w:asciiTheme="majorHAnsi" w:eastAsiaTheme="minorHAnsi" w:hAnsiTheme="majorHAnsi"/>
          <w:color w:val="000000"/>
          <w:sz w:val="20"/>
          <w:szCs w:val="16"/>
        </w:rPr>
        <w:t xml:space="preserve">AND </w:t>
      </w:r>
    </w:p>
    <w:p w:rsidR="00457C65" w:rsidRPr="004D12F0" w:rsidRDefault="004D12F0" w:rsidP="00457C65">
      <w:pPr>
        <w:rPr>
          <w:rFonts w:asciiTheme="majorHAnsi" w:eastAsiaTheme="minorHAnsi" w:hAnsiTheme="majorHAnsi"/>
          <w:sz w:val="20"/>
          <w:szCs w:val="20"/>
        </w:rPr>
      </w:pPr>
      <w:r>
        <w:rPr>
          <w:rFonts w:asciiTheme="majorHAnsi" w:eastAsiaTheme="minorHAnsi" w:hAnsiTheme="majorHAnsi"/>
          <w:color w:val="000000"/>
          <w:sz w:val="20"/>
          <w:szCs w:val="16"/>
        </w:rPr>
        <w:t>*Review</w:t>
      </w:r>
      <w:r w:rsidR="00457C65" w:rsidRPr="004D12F0">
        <w:rPr>
          <w:rFonts w:asciiTheme="majorHAnsi" w:eastAsiaTheme="minorHAnsi" w:hAnsiTheme="majorHAnsi"/>
          <w:color w:val="000000"/>
          <w:sz w:val="20"/>
          <w:szCs w:val="16"/>
        </w:rPr>
        <w:t xml:space="preserve"> our focus on the skill of questioning</w:t>
      </w:r>
      <w:r>
        <w:rPr>
          <w:rFonts w:asciiTheme="majorHAnsi" w:eastAsiaTheme="minorHAnsi" w:hAnsiTheme="majorHAnsi"/>
          <w:color w:val="000000"/>
          <w:sz w:val="20"/>
          <w:szCs w:val="16"/>
        </w:rPr>
        <w:t>: Think, pair, share, and be ready to report what your partner said:</w:t>
      </w:r>
    </w:p>
    <w:p w:rsidR="00457C65" w:rsidRPr="004D12F0" w:rsidRDefault="00457C65" w:rsidP="00457C65">
      <w:pPr>
        <w:rPr>
          <w:rFonts w:asciiTheme="majorHAnsi" w:eastAsiaTheme="minorHAnsi" w:hAnsiTheme="majorHAnsi"/>
          <w:sz w:val="20"/>
          <w:szCs w:val="20"/>
        </w:rPr>
      </w:pPr>
      <w:r w:rsidRPr="004D12F0">
        <w:rPr>
          <w:rFonts w:asciiTheme="majorHAnsi" w:eastAsiaTheme="minorHAnsi" w:hAnsiTheme="majorHAnsi"/>
          <w:color w:val="000000"/>
          <w:sz w:val="20"/>
          <w:szCs w:val="16"/>
        </w:rPr>
        <w:t xml:space="preserve"> </w:t>
      </w:r>
      <w:r w:rsidRPr="004D12F0">
        <w:rPr>
          <w:rFonts w:asciiTheme="majorHAnsi" w:eastAsiaTheme="minorHAnsi" w:hAnsiTheme="majorHAnsi"/>
          <w:i/>
          <w:color w:val="000000"/>
          <w:sz w:val="20"/>
          <w:szCs w:val="16"/>
        </w:rPr>
        <w:t>why</w:t>
      </w:r>
      <w:r w:rsidRPr="004D12F0">
        <w:rPr>
          <w:rFonts w:asciiTheme="majorHAnsi" w:eastAsiaTheme="minorHAnsi" w:hAnsiTheme="majorHAnsi"/>
          <w:color w:val="000000"/>
          <w:sz w:val="20"/>
          <w:szCs w:val="16"/>
        </w:rPr>
        <w:t xml:space="preserve"> we question and one way </w:t>
      </w:r>
      <w:r w:rsidR="004D12F0">
        <w:rPr>
          <w:rFonts w:asciiTheme="majorHAnsi" w:eastAsiaTheme="minorHAnsi" w:hAnsiTheme="majorHAnsi"/>
          <w:i/>
          <w:color w:val="000000"/>
          <w:sz w:val="20"/>
          <w:szCs w:val="16"/>
        </w:rPr>
        <w:t xml:space="preserve">(how) </w:t>
      </w:r>
      <w:r w:rsidRPr="004D12F0">
        <w:rPr>
          <w:rFonts w:asciiTheme="majorHAnsi" w:eastAsiaTheme="minorHAnsi" w:hAnsiTheme="majorHAnsi"/>
          <w:color w:val="000000"/>
          <w:sz w:val="20"/>
          <w:szCs w:val="16"/>
        </w:rPr>
        <w:t>to develop questions (annotate, reread text and annotations--maybe with a lens or focus, and ask questions about patterns, interesting points, or places of confusion).</w:t>
      </w:r>
    </w:p>
    <w:p w:rsidR="00457C65" w:rsidRPr="004D12F0" w:rsidRDefault="00457C65" w:rsidP="00457C65">
      <w:pPr>
        <w:rPr>
          <w:rFonts w:asciiTheme="majorHAnsi" w:eastAsiaTheme="minorHAnsi" w:hAnsiTheme="majorHAnsi"/>
          <w:sz w:val="20"/>
          <w:szCs w:val="20"/>
        </w:rPr>
      </w:pPr>
      <w:r w:rsidRPr="004D12F0">
        <w:rPr>
          <w:rFonts w:asciiTheme="majorHAnsi" w:eastAsiaTheme="minorHAnsi" w:hAnsiTheme="majorHAnsi"/>
          <w:color w:val="000000"/>
          <w:sz w:val="20"/>
          <w:szCs w:val="16"/>
        </w:rPr>
        <w:t>Review criteria for interesting, thoughtful questions about text we’re analyzing: see rubric and Whitman examples.</w:t>
      </w:r>
    </w:p>
    <w:p w:rsidR="00457C65" w:rsidRPr="004D12F0" w:rsidRDefault="00457C65" w:rsidP="00457C65">
      <w:pPr>
        <w:rPr>
          <w:rFonts w:asciiTheme="majorHAnsi" w:eastAsiaTheme="minorHAnsi" w:hAnsiTheme="majorHAnsi" w:cstheme="minorBidi"/>
          <w:sz w:val="20"/>
          <w:szCs w:val="20"/>
        </w:rPr>
      </w:pPr>
      <w:r w:rsidRPr="004D12F0">
        <w:rPr>
          <w:rFonts w:asciiTheme="majorHAnsi" w:eastAsiaTheme="minorHAnsi" w:hAnsiTheme="majorHAnsi" w:cstheme="minorBidi"/>
          <w:sz w:val="20"/>
          <w:szCs w:val="20"/>
        </w:rPr>
        <w:br/>
      </w:r>
    </w:p>
    <w:p w:rsidR="00457C65" w:rsidRPr="004D12F0" w:rsidRDefault="00457C65" w:rsidP="00457C65">
      <w:pPr>
        <w:rPr>
          <w:rFonts w:asciiTheme="majorHAnsi" w:eastAsiaTheme="minorHAnsi" w:hAnsiTheme="majorHAnsi"/>
          <w:sz w:val="20"/>
          <w:szCs w:val="20"/>
        </w:rPr>
      </w:pPr>
      <w:r w:rsidRPr="004D12F0">
        <w:rPr>
          <w:rFonts w:asciiTheme="majorHAnsi" w:eastAsiaTheme="minorHAnsi" w:hAnsiTheme="majorHAnsi"/>
          <w:color w:val="000000"/>
          <w:sz w:val="20"/>
          <w:szCs w:val="16"/>
        </w:rPr>
        <w:t>&gt;Yesterday, you read</w:t>
      </w:r>
      <w:r w:rsidR="0072102E">
        <w:rPr>
          <w:rFonts w:asciiTheme="majorHAnsi" w:eastAsiaTheme="minorHAnsi" w:hAnsiTheme="majorHAnsi"/>
          <w:color w:val="000000"/>
          <w:sz w:val="20"/>
          <w:szCs w:val="16"/>
        </w:rPr>
        <w:t>, annotated and developed 3 questions about</w:t>
      </w:r>
      <w:r w:rsidRPr="004D12F0">
        <w:rPr>
          <w:rFonts w:asciiTheme="majorHAnsi" w:eastAsiaTheme="minorHAnsi" w:hAnsiTheme="majorHAnsi"/>
          <w:color w:val="000000"/>
          <w:sz w:val="20"/>
          <w:szCs w:val="16"/>
        </w:rPr>
        <w:t xml:space="preserve"> “I, Too” by Langston Hughes</w:t>
      </w:r>
      <w:r w:rsidR="00F859DA" w:rsidRPr="004D12F0">
        <w:rPr>
          <w:rFonts w:asciiTheme="majorHAnsi" w:eastAsiaTheme="minorHAnsi" w:hAnsiTheme="majorHAnsi"/>
          <w:color w:val="000000"/>
          <w:sz w:val="20"/>
          <w:szCs w:val="16"/>
        </w:rPr>
        <w:t xml:space="preserve">. Today, we’re going to </w:t>
      </w:r>
      <w:r w:rsidR="0072102E">
        <w:rPr>
          <w:rFonts w:asciiTheme="majorHAnsi" w:eastAsiaTheme="minorHAnsi" w:hAnsiTheme="majorHAnsi"/>
          <w:color w:val="000000"/>
          <w:sz w:val="20"/>
          <w:szCs w:val="16"/>
        </w:rPr>
        <w:t>use the Questioning Rubric to provide each other feedback on ways to revise in order to create</w:t>
      </w:r>
      <w:r w:rsidRPr="004D12F0">
        <w:rPr>
          <w:rFonts w:asciiTheme="majorHAnsi" w:eastAsiaTheme="minorHAnsi" w:hAnsiTheme="majorHAnsi"/>
          <w:color w:val="000000"/>
          <w:sz w:val="20"/>
          <w:szCs w:val="16"/>
        </w:rPr>
        <w:t xml:space="preserve"> interesting, thoughtful questions that we can use to better understand this poem and to engage in conversations with each other.</w:t>
      </w:r>
    </w:p>
    <w:p w:rsidR="00457C65" w:rsidRPr="004D12F0" w:rsidRDefault="00457C65" w:rsidP="00457C65">
      <w:pPr>
        <w:rPr>
          <w:rFonts w:asciiTheme="majorHAnsi" w:eastAsiaTheme="minorHAnsi" w:hAnsiTheme="majorHAnsi" w:cstheme="minorBidi"/>
          <w:sz w:val="20"/>
          <w:szCs w:val="20"/>
        </w:rPr>
      </w:pPr>
      <w:r w:rsidRPr="004D12F0">
        <w:rPr>
          <w:rFonts w:asciiTheme="majorHAnsi" w:eastAsiaTheme="minorHAnsi" w:hAnsiTheme="majorHAnsi" w:cstheme="minorBidi"/>
          <w:sz w:val="20"/>
          <w:szCs w:val="20"/>
        </w:rPr>
        <w:br/>
      </w:r>
    </w:p>
    <w:p w:rsidR="00457C65" w:rsidRPr="004D12F0" w:rsidRDefault="0072102E" w:rsidP="00457C65">
      <w:pPr>
        <w:numPr>
          <w:ilvl w:val="0"/>
          <w:numId w:val="16"/>
        </w:numPr>
        <w:textAlignment w:val="baseline"/>
        <w:rPr>
          <w:rFonts w:asciiTheme="majorHAnsi" w:eastAsiaTheme="minorHAnsi" w:hAnsiTheme="majorHAnsi"/>
          <w:color w:val="000000"/>
          <w:sz w:val="20"/>
          <w:szCs w:val="16"/>
        </w:rPr>
      </w:pPr>
      <w:r>
        <w:rPr>
          <w:rFonts w:asciiTheme="majorHAnsi" w:eastAsiaTheme="minorHAnsi" w:hAnsiTheme="majorHAnsi"/>
          <w:color w:val="000000"/>
          <w:sz w:val="20"/>
          <w:szCs w:val="16"/>
        </w:rPr>
        <w:t>Take out annotated poem and</w:t>
      </w:r>
      <w:r w:rsidR="00457C65" w:rsidRPr="004D12F0">
        <w:rPr>
          <w:rFonts w:asciiTheme="majorHAnsi" w:eastAsiaTheme="minorHAnsi" w:hAnsiTheme="majorHAnsi"/>
          <w:color w:val="000000"/>
          <w:sz w:val="20"/>
          <w:szCs w:val="16"/>
        </w:rPr>
        <w:t xml:space="preserve"> questions</w:t>
      </w:r>
      <w:r>
        <w:rPr>
          <w:rFonts w:asciiTheme="majorHAnsi" w:eastAsiaTheme="minorHAnsi" w:hAnsiTheme="majorHAnsi"/>
          <w:color w:val="000000"/>
          <w:sz w:val="20"/>
          <w:szCs w:val="16"/>
        </w:rPr>
        <w:t xml:space="preserve"> you wrote for homework. (You may also want to take out model questions from “I Hear America Singing as a resource.)</w:t>
      </w:r>
    </w:p>
    <w:p w:rsidR="00457C65" w:rsidRPr="004D12F0" w:rsidRDefault="00457C65" w:rsidP="00457C65">
      <w:pPr>
        <w:numPr>
          <w:ilvl w:val="0"/>
          <w:numId w:val="16"/>
        </w:numPr>
        <w:textAlignment w:val="baseline"/>
        <w:rPr>
          <w:rFonts w:asciiTheme="majorHAnsi" w:eastAsiaTheme="minorHAnsi" w:hAnsiTheme="majorHAnsi"/>
          <w:color w:val="000000"/>
          <w:sz w:val="20"/>
          <w:szCs w:val="16"/>
        </w:rPr>
      </w:pPr>
      <w:r w:rsidRPr="004D12F0">
        <w:rPr>
          <w:rFonts w:asciiTheme="majorHAnsi" w:eastAsiaTheme="minorHAnsi" w:hAnsiTheme="majorHAnsi"/>
          <w:color w:val="000000"/>
          <w:sz w:val="20"/>
          <w:szCs w:val="16"/>
        </w:rPr>
        <w:t>Work with a partner to offer feedback</w:t>
      </w:r>
      <w:r w:rsidR="0072102E">
        <w:rPr>
          <w:rFonts w:asciiTheme="majorHAnsi" w:eastAsiaTheme="minorHAnsi" w:hAnsiTheme="majorHAnsi"/>
          <w:color w:val="000000"/>
          <w:sz w:val="20"/>
          <w:szCs w:val="16"/>
        </w:rPr>
        <w:t xml:space="preserve"> (with rubric and models as reference and guidance)</w:t>
      </w:r>
    </w:p>
    <w:p w:rsidR="00457C65" w:rsidRPr="004D12F0" w:rsidRDefault="00457C65" w:rsidP="00457C65">
      <w:pPr>
        <w:numPr>
          <w:ilvl w:val="0"/>
          <w:numId w:val="16"/>
        </w:numPr>
        <w:textAlignment w:val="baseline"/>
        <w:rPr>
          <w:rFonts w:asciiTheme="majorHAnsi" w:eastAsiaTheme="minorHAnsi" w:hAnsiTheme="majorHAnsi"/>
          <w:color w:val="000000"/>
          <w:sz w:val="20"/>
          <w:szCs w:val="16"/>
        </w:rPr>
      </w:pPr>
      <w:r w:rsidRPr="004D12F0">
        <w:rPr>
          <w:rFonts w:asciiTheme="majorHAnsi" w:eastAsiaTheme="minorHAnsi" w:hAnsiTheme="majorHAnsi"/>
          <w:color w:val="000000"/>
          <w:sz w:val="20"/>
          <w:szCs w:val="16"/>
        </w:rPr>
        <w:t xml:space="preserve">Revise </w:t>
      </w:r>
      <w:r w:rsidR="0072102E">
        <w:rPr>
          <w:rFonts w:asciiTheme="majorHAnsi" w:eastAsiaTheme="minorHAnsi" w:hAnsiTheme="majorHAnsi"/>
          <w:color w:val="000000"/>
          <w:sz w:val="20"/>
          <w:szCs w:val="16"/>
        </w:rPr>
        <w:t xml:space="preserve">your </w:t>
      </w:r>
      <w:r w:rsidRPr="004D12F0">
        <w:rPr>
          <w:rFonts w:asciiTheme="majorHAnsi" w:eastAsiaTheme="minorHAnsi" w:hAnsiTheme="majorHAnsi"/>
          <w:color w:val="000000"/>
          <w:sz w:val="20"/>
          <w:szCs w:val="16"/>
        </w:rPr>
        <w:t>questions</w:t>
      </w:r>
      <w:r w:rsidR="0072102E">
        <w:rPr>
          <w:rFonts w:asciiTheme="majorHAnsi" w:eastAsiaTheme="minorHAnsi" w:hAnsiTheme="majorHAnsi"/>
          <w:color w:val="000000"/>
          <w:sz w:val="20"/>
          <w:szCs w:val="16"/>
        </w:rPr>
        <w:t xml:space="preserve"> accordingly</w:t>
      </w:r>
    </w:p>
    <w:p w:rsidR="00457C65" w:rsidRPr="004D12F0" w:rsidRDefault="0072102E" w:rsidP="00457C65">
      <w:pPr>
        <w:numPr>
          <w:ilvl w:val="0"/>
          <w:numId w:val="16"/>
        </w:numPr>
        <w:textAlignment w:val="baseline"/>
        <w:rPr>
          <w:rFonts w:asciiTheme="majorHAnsi" w:eastAsiaTheme="minorHAnsi" w:hAnsiTheme="majorHAnsi"/>
          <w:color w:val="000000"/>
          <w:sz w:val="20"/>
          <w:szCs w:val="16"/>
        </w:rPr>
      </w:pPr>
      <w:r>
        <w:rPr>
          <w:rFonts w:asciiTheme="majorHAnsi" w:eastAsiaTheme="minorHAnsi" w:hAnsiTheme="majorHAnsi"/>
          <w:color w:val="000000"/>
          <w:sz w:val="20"/>
          <w:szCs w:val="16"/>
        </w:rPr>
        <w:t>List revised questions</w:t>
      </w:r>
      <w:r w:rsidR="00457C65" w:rsidRPr="004D12F0">
        <w:rPr>
          <w:rFonts w:asciiTheme="majorHAnsi" w:eastAsiaTheme="minorHAnsi" w:hAnsiTheme="majorHAnsi"/>
          <w:color w:val="000000"/>
          <w:sz w:val="20"/>
          <w:szCs w:val="16"/>
        </w:rPr>
        <w:t xml:space="preserve"> on an index card with your name on it</w:t>
      </w:r>
    </w:p>
    <w:p w:rsidR="0072102E" w:rsidRDefault="00457C65" w:rsidP="00457C65">
      <w:pPr>
        <w:numPr>
          <w:ilvl w:val="0"/>
          <w:numId w:val="16"/>
        </w:numPr>
        <w:textAlignment w:val="baseline"/>
        <w:rPr>
          <w:rFonts w:asciiTheme="majorHAnsi" w:eastAsiaTheme="minorHAnsi" w:hAnsiTheme="majorHAnsi"/>
          <w:color w:val="000000"/>
          <w:sz w:val="20"/>
          <w:szCs w:val="16"/>
        </w:rPr>
      </w:pPr>
      <w:r w:rsidRPr="004D12F0">
        <w:rPr>
          <w:rFonts w:asciiTheme="majorHAnsi" w:eastAsiaTheme="minorHAnsi" w:hAnsiTheme="majorHAnsi"/>
          <w:color w:val="000000"/>
          <w:sz w:val="20"/>
          <w:szCs w:val="16"/>
        </w:rPr>
        <w:t>Each table further analyze “I, Too” by discussing questions each t</w:t>
      </w:r>
      <w:r w:rsidR="0072102E">
        <w:rPr>
          <w:rFonts w:asciiTheme="majorHAnsi" w:eastAsiaTheme="minorHAnsi" w:hAnsiTheme="majorHAnsi"/>
          <w:color w:val="000000"/>
          <w:sz w:val="20"/>
          <w:szCs w:val="16"/>
        </w:rPr>
        <w:t>able member created and revised</w:t>
      </w:r>
    </w:p>
    <w:p w:rsidR="00F859DA" w:rsidRPr="004D12F0" w:rsidRDefault="0072102E" w:rsidP="00457C65">
      <w:pPr>
        <w:numPr>
          <w:ilvl w:val="0"/>
          <w:numId w:val="16"/>
        </w:numPr>
        <w:textAlignment w:val="baseline"/>
        <w:rPr>
          <w:rFonts w:asciiTheme="majorHAnsi" w:eastAsiaTheme="minorHAnsi" w:hAnsiTheme="majorHAnsi"/>
          <w:color w:val="000000"/>
          <w:sz w:val="20"/>
          <w:szCs w:val="16"/>
        </w:rPr>
      </w:pPr>
      <w:r>
        <w:rPr>
          <w:rFonts w:asciiTheme="majorHAnsi" w:eastAsiaTheme="minorHAnsi" w:hAnsiTheme="majorHAnsi"/>
          <w:color w:val="000000"/>
          <w:sz w:val="20"/>
          <w:szCs w:val="16"/>
        </w:rPr>
        <w:t>Submit index card with name and revised discussion questions</w:t>
      </w:r>
    </w:p>
    <w:p w:rsidR="00457C65" w:rsidRPr="004D12F0" w:rsidRDefault="00457C65" w:rsidP="0072102E">
      <w:pPr>
        <w:ind w:left="720"/>
        <w:textAlignment w:val="baseline"/>
        <w:rPr>
          <w:rFonts w:asciiTheme="majorHAnsi" w:eastAsiaTheme="minorHAnsi" w:hAnsiTheme="majorHAnsi"/>
          <w:color w:val="000000"/>
          <w:sz w:val="20"/>
          <w:szCs w:val="16"/>
        </w:rPr>
      </w:pPr>
    </w:p>
    <w:p w:rsidR="00F859DA" w:rsidRPr="004D12F0" w:rsidRDefault="00457C65" w:rsidP="00457C65">
      <w:pPr>
        <w:rPr>
          <w:rFonts w:asciiTheme="majorHAnsi" w:eastAsiaTheme="minorHAnsi" w:hAnsiTheme="majorHAnsi"/>
          <w:color w:val="000000"/>
          <w:sz w:val="20"/>
          <w:szCs w:val="16"/>
        </w:rPr>
      </w:pPr>
      <w:r w:rsidRPr="004D12F0">
        <w:rPr>
          <w:rFonts w:asciiTheme="majorHAnsi" w:eastAsiaTheme="minorHAnsi" w:hAnsiTheme="majorHAnsi"/>
          <w:color w:val="000000"/>
          <w:sz w:val="20"/>
          <w:szCs w:val="16"/>
        </w:rPr>
        <w:t xml:space="preserve">*Differentiation: </w:t>
      </w:r>
    </w:p>
    <w:p w:rsidR="00F859DA" w:rsidRPr="004D12F0" w:rsidRDefault="00F859DA" w:rsidP="00457C65">
      <w:pPr>
        <w:rPr>
          <w:rFonts w:asciiTheme="majorHAnsi" w:eastAsiaTheme="minorHAnsi" w:hAnsiTheme="majorHAnsi"/>
          <w:color w:val="000000"/>
          <w:sz w:val="20"/>
          <w:szCs w:val="16"/>
        </w:rPr>
      </w:pPr>
      <w:r w:rsidRPr="004D12F0">
        <w:rPr>
          <w:rFonts w:asciiTheme="majorHAnsi" w:eastAsiaTheme="minorHAnsi" w:hAnsiTheme="majorHAnsi"/>
          <w:color w:val="000000"/>
          <w:sz w:val="20"/>
          <w:szCs w:val="16"/>
        </w:rPr>
        <w:t>-Provide recording/ videos of text ahead of time to those who need it</w:t>
      </w:r>
      <w:r w:rsidR="0072102E">
        <w:rPr>
          <w:rFonts w:asciiTheme="majorHAnsi" w:eastAsiaTheme="minorHAnsi" w:hAnsiTheme="majorHAnsi"/>
          <w:color w:val="000000"/>
          <w:sz w:val="20"/>
          <w:szCs w:val="16"/>
        </w:rPr>
        <w:t xml:space="preserve"> (for fluency and comprehension)</w:t>
      </w:r>
    </w:p>
    <w:p w:rsidR="00F859DA" w:rsidRPr="004D12F0" w:rsidRDefault="00F859DA" w:rsidP="00457C65">
      <w:pPr>
        <w:rPr>
          <w:rFonts w:asciiTheme="majorHAnsi" w:eastAsiaTheme="minorHAnsi" w:hAnsiTheme="majorHAnsi"/>
          <w:color w:val="000000"/>
          <w:sz w:val="20"/>
          <w:szCs w:val="16"/>
        </w:rPr>
      </w:pPr>
      <w:r w:rsidRPr="004D12F0">
        <w:rPr>
          <w:rFonts w:asciiTheme="majorHAnsi" w:eastAsiaTheme="minorHAnsi" w:hAnsiTheme="majorHAnsi"/>
          <w:color w:val="000000"/>
          <w:sz w:val="20"/>
          <w:szCs w:val="16"/>
        </w:rPr>
        <w:t>-Q</w:t>
      </w:r>
      <w:r w:rsidR="00457C65" w:rsidRPr="004D12F0">
        <w:rPr>
          <w:rFonts w:asciiTheme="majorHAnsi" w:eastAsiaTheme="minorHAnsi" w:hAnsiTheme="majorHAnsi"/>
          <w:color w:val="000000"/>
          <w:sz w:val="20"/>
          <w:szCs w:val="16"/>
        </w:rPr>
        <w:t>uestion stems will be provided for struggling groups or individuals</w:t>
      </w:r>
      <w:r w:rsidR="0072102E">
        <w:rPr>
          <w:rFonts w:asciiTheme="majorHAnsi" w:eastAsiaTheme="minorHAnsi" w:hAnsiTheme="majorHAnsi"/>
          <w:color w:val="000000"/>
          <w:sz w:val="20"/>
          <w:szCs w:val="16"/>
        </w:rPr>
        <w:t xml:space="preserve"> (linking annotations to types of questions we may ask--e.g., how an author uses a particular literary device to convey a message/theme)</w:t>
      </w:r>
    </w:p>
    <w:p w:rsidR="00457C65" w:rsidRPr="004D12F0" w:rsidRDefault="00F859DA" w:rsidP="00457C65">
      <w:pPr>
        <w:rPr>
          <w:rFonts w:asciiTheme="majorHAnsi" w:eastAsiaTheme="minorHAnsi" w:hAnsiTheme="majorHAnsi"/>
          <w:sz w:val="20"/>
          <w:szCs w:val="20"/>
        </w:rPr>
      </w:pPr>
      <w:r w:rsidRPr="004D12F0">
        <w:rPr>
          <w:rFonts w:asciiTheme="majorHAnsi" w:eastAsiaTheme="minorHAnsi" w:hAnsiTheme="majorHAnsi"/>
          <w:color w:val="000000"/>
          <w:sz w:val="20"/>
          <w:szCs w:val="16"/>
        </w:rPr>
        <w:t>-Strategic grouping (see Q7 below)</w:t>
      </w:r>
    </w:p>
    <w:p w:rsidR="00457C65" w:rsidRPr="004D12F0" w:rsidRDefault="00457C65" w:rsidP="00457C65">
      <w:pPr>
        <w:rPr>
          <w:rFonts w:asciiTheme="majorHAnsi" w:eastAsiaTheme="minorHAnsi" w:hAnsiTheme="majorHAnsi" w:cstheme="minorBidi"/>
          <w:sz w:val="20"/>
          <w:szCs w:val="20"/>
        </w:rPr>
      </w:pPr>
      <w:r w:rsidRPr="004D12F0">
        <w:rPr>
          <w:rFonts w:asciiTheme="majorHAnsi" w:eastAsiaTheme="minorHAnsi" w:hAnsiTheme="majorHAnsi" w:cstheme="minorBidi"/>
          <w:sz w:val="20"/>
          <w:szCs w:val="20"/>
        </w:rPr>
        <w:br/>
      </w:r>
    </w:p>
    <w:p w:rsidR="00457C65" w:rsidRPr="004D12F0" w:rsidRDefault="00457C65" w:rsidP="00457C65">
      <w:pPr>
        <w:rPr>
          <w:rFonts w:asciiTheme="majorHAnsi" w:eastAsiaTheme="minorHAnsi" w:hAnsiTheme="majorHAnsi"/>
          <w:sz w:val="20"/>
          <w:szCs w:val="20"/>
        </w:rPr>
      </w:pPr>
      <w:r w:rsidRPr="004D12F0">
        <w:rPr>
          <w:rFonts w:asciiTheme="majorHAnsi" w:eastAsiaTheme="minorHAnsi" w:hAnsiTheme="majorHAnsi"/>
          <w:i/>
          <w:iCs/>
          <w:color w:val="000000"/>
          <w:sz w:val="20"/>
          <w:szCs w:val="16"/>
        </w:rPr>
        <w:t xml:space="preserve">HOMEWORK: </w:t>
      </w:r>
      <w:r w:rsidRPr="004D12F0">
        <w:rPr>
          <w:rFonts w:asciiTheme="majorHAnsi" w:eastAsiaTheme="minorHAnsi" w:hAnsiTheme="majorHAnsi"/>
          <w:color w:val="000000"/>
          <w:sz w:val="20"/>
          <w:szCs w:val="16"/>
        </w:rPr>
        <w:t xml:space="preserve">Use your analysis, annotations, and questions to continue chart tracking </w:t>
      </w:r>
      <w:r w:rsidRPr="004D12F0">
        <w:rPr>
          <w:rFonts w:asciiTheme="majorHAnsi" w:eastAsiaTheme="minorHAnsi" w:hAnsiTheme="majorHAnsi"/>
          <w:color w:val="000000"/>
          <w:sz w:val="20"/>
          <w:szCs w:val="14"/>
        </w:rPr>
        <w:t>Title, Genre, Primary or Secondary Source, Author</w:t>
      </w:r>
      <w:r w:rsidR="00F859DA" w:rsidRPr="004D12F0">
        <w:rPr>
          <w:rFonts w:asciiTheme="majorHAnsi" w:eastAsiaTheme="minorHAnsi" w:hAnsiTheme="majorHAnsi"/>
          <w:color w:val="000000"/>
          <w:sz w:val="20"/>
          <w:szCs w:val="14"/>
        </w:rPr>
        <w:t>, Perspective, Purpose, Message (see document)</w:t>
      </w:r>
      <w:r w:rsidRPr="004D12F0">
        <w:rPr>
          <w:rFonts w:asciiTheme="majorHAnsi" w:eastAsiaTheme="minorHAnsi" w:hAnsiTheme="majorHAnsi"/>
          <w:color w:val="000000"/>
          <w:sz w:val="20"/>
          <w:szCs w:val="14"/>
        </w:rPr>
        <w:t xml:space="preserve"> </w:t>
      </w:r>
      <w:r w:rsidRPr="004D12F0">
        <w:rPr>
          <w:rFonts w:asciiTheme="majorHAnsi" w:eastAsiaTheme="minorHAnsi" w:hAnsiTheme="majorHAnsi"/>
          <w:color w:val="000000"/>
          <w:sz w:val="20"/>
          <w:szCs w:val="16"/>
        </w:rPr>
        <w:t xml:space="preserve">. </w:t>
      </w:r>
    </w:p>
    <w:p w:rsidR="003B586B" w:rsidRPr="0072102E" w:rsidRDefault="003B586B" w:rsidP="0072102E">
      <w:pPr>
        <w:rPr>
          <w:rFonts w:ascii="Times" w:eastAsiaTheme="minorHAnsi" w:hAnsi="Times" w:cstheme="minorBidi"/>
          <w:sz w:val="20"/>
          <w:szCs w:val="20"/>
        </w:rPr>
      </w:pPr>
    </w:p>
    <w:p w:rsidR="003B586B" w:rsidRDefault="003B586B" w:rsidP="006D1163">
      <w:pPr>
        <w:spacing w:line="264" w:lineRule="auto"/>
        <w:rPr>
          <w:rFonts w:asciiTheme="majorHAnsi" w:hAnsiTheme="majorHAnsi" w:cs="Gill Sans Std"/>
          <w:color w:val="000000"/>
          <w:sz w:val="22"/>
          <w:szCs w:val="22"/>
        </w:rPr>
      </w:pPr>
    </w:p>
    <w:p w:rsidR="005A46E4" w:rsidRDefault="005A46E4" w:rsidP="006D1163">
      <w:pPr>
        <w:pStyle w:val="ListParagraph"/>
        <w:numPr>
          <w:ilvl w:val="0"/>
          <w:numId w:val="2"/>
        </w:numPr>
        <w:spacing w:line="264" w:lineRule="auto"/>
        <w:rPr>
          <w:rFonts w:asciiTheme="majorHAnsi" w:hAnsiTheme="majorHAnsi" w:cs="Gill Sans Std"/>
          <w:color w:val="000000"/>
          <w:sz w:val="22"/>
          <w:szCs w:val="22"/>
        </w:rPr>
      </w:pPr>
      <w:r w:rsidRPr="00AC47F0">
        <w:rPr>
          <w:rFonts w:asciiTheme="majorHAnsi" w:hAnsiTheme="majorHAnsi" w:cs="Gill Sans Std"/>
          <w:color w:val="000000"/>
          <w:sz w:val="22"/>
          <w:szCs w:val="22"/>
        </w:rPr>
        <w:t>Briefly describe the students in this class, including those with special needs.</w:t>
      </w:r>
    </w:p>
    <w:p w:rsidR="00833D85" w:rsidRPr="00442C81" w:rsidRDefault="00833D85" w:rsidP="00442C81">
      <w:pPr>
        <w:spacing w:line="264" w:lineRule="auto"/>
        <w:ind w:left="360"/>
        <w:rPr>
          <w:rFonts w:asciiTheme="majorHAnsi" w:hAnsiTheme="majorHAnsi" w:cs="Gill Sans Std"/>
          <w:i/>
          <w:color w:val="000000"/>
          <w:sz w:val="22"/>
          <w:szCs w:val="22"/>
        </w:rPr>
      </w:pPr>
      <w:r>
        <w:rPr>
          <w:rFonts w:asciiTheme="majorHAnsi" w:hAnsiTheme="majorHAnsi" w:cs="Gill Sans Std"/>
          <w:i/>
          <w:color w:val="000000"/>
          <w:sz w:val="22"/>
          <w:szCs w:val="22"/>
        </w:rPr>
        <w:t>Probing further…</w:t>
      </w:r>
    </w:p>
    <w:p w:rsidR="005A46E4" w:rsidRDefault="00833D85" w:rsidP="00442C81">
      <w:pPr>
        <w:pStyle w:val="ListParagraph"/>
        <w:numPr>
          <w:ilvl w:val="0"/>
          <w:numId w:val="9"/>
        </w:numPr>
        <w:spacing w:line="264" w:lineRule="auto"/>
        <w:rPr>
          <w:rFonts w:asciiTheme="majorHAnsi" w:hAnsiTheme="majorHAnsi" w:cs="Gill Sans Std"/>
          <w:color w:val="000000"/>
          <w:sz w:val="22"/>
          <w:szCs w:val="22"/>
        </w:rPr>
      </w:pPr>
      <w:r>
        <w:rPr>
          <w:rFonts w:asciiTheme="majorHAnsi" w:hAnsiTheme="majorHAnsi" w:cs="Gill Sans Std"/>
          <w:i/>
          <w:color w:val="000000"/>
          <w:sz w:val="22"/>
          <w:szCs w:val="22"/>
        </w:rPr>
        <w:t xml:space="preserve">ELA/literacy: </w:t>
      </w:r>
      <w:r w:rsidR="00D91330">
        <w:rPr>
          <w:rFonts w:asciiTheme="majorHAnsi" w:hAnsiTheme="majorHAnsi" w:cs="Gill Sans Std"/>
          <w:i/>
          <w:color w:val="000000"/>
          <w:sz w:val="22"/>
          <w:szCs w:val="22"/>
        </w:rPr>
        <w:t xml:space="preserve">To what extent are students able to read and comprehend grade-level complex texts? </w:t>
      </w:r>
      <w:r>
        <w:rPr>
          <w:rFonts w:asciiTheme="majorHAnsi" w:hAnsiTheme="majorHAnsi" w:cs="Gill Sans Std"/>
          <w:i/>
          <w:color w:val="000000"/>
          <w:sz w:val="22"/>
          <w:szCs w:val="22"/>
        </w:rPr>
        <w:t>In what areas (e.g</w:t>
      </w:r>
      <w:r w:rsidR="00D91330">
        <w:rPr>
          <w:rFonts w:asciiTheme="majorHAnsi" w:hAnsiTheme="majorHAnsi" w:cs="Gill Sans Std"/>
          <w:i/>
          <w:color w:val="000000"/>
          <w:sz w:val="22"/>
          <w:szCs w:val="22"/>
        </w:rPr>
        <w:t>., fluency, vocabulary</w:t>
      </w:r>
      <w:r>
        <w:rPr>
          <w:rFonts w:asciiTheme="majorHAnsi" w:hAnsiTheme="majorHAnsi" w:cs="Gill Sans Std"/>
          <w:i/>
          <w:color w:val="000000"/>
          <w:sz w:val="22"/>
          <w:szCs w:val="22"/>
        </w:rPr>
        <w:t>, syntax, background knowledge)</w:t>
      </w:r>
      <w:r w:rsidR="00442C81">
        <w:rPr>
          <w:rFonts w:asciiTheme="majorHAnsi" w:hAnsiTheme="majorHAnsi" w:cs="Gill Sans Std"/>
          <w:i/>
          <w:color w:val="000000"/>
          <w:sz w:val="22"/>
          <w:szCs w:val="22"/>
        </w:rPr>
        <w:t xml:space="preserve"> are students strong and/or struggling</w:t>
      </w:r>
      <w:r>
        <w:rPr>
          <w:rFonts w:asciiTheme="majorHAnsi" w:hAnsiTheme="majorHAnsi" w:cs="Gill Sans Std"/>
          <w:i/>
          <w:color w:val="000000"/>
          <w:sz w:val="22"/>
          <w:szCs w:val="22"/>
        </w:rPr>
        <w:t>?</w:t>
      </w:r>
      <w:r w:rsidR="00822760">
        <w:rPr>
          <w:rFonts w:asciiTheme="majorHAnsi" w:hAnsiTheme="majorHAnsi" w:cs="Gill Sans Std"/>
          <w:color w:val="000000"/>
          <w:sz w:val="22"/>
          <w:szCs w:val="22"/>
        </w:rPr>
        <w:tab/>
      </w:r>
    </w:p>
    <w:p w:rsidR="00457C65" w:rsidRDefault="00917D27" w:rsidP="006D1163">
      <w:pPr>
        <w:spacing w:line="264" w:lineRule="auto"/>
        <w:rPr>
          <w:rFonts w:asciiTheme="majorHAnsi" w:hAnsiTheme="majorHAnsi" w:cs="Gill Sans Std"/>
          <w:color w:val="000000"/>
          <w:sz w:val="22"/>
          <w:szCs w:val="22"/>
        </w:rPr>
      </w:pPr>
      <w:r>
        <w:rPr>
          <w:rFonts w:asciiTheme="majorHAnsi" w:hAnsiTheme="majorHAnsi" w:cs="Gill Sans Std"/>
          <w:color w:val="000000"/>
          <w:sz w:val="22"/>
          <w:szCs w:val="22"/>
        </w:rPr>
        <w:t xml:space="preserve">Out of 20 students, 7 </w:t>
      </w:r>
      <w:r w:rsidR="00457C65">
        <w:rPr>
          <w:rFonts w:asciiTheme="majorHAnsi" w:hAnsiTheme="majorHAnsi" w:cs="Gill Sans Std"/>
          <w:color w:val="000000"/>
          <w:sz w:val="22"/>
          <w:szCs w:val="22"/>
        </w:rPr>
        <w:t xml:space="preserve">have special needs, ranging from academic to social emotional in nature. Two students are in the highest percentiles in the grade as far as their RIT scores on NWEA’s MAP Reading Assessment administered this October. </w:t>
      </w:r>
    </w:p>
    <w:p w:rsidR="003B586B" w:rsidRDefault="003B586B" w:rsidP="006D1163">
      <w:pPr>
        <w:spacing w:line="264" w:lineRule="auto"/>
        <w:rPr>
          <w:rFonts w:asciiTheme="majorHAnsi" w:hAnsiTheme="majorHAnsi" w:cs="Gill Sans Std"/>
          <w:color w:val="000000"/>
          <w:sz w:val="22"/>
          <w:szCs w:val="22"/>
        </w:rPr>
      </w:pPr>
    </w:p>
    <w:p w:rsidR="005A46E4" w:rsidRPr="00AC47F0" w:rsidRDefault="005A46E4" w:rsidP="006D1163">
      <w:pPr>
        <w:spacing w:line="264" w:lineRule="auto"/>
        <w:rPr>
          <w:rFonts w:asciiTheme="majorHAnsi" w:hAnsiTheme="majorHAnsi" w:cs="Gill Sans Std"/>
          <w:color w:val="000000"/>
          <w:sz w:val="22"/>
          <w:szCs w:val="22"/>
        </w:rPr>
      </w:pPr>
    </w:p>
    <w:p w:rsidR="007E0E97" w:rsidRDefault="00356AB9" w:rsidP="006D1163">
      <w:pPr>
        <w:pStyle w:val="ListParagraph"/>
        <w:numPr>
          <w:ilvl w:val="0"/>
          <w:numId w:val="2"/>
        </w:numPr>
        <w:spacing w:line="264" w:lineRule="auto"/>
        <w:rPr>
          <w:rFonts w:asciiTheme="majorHAnsi" w:hAnsiTheme="majorHAnsi" w:cs="Gill Sans Std"/>
          <w:color w:val="000000"/>
          <w:sz w:val="22"/>
          <w:szCs w:val="22"/>
        </w:rPr>
      </w:pPr>
      <w:r w:rsidRPr="00AC47F0">
        <w:rPr>
          <w:rFonts w:asciiTheme="majorHAnsi" w:hAnsiTheme="majorHAnsi" w:cs="Gill Sans Std"/>
          <w:color w:val="000000"/>
          <w:sz w:val="22"/>
          <w:szCs w:val="22"/>
        </w:rPr>
        <w:t>How will you differentiate instruction for different individuals or groups of students in the class?</w:t>
      </w:r>
    </w:p>
    <w:p w:rsidR="007E0E97" w:rsidRPr="00F7117D" w:rsidRDefault="007E0E97" w:rsidP="007E0E97">
      <w:pPr>
        <w:pStyle w:val="ListParagraph"/>
        <w:spacing w:line="264" w:lineRule="auto"/>
        <w:ind w:left="360"/>
        <w:rPr>
          <w:rFonts w:asciiTheme="majorHAnsi" w:hAnsiTheme="majorHAnsi" w:cs="Gill Sans Std"/>
          <w:i/>
          <w:color w:val="000000"/>
          <w:sz w:val="22"/>
          <w:szCs w:val="22"/>
        </w:rPr>
      </w:pPr>
      <w:r w:rsidRPr="00F7117D">
        <w:rPr>
          <w:rFonts w:asciiTheme="majorHAnsi" w:hAnsiTheme="majorHAnsi" w:cs="Gill Sans Std"/>
          <w:i/>
          <w:color w:val="000000"/>
          <w:sz w:val="22"/>
          <w:szCs w:val="22"/>
        </w:rPr>
        <w:t>Probing further…</w:t>
      </w:r>
    </w:p>
    <w:p w:rsidR="004551ED" w:rsidRPr="00565F41" w:rsidRDefault="004551ED" w:rsidP="00442C81">
      <w:pPr>
        <w:pStyle w:val="ListParagraph"/>
        <w:numPr>
          <w:ilvl w:val="0"/>
          <w:numId w:val="3"/>
        </w:numPr>
        <w:spacing w:line="264" w:lineRule="auto"/>
        <w:ind w:left="810" w:hanging="270"/>
        <w:rPr>
          <w:rFonts w:asciiTheme="majorHAnsi" w:hAnsiTheme="majorHAnsi" w:cs="Arial"/>
          <w:i/>
          <w:color w:val="000000"/>
          <w:sz w:val="22"/>
          <w:szCs w:val="22"/>
        </w:rPr>
      </w:pPr>
      <w:r w:rsidRPr="00565F41">
        <w:rPr>
          <w:rFonts w:asciiTheme="majorHAnsi" w:hAnsiTheme="majorHAnsi" w:cs="Arial"/>
          <w:i/>
          <w:color w:val="000000"/>
          <w:sz w:val="22"/>
          <w:szCs w:val="22"/>
        </w:rPr>
        <w:t>ELA/literacy: How will you support all students in working with grade-level text?</w:t>
      </w:r>
      <w:r w:rsidR="00D30C81">
        <w:rPr>
          <w:rFonts w:asciiTheme="majorHAnsi" w:hAnsiTheme="majorHAnsi" w:cs="Arial"/>
          <w:i/>
          <w:color w:val="000000"/>
          <w:sz w:val="22"/>
          <w:szCs w:val="22"/>
        </w:rPr>
        <w:t xml:space="preserve"> (e.g.</w:t>
      </w:r>
      <w:r w:rsidR="00A350F1">
        <w:rPr>
          <w:rFonts w:asciiTheme="majorHAnsi" w:hAnsiTheme="majorHAnsi" w:cs="Arial"/>
          <w:i/>
          <w:color w:val="000000"/>
          <w:sz w:val="22"/>
          <w:szCs w:val="22"/>
        </w:rPr>
        <w:t>,</w:t>
      </w:r>
      <w:r w:rsidR="00D30C81">
        <w:rPr>
          <w:rFonts w:asciiTheme="majorHAnsi" w:hAnsiTheme="majorHAnsi" w:cs="Arial"/>
          <w:i/>
          <w:color w:val="000000"/>
          <w:sz w:val="22"/>
          <w:szCs w:val="22"/>
        </w:rPr>
        <w:t xml:space="preserve"> How will you provide scaffolding for students below grade-level so they can read grade-level </w:t>
      </w:r>
      <w:r w:rsidR="00444F17">
        <w:rPr>
          <w:rFonts w:asciiTheme="majorHAnsi" w:hAnsiTheme="majorHAnsi" w:cs="Arial"/>
          <w:i/>
          <w:color w:val="000000"/>
          <w:sz w:val="22"/>
          <w:szCs w:val="22"/>
        </w:rPr>
        <w:t>text?</w:t>
      </w:r>
      <w:r w:rsidR="00D30C81">
        <w:rPr>
          <w:rFonts w:asciiTheme="majorHAnsi" w:hAnsiTheme="majorHAnsi" w:cs="Arial"/>
          <w:i/>
          <w:color w:val="000000"/>
          <w:sz w:val="22"/>
          <w:szCs w:val="22"/>
        </w:rPr>
        <w:t xml:space="preserve">  How will you create opportunities for students who are advanced to engage more deeply with grade or above grade-level text?</w:t>
      </w:r>
    </w:p>
    <w:p w:rsidR="00680990" w:rsidRDefault="00680990" w:rsidP="00442C81">
      <w:pPr>
        <w:pStyle w:val="ListParagraph"/>
        <w:spacing w:line="264" w:lineRule="auto"/>
        <w:rPr>
          <w:rFonts w:asciiTheme="majorHAnsi" w:hAnsiTheme="majorHAnsi" w:cs="Gill Sans Std"/>
          <w:i/>
          <w:color w:val="000000"/>
          <w:sz w:val="22"/>
          <w:szCs w:val="22"/>
        </w:rPr>
      </w:pPr>
    </w:p>
    <w:p w:rsidR="00F032FE" w:rsidRDefault="00F032FE" w:rsidP="00F032FE">
      <w:pPr>
        <w:spacing w:line="264" w:lineRule="auto"/>
        <w:ind w:firstLine="720"/>
        <w:rPr>
          <w:rFonts w:asciiTheme="majorHAnsi" w:hAnsiTheme="majorHAnsi" w:cs="Gill Sans Std"/>
          <w:color w:val="000000"/>
          <w:sz w:val="22"/>
          <w:szCs w:val="22"/>
        </w:rPr>
      </w:pPr>
      <w:r>
        <w:rPr>
          <w:rFonts w:asciiTheme="majorHAnsi" w:hAnsiTheme="majorHAnsi" w:cs="Gill Sans Std"/>
          <w:color w:val="000000"/>
          <w:sz w:val="22"/>
          <w:szCs w:val="22"/>
        </w:rPr>
        <w:t>To assist struggling readers, I have played and provided links to readings of “I Hear America Singing” and “I, Too, Sing America” from Youtube.com to assist with fluency. Some have helpful images to assist those with more severe comprehension challenges. Those students who need more time with the text had the readings/videos provided prior to our reading the texts in class so they had some previous exposure with the concepts and language.</w:t>
      </w:r>
      <w:r w:rsidR="000733AB">
        <w:rPr>
          <w:rFonts w:asciiTheme="majorHAnsi" w:hAnsiTheme="majorHAnsi" w:cs="Gill Sans Std"/>
          <w:color w:val="000000"/>
          <w:sz w:val="22"/>
          <w:szCs w:val="22"/>
        </w:rPr>
        <w:t xml:space="preserve"> </w:t>
      </w:r>
    </w:p>
    <w:p w:rsidR="00F032FE" w:rsidRDefault="00F032FE" w:rsidP="00F032FE">
      <w:pPr>
        <w:spacing w:line="264" w:lineRule="auto"/>
        <w:ind w:firstLine="720"/>
        <w:rPr>
          <w:rFonts w:asciiTheme="majorHAnsi" w:hAnsiTheme="majorHAnsi" w:cs="Gill Sans Std"/>
          <w:color w:val="000000"/>
          <w:sz w:val="22"/>
          <w:szCs w:val="22"/>
        </w:rPr>
      </w:pPr>
      <w:r>
        <w:rPr>
          <w:rFonts w:asciiTheme="majorHAnsi" w:hAnsiTheme="majorHAnsi" w:cs="Gill Sans Std"/>
          <w:color w:val="000000"/>
          <w:sz w:val="22"/>
          <w:szCs w:val="22"/>
        </w:rPr>
        <w:t>I have a model and question stems or starters to scaffold the questioning strategy for students who are struggling with how to ask text-specific, higher-order, open-ended questions based on their annotations of a text.</w:t>
      </w:r>
    </w:p>
    <w:p w:rsidR="00E804B7" w:rsidRDefault="00917D27" w:rsidP="00F032FE">
      <w:pPr>
        <w:spacing w:line="264" w:lineRule="auto"/>
        <w:ind w:firstLine="720"/>
        <w:rPr>
          <w:rFonts w:asciiTheme="majorHAnsi" w:hAnsiTheme="majorHAnsi" w:cs="Gill Sans Std"/>
          <w:color w:val="000000"/>
          <w:sz w:val="22"/>
          <w:szCs w:val="22"/>
        </w:rPr>
      </w:pPr>
      <w:r>
        <w:rPr>
          <w:rFonts w:asciiTheme="majorHAnsi" w:hAnsiTheme="majorHAnsi" w:cs="Gill Sans Std"/>
          <w:color w:val="000000"/>
          <w:sz w:val="22"/>
          <w:szCs w:val="22"/>
        </w:rPr>
        <w:t>T</w:t>
      </w:r>
      <w:r w:rsidR="00F032FE" w:rsidRPr="00F032FE">
        <w:rPr>
          <w:rFonts w:asciiTheme="majorHAnsi" w:hAnsiTheme="majorHAnsi" w:cs="Gill Sans Std"/>
          <w:color w:val="000000"/>
          <w:sz w:val="22"/>
          <w:szCs w:val="22"/>
        </w:rPr>
        <w:t>he groups are constructed heterogeneously based on district reading benchmark</w:t>
      </w:r>
      <w:r w:rsidR="00F032FE">
        <w:rPr>
          <w:rFonts w:asciiTheme="majorHAnsi" w:hAnsiTheme="majorHAnsi" w:cs="Gill Sans Std"/>
          <w:color w:val="000000"/>
          <w:sz w:val="22"/>
          <w:szCs w:val="22"/>
        </w:rPr>
        <w:t xml:space="preserve"> </w:t>
      </w:r>
      <w:r w:rsidR="00F032FE" w:rsidRPr="00F032FE">
        <w:rPr>
          <w:rFonts w:asciiTheme="majorHAnsi" w:hAnsiTheme="majorHAnsi" w:cs="Gill Sans Std"/>
          <w:color w:val="000000"/>
          <w:sz w:val="22"/>
          <w:szCs w:val="22"/>
        </w:rPr>
        <w:t xml:space="preserve">assessments and </w:t>
      </w:r>
      <w:r w:rsidR="00F032FE">
        <w:rPr>
          <w:rFonts w:asciiTheme="majorHAnsi" w:hAnsiTheme="majorHAnsi" w:cs="Gill Sans Std"/>
          <w:color w:val="000000"/>
          <w:sz w:val="22"/>
          <w:szCs w:val="22"/>
        </w:rPr>
        <w:t xml:space="preserve">performance in past group activities to balance the conversation with various strengths. </w:t>
      </w:r>
    </w:p>
    <w:p w:rsidR="004551ED" w:rsidRPr="00F032FE" w:rsidRDefault="00E804B7" w:rsidP="00F032FE">
      <w:pPr>
        <w:spacing w:line="264" w:lineRule="auto"/>
        <w:ind w:firstLine="720"/>
        <w:rPr>
          <w:rFonts w:asciiTheme="majorHAnsi" w:hAnsiTheme="majorHAnsi" w:cs="Gill Sans Std"/>
          <w:color w:val="000000"/>
          <w:sz w:val="22"/>
          <w:szCs w:val="22"/>
        </w:rPr>
      </w:pPr>
      <w:r>
        <w:rPr>
          <w:rFonts w:asciiTheme="majorHAnsi" w:hAnsiTheme="majorHAnsi" w:cs="Gill Sans Std"/>
          <w:color w:val="000000"/>
          <w:sz w:val="22"/>
          <w:szCs w:val="22"/>
        </w:rPr>
        <w:t>For the more advanced readers in the class, I have prompts to encourage them to analyze the subtler language features of the poems, such as sentence structure, and to draw comparisons to the Constitution, which they are studyi</w:t>
      </w:r>
      <w:r w:rsidR="000733AB">
        <w:rPr>
          <w:rFonts w:asciiTheme="majorHAnsi" w:hAnsiTheme="majorHAnsi" w:cs="Gill Sans Std"/>
          <w:color w:val="000000"/>
          <w:sz w:val="22"/>
          <w:szCs w:val="22"/>
        </w:rPr>
        <w:t>ng in American History this month</w:t>
      </w:r>
      <w:r>
        <w:rPr>
          <w:rFonts w:asciiTheme="majorHAnsi" w:hAnsiTheme="majorHAnsi" w:cs="Gill Sans Std"/>
          <w:color w:val="000000"/>
          <w:sz w:val="22"/>
          <w:szCs w:val="22"/>
        </w:rPr>
        <w:t>.</w:t>
      </w:r>
    </w:p>
    <w:p w:rsidR="00D36C30" w:rsidRPr="00D36C30" w:rsidRDefault="00D36C30" w:rsidP="00D36C30">
      <w:pPr>
        <w:spacing w:line="264" w:lineRule="auto"/>
        <w:rPr>
          <w:rFonts w:asciiTheme="majorHAnsi" w:hAnsiTheme="majorHAnsi" w:cs="Gill Sans Std"/>
          <w:i/>
          <w:color w:val="000000"/>
          <w:sz w:val="22"/>
          <w:szCs w:val="22"/>
        </w:rPr>
      </w:pPr>
    </w:p>
    <w:p w:rsidR="00D36C30" w:rsidRPr="00D36C30" w:rsidRDefault="00D36C30" w:rsidP="00D36C30">
      <w:pPr>
        <w:pStyle w:val="ListParagraph"/>
        <w:spacing w:line="264" w:lineRule="auto"/>
        <w:ind w:left="360"/>
        <w:rPr>
          <w:rFonts w:asciiTheme="majorHAnsi" w:hAnsiTheme="majorHAnsi" w:cs="Gill Sans Std"/>
          <w:color w:val="000000"/>
          <w:sz w:val="22"/>
          <w:szCs w:val="22"/>
        </w:rPr>
      </w:pPr>
    </w:p>
    <w:p w:rsidR="00442C81" w:rsidRDefault="00AF2ADB" w:rsidP="00D36C30">
      <w:pPr>
        <w:pStyle w:val="ListParagraph"/>
        <w:numPr>
          <w:ilvl w:val="0"/>
          <w:numId w:val="2"/>
        </w:numPr>
        <w:spacing w:line="264" w:lineRule="auto"/>
        <w:rPr>
          <w:rFonts w:asciiTheme="majorHAnsi" w:hAnsiTheme="majorHAnsi" w:cs="Gill Sans Std"/>
          <w:color w:val="000000"/>
          <w:sz w:val="22"/>
          <w:szCs w:val="22"/>
        </w:rPr>
      </w:pPr>
      <w:r w:rsidRPr="00442C81">
        <w:rPr>
          <w:rFonts w:asciiTheme="majorHAnsi" w:hAnsiTheme="majorHAnsi" w:cs="Gill Sans Std"/>
          <w:color w:val="000000"/>
          <w:sz w:val="22"/>
          <w:szCs w:val="22"/>
        </w:rPr>
        <w:t>How and when will you know whether the students have learned what you intend?</w:t>
      </w:r>
      <w:r w:rsidR="003323E3" w:rsidRPr="00442C81">
        <w:rPr>
          <w:rFonts w:asciiTheme="majorHAnsi" w:hAnsiTheme="majorHAnsi" w:cs="Gill Sans Std"/>
          <w:color w:val="000000"/>
          <w:sz w:val="22"/>
          <w:szCs w:val="22"/>
        </w:rPr>
        <w:br/>
      </w:r>
      <w:r w:rsidR="00442C81">
        <w:rPr>
          <w:rFonts w:asciiTheme="majorHAnsi" w:hAnsiTheme="majorHAnsi" w:cs="Gill Sans Std"/>
          <w:color w:val="000000"/>
          <w:sz w:val="22"/>
          <w:szCs w:val="22"/>
        </w:rPr>
        <w:t>Probing further…</w:t>
      </w:r>
    </w:p>
    <w:p w:rsidR="003B586B" w:rsidRPr="00442C81" w:rsidRDefault="00442C81" w:rsidP="006D1163">
      <w:pPr>
        <w:pStyle w:val="ListParagraph"/>
        <w:numPr>
          <w:ilvl w:val="0"/>
          <w:numId w:val="10"/>
        </w:numPr>
        <w:spacing w:line="264" w:lineRule="auto"/>
        <w:rPr>
          <w:rFonts w:asciiTheme="majorHAnsi" w:hAnsiTheme="majorHAnsi" w:cs="Gill Sans Std"/>
          <w:i/>
          <w:color w:val="000000"/>
          <w:sz w:val="22"/>
          <w:szCs w:val="22"/>
        </w:rPr>
      </w:pPr>
      <w:r>
        <w:rPr>
          <w:rFonts w:asciiTheme="majorHAnsi" w:hAnsiTheme="majorHAnsi" w:cs="Gill Sans Std"/>
          <w:i/>
          <w:color w:val="000000"/>
          <w:sz w:val="22"/>
          <w:szCs w:val="22"/>
        </w:rPr>
        <w:t xml:space="preserve">ELA: As the lesson progresses, how will you know </w:t>
      </w:r>
      <w:r w:rsidR="000B37F2" w:rsidRPr="00442C81">
        <w:rPr>
          <w:rFonts w:asciiTheme="majorHAnsi" w:hAnsiTheme="majorHAnsi" w:cs="Gill Sans Std"/>
          <w:i/>
          <w:color w:val="000000"/>
          <w:sz w:val="22"/>
          <w:szCs w:val="22"/>
        </w:rPr>
        <w:t xml:space="preserve">whether students are </w:t>
      </w:r>
      <w:r w:rsidRPr="00442C81">
        <w:rPr>
          <w:rFonts w:asciiTheme="majorHAnsi" w:hAnsiTheme="majorHAnsi" w:cs="Gill Sans Std"/>
          <w:i/>
          <w:color w:val="000000"/>
          <w:sz w:val="22"/>
          <w:szCs w:val="22"/>
        </w:rPr>
        <w:t>“</w:t>
      </w:r>
      <w:r w:rsidR="00565F41" w:rsidRPr="00442C81">
        <w:rPr>
          <w:rFonts w:asciiTheme="majorHAnsi" w:hAnsiTheme="majorHAnsi" w:cs="Gill Sans Std"/>
          <w:i/>
          <w:color w:val="000000"/>
          <w:sz w:val="22"/>
          <w:szCs w:val="22"/>
        </w:rPr>
        <w:t>with” the text</w:t>
      </w:r>
      <w:r w:rsidR="00D36C30">
        <w:rPr>
          <w:rFonts w:asciiTheme="majorHAnsi" w:hAnsiTheme="majorHAnsi" w:cs="Gill Sans Std"/>
          <w:i/>
          <w:color w:val="000000"/>
          <w:sz w:val="22"/>
          <w:szCs w:val="22"/>
        </w:rPr>
        <w:t>?</w:t>
      </w:r>
      <w:r w:rsidR="00CA214A">
        <w:rPr>
          <w:rFonts w:asciiTheme="majorHAnsi" w:hAnsiTheme="majorHAnsi" w:cs="Gill Sans Std"/>
          <w:i/>
          <w:color w:val="000000"/>
          <w:sz w:val="22"/>
          <w:szCs w:val="22"/>
        </w:rPr>
        <w:br/>
        <w:t xml:space="preserve">How and when will you know the extent to which students have acquired the literacy skills </w:t>
      </w:r>
      <w:r w:rsidR="00D24D95">
        <w:rPr>
          <w:rFonts w:asciiTheme="majorHAnsi" w:hAnsiTheme="majorHAnsi" w:cs="Gill Sans Std"/>
          <w:i/>
          <w:color w:val="000000"/>
          <w:sz w:val="22"/>
          <w:szCs w:val="22"/>
        </w:rPr>
        <w:t>addressed</w:t>
      </w:r>
      <w:r w:rsidR="00127713">
        <w:rPr>
          <w:rFonts w:asciiTheme="majorHAnsi" w:hAnsiTheme="majorHAnsi" w:cs="Gill Sans Std"/>
          <w:i/>
          <w:color w:val="000000"/>
          <w:sz w:val="22"/>
          <w:szCs w:val="22"/>
        </w:rPr>
        <w:t xml:space="preserve"> in the lesson</w:t>
      </w:r>
      <w:r w:rsidR="00CA214A">
        <w:rPr>
          <w:rFonts w:asciiTheme="majorHAnsi" w:hAnsiTheme="majorHAnsi" w:cs="Gill Sans Std"/>
          <w:i/>
          <w:color w:val="000000"/>
          <w:sz w:val="22"/>
          <w:szCs w:val="22"/>
        </w:rPr>
        <w:t>?</w:t>
      </w:r>
    </w:p>
    <w:p w:rsidR="00735670" w:rsidRDefault="00735670" w:rsidP="000733AB">
      <w:pPr>
        <w:spacing w:line="264" w:lineRule="auto"/>
        <w:rPr>
          <w:rFonts w:asciiTheme="majorHAnsi" w:hAnsiTheme="majorHAnsi" w:cs="Gill Sans Std"/>
          <w:color w:val="000000"/>
          <w:sz w:val="22"/>
          <w:szCs w:val="22"/>
        </w:rPr>
      </w:pPr>
      <w:r>
        <w:rPr>
          <w:rFonts w:asciiTheme="majorHAnsi" w:hAnsiTheme="majorHAnsi" w:cs="Gill Sans Std"/>
          <w:color w:val="000000"/>
          <w:sz w:val="22"/>
          <w:szCs w:val="22"/>
        </w:rPr>
        <w:t>Formative assessments:</w:t>
      </w:r>
    </w:p>
    <w:p w:rsidR="00735670" w:rsidRDefault="00735670" w:rsidP="000733AB">
      <w:pPr>
        <w:spacing w:line="264" w:lineRule="auto"/>
        <w:rPr>
          <w:rFonts w:asciiTheme="majorHAnsi" w:hAnsiTheme="majorHAnsi" w:cs="Gill Sans Std"/>
          <w:color w:val="000000"/>
          <w:sz w:val="22"/>
          <w:szCs w:val="22"/>
        </w:rPr>
      </w:pPr>
      <w:r>
        <w:rPr>
          <w:rFonts w:asciiTheme="majorHAnsi" w:hAnsiTheme="majorHAnsi" w:cs="Gill Sans Std"/>
          <w:color w:val="000000"/>
          <w:sz w:val="22"/>
          <w:szCs w:val="22"/>
        </w:rPr>
        <w:t xml:space="preserve">Monitoring of whole class and small group conversations </w:t>
      </w:r>
    </w:p>
    <w:p w:rsidR="00735670" w:rsidRDefault="00735670" w:rsidP="000733AB">
      <w:pPr>
        <w:spacing w:line="264" w:lineRule="auto"/>
        <w:rPr>
          <w:rFonts w:asciiTheme="majorHAnsi" w:hAnsiTheme="majorHAnsi" w:cs="Gill Sans Std"/>
          <w:color w:val="000000"/>
          <w:sz w:val="22"/>
          <w:szCs w:val="22"/>
        </w:rPr>
      </w:pPr>
      <w:r>
        <w:rPr>
          <w:rFonts w:asciiTheme="majorHAnsi" w:hAnsiTheme="majorHAnsi" w:cs="Gill Sans Std"/>
          <w:color w:val="000000"/>
          <w:sz w:val="22"/>
          <w:szCs w:val="22"/>
        </w:rPr>
        <w:t>Annotations on text</w:t>
      </w:r>
    </w:p>
    <w:p w:rsidR="00735670" w:rsidRDefault="00735670" w:rsidP="00735670">
      <w:pPr>
        <w:rPr>
          <w:rFonts w:ascii="Arial" w:eastAsiaTheme="minorHAnsi" w:hAnsi="Arial" w:cstheme="minorBidi"/>
          <w:color w:val="000000"/>
          <w:sz w:val="14"/>
          <w:szCs w:val="14"/>
        </w:rPr>
      </w:pPr>
      <w:r>
        <w:rPr>
          <w:rFonts w:asciiTheme="majorHAnsi" w:hAnsiTheme="majorHAnsi" w:cs="Gill Sans Std"/>
          <w:color w:val="000000"/>
          <w:sz w:val="22"/>
          <w:szCs w:val="22"/>
        </w:rPr>
        <w:t xml:space="preserve">Reading Chart </w:t>
      </w:r>
      <w:r w:rsidRPr="00735670">
        <w:rPr>
          <w:rFonts w:ascii="Arial" w:eastAsiaTheme="minorHAnsi" w:hAnsi="Arial" w:cstheme="minorBidi"/>
          <w:color w:val="000000"/>
          <w:sz w:val="14"/>
          <w:szCs w:val="14"/>
        </w:rPr>
        <w:t>(Title, Genre, Primary or Secondary Source, Author, Perspective, Purpose, Message)</w:t>
      </w:r>
    </w:p>
    <w:p w:rsidR="00735670" w:rsidRPr="00735670" w:rsidRDefault="00735670" w:rsidP="00735670">
      <w:pPr>
        <w:rPr>
          <w:rFonts w:asciiTheme="majorHAnsi" w:eastAsiaTheme="minorHAnsi" w:hAnsiTheme="majorHAnsi" w:cstheme="minorBidi"/>
          <w:sz w:val="22"/>
          <w:szCs w:val="20"/>
        </w:rPr>
      </w:pPr>
      <w:r>
        <w:rPr>
          <w:rFonts w:asciiTheme="majorHAnsi" w:eastAsiaTheme="minorHAnsi" w:hAnsiTheme="majorHAnsi" w:cstheme="minorBidi"/>
          <w:sz w:val="22"/>
          <w:szCs w:val="20"/>
        </w:rPr>
        <w:t>Submitted question</w:t>
      </w:r>
      <w:r w:rsidR="00917D27">
        <w:rPr>
          <w:rFonts w:asciiTheme="majorHAnsi" w:eastAsiaTheme="minorHAnsi" w:hAnsiTheme="majorHAnsi" w:cstheme="minorBidi"/>
          <w:sz w:val="22"/>
          <w:szCs w:val="20"/>
        </w:rPr>
        <w:t>s</w:t>
      </w:r>
      <w:r>
        <w:rPr>
          <w:rFonts w:asciiTheme="majorHAnsi" w:eastAsiaTheme="minorHAnsi" w:hAnsiTheme="majorHAnsi" w:cstheme="minorBidi"/>
          <w:sz w:val="22"/>
          <w:szCs w:val="20"/>
        </w:rPr>
        <w:t xml:space="preserve"> </w:t>
      </w:r>
      <w:r w:rsidR="00D627CB">
        <w:rPr>
          <w:rFonts w:asciiTheme="majorHAnsi" w:eastAsiaTheme="minorHAnsi" w:hAnsiTheme="majorHAnsi" w:cstheme="minorBidi"/>
          <w:sz w:val="22"/>
          <w:szCs w:val="20"/>
        </w:rPr>
        <w:t>and those presented during group work</w:t>
      </w:r>
    </w:p>
    <w:p w:rsidR="00D36C30" w:rsidRPr="000733AB" w:rsidRDefault="00D36C30" w:rsidP="000733AB">
      <w:pPr>
        <w:spacing w:line="264" w:lineRule="auto"/>
        <w:rPr>
          <w:rFonts w:asciiTheme="majorHAnsi" w:hAnsiTheme="majorHAnsi" w:cs="Gill Sans Std"/>
          <w:color w:val="000000"/>
          <w:sz w:val="22"/>
          <w:szCs w:val="22"/>
        </w:rPr>
      </w:pPr>
    </w:p>
    <w:p w:rsidR="00D36C30" w:rsidRPr="00B173C1" w:rsidRDefault="00D36C30" w:rsidP="00B173C1">
      <w:pPr>
        <w:spacing w:line="264" w:lineRule="auto"/>
        <w:rPr>
          <w:rFonts w:asciiTheme="majorHAnsi" w:hAnsiTheme="majorHAnsi" w:cs="Gill Sans Std"/>
          <w:color w:val="000000"/>
          <w:sz w:val="22"/>
          <w:szCs w:val="22"/>
        </w:rPr>
      </w:pPr>
    </w:p>
    <w:p w:rsidR="00D36C30" w:rsidRDefault="00D36C30" w:rsidP="00D36C30">
      <w:pPr>
        <w:pStyle w:val="ListParagraph"/>
        <w:spacing w:line="264" w:lineRule="auto"/>
        <w:ind w:left="360"/>
        <w:rPr>
          <w:rFonts w:asciiTheme="majorHAnsi" w:hAnsiTheme="majorHAnsi" w:cs="Gill Sans Std"/>
          <w:color w:val="000000"/>
          <w:sz w:val="22"/>
          <w:szCs w:val="22"/>
        </w:rPr>
      </w:pPr>
    </w:p>
    <w:p w:rsidR="00D36C30" w:rsidRDefault="00D36C30" w:rsidP="00D36C30">
      <w:pPr>
        <w:pStyle w:val="ListParagraph"/>
        <w:spacing w:line="264" w:lineRule="auto"/>
        <w:ind w:left="360"/>
        <w:rPr>
          <w:rFonts w:asciiTheme="majorHAnsi" w:hAnsiTheme="majorHAnsi" w:cs="Gill Sans Std"/>
          <w:color w:val="000000"/>
          <w:sz w:val="22"/>
          <w:szCs w:val="22"/>
        </w:rPr>
      </w:pPr>
    </w:p>
    <w:p w:rsidR="00D36C30" w:rsidRDefault="00D36C30" w:rsidP="00D36C30">
      <w:pPr>
        <w:pStyle w:val="ListParagraph"/>
        <w:spacing w:line="264" w:lineRule="auto"/>
        <w:ind w:left="360"/>
        <w:rPr>
          <w:rFonts w:asciiTheme="majorHAnsi" w:hAnsiTheme="majorHAnsi" w:cs="Gill Sans Std"/>
          <w:color w:val="000000"/>
          <w:sz w:val="22"/>
          <w:szCs w:val="22"/>
        </w:rPr>
      </w:pPr>
    </w:p>
    <w:p w:rsidR="00D36C30" w:rsidRPr="00D36C30" w:rsidRDefault="00D36C30" w:rsidP="00D36C30">
      <w:pPr>
        <w:spacing w:line="264" w:lineRule="auto"/>
        <w:rPr>
          <w:rFonts w:asciiTheme="majorHAnsi" w:hAnsiTheme="majorHAnsi" w:cs="Gill Sans Std"/>
          <w:color w:val="000000"/>
          <w:sz w:val="22"/>
          <w:szCs w:val="22"/>
        </w:rPr>
      </w:pPr>
    </w:p>
    <w:sectPr w:rsidR="00D36C30" w:rsidRPr="00D36C30" w:rsidSect="002D5D93">
      <w:footerReference w:type="default" r:id="rId14"/>
      <w:pgSz w:w="12240" w:h="15840"/>
      <w:pgMar w:top="1152" w:right="1440" w:bottom="1152"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4F1" w:rsidRDefault="002874F1" w:rsidP="00E04961">
      <w:r>
        <w:separator/>
      </w:r>
    </w:p>
  </w:endnote>
  <w:endnote w:type="continuationSeparator" w:id="0">
    <w:p w:rsidR="002874F1" w:rsidRDefault="002874F1" w:rsidP="00E0496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ill Sans Std">
    <w:altName w:val="Cambria"/>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362740"/>
      <w:docPartObj>
        <w:docPartGallery w:val="Page Numbers (Bottom of Page)"/>
        <w:docPartUnique/>
      </w:docPartObj>
    </w:sdtPr>
    <w:sdtEndPr>
      <w:rPr>
        <w:rFonts w:asciiTheme="majorHAnsi" w:hAnsiTheme="majorHAnsi"/>
        <w:noProof/>
        <w:sz w:val="20"/>
        <w:szCs w:val="20"/>
      </w:rPr>
    </w:sdtEndPr>
    <w:sdtContent>
      <w:p w:rsidR="002874F1" w:rsidRPr="00442C81" w:rsidRDefault="002874F1" w:rsidP="00442C81">
        <w:pPr>
          <w:pStyle w:val="Footer"/>
          <w:jc w:val="right"/>
          <w:rPr>
            <w:rFonts w:asciiTheme="majorHAnsi" w:hAnsiTheme="majorHAnsi"/>
            <w:noProof/>
            <w:sz w:val="20"/>
            <w:szCs w:val="20"/>
          </w:rPr>
        </w:pPr>
        <w:r w:rsidRPr="002943AC">
          <w:rPr>
            <w:rFonts w:asciiTheme="majorHAnsi" w:hAnsiTheme="majorHAnsi"/>
            <w:noProof/>
            <w:sz w:val="18"/>
            <w:szCs w:val="18"/>
          </w:rPr>
          <w:t xml:space="preserve">Teaching the Core </w:t>
        </w:r>
        <w:r>
          <w:rPr>
            <w:rFonts w:asciiTheme="majorHAnsi" w:hAnsiTheme="majorHAnsi"/>
            <w:noProof/>
            <w:sz w:val="18"/>
            <w:szCs w:val="18"/>
          </w:rPr>
          <w:t>–</w:t>
        </w:r>
        <w:r w:rsidRPr="002943AC">
          <w:rPr>
            <w:rFonts w:asciiTheme="majorHAnsi" w:hAnsiTheme="majorHAnsi"/>
            <w:noProof/>
            <w:sz w:val="18"/>
            <w:szCs w:val="18"/>
          </w:rPr>
          <w:t xml:space="preserve"> 2013</w:t>
        </w:r>
        <w:r>
          <w:rPr>
            <w:rFonts w:asciiTheme="majorHAnsi" w:hAnsiTheme="majorHAnsi"/>
            <w:noProof/>
            <w:sz w:val="18"/>
            <w:szCs w:val="18"/>
          </w:rPr>
          <w:tab/>
        </w:r>
        <w:r>
          <w:rPr>
            <w:rFonts w:asciiTheme="majorHAnsi" w:hAnsiTheme="majorHAnsi"/>
            <w:noProof/>
            <w:sz w:val="18"/>
            <w:szCs w:val="18"/>
          </w:rPr>
          <w:tab/>
        </w:r>
        <w:fldSimple w:instr=" PAGE   \* MERGEFORMAT ">
          <w:r w:rsidR="00872441" w:rsidRPr="00872441">
            <w:rPr>
              <w:rFonts w:asciiTheme="majorHAnsi" w:hAnsiTheme="majorHAnsi"/>
              <w:noProof/>
              <w:sz w:val="20"/>
              <w:szCs w:val="20"/>
            </w:rPr>
            <w:t>7</w:t>
          </w:r>
        </w:fldSimple>
      </w:p>
    </w:sdtContent>
  </w:sdt>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4F1" w:rsidRDefault="002874F1" w:rsidP="00E04961">
      <w:r>
        <w:separator/>
      </w:r>
    </w:p>
  </w:footnote>
  <w:footnote w:type="continuationSeparator" w:id="0">
    <w:p w:rsidR="002874F1" w:rsidRDefault="002874F1" w:rsidP="00E04961">
      <w:r>
        <w:continuationSeparator/>
      </w:r>
    </w:p>
  </w:footnote>
  <w:footnote w:id="1">
    <w:p w:rsidR="002874F1" w:rsidRPr="00D36C30" w:rsidRDefault="002874F1" w:rsidP="00442C81">
      <w:pPr>
        <w:pStyle w:val="FootnoteText"/>
        <w:ind w:left="90" w:hanging="90"/>
        <w:rPr>
          <w:rFonts w:asciiTheme="majorHAnsi" w:hAnsiTheme="majorHAnsi"/>
          <w:i/>
          <w:sz w:val="18"/>
          <w:szCs w:val="18"/>
        </w:rPr>
      </w:pPr>
      <w:r w:rsidRPr="00D36C30">
        <w:rPr>
          <w:rStyle w:val="FootnoteReference"/>
          <w:rFonts w:asciiTheme="majorHAnsi" w:hAnsiTheme="majorHAnsi"/>
          <w:sz w:val="18"/>
          <w:szCs w:val="18"/>
        </w:rPr>
        <w:footnoteRef/>
      </w:r>
      <w:r w:rsidRPr="00D36C30">
        <w:rPr>
          <w:rFonts w:asciiTheme="majorHAnsi" w:hAnsiTheme="majorHAnsi"/>
          <w:sz w:val="18"/>
          <w:szCs w:val="18"/>
        </w:rPr>
        <w:t xml:space="preserve"> For guiding questions 1-8, see the </w:t>
      </w:r>
      <w:r w:rsidRPr="00D36C30">
        <w:rPr>
          <w:rFonts w:asciiTheme="majorHAnsi" w:hAnsiTheme="majorHAnsi"/>
          <w:i/>
          <w:sz w:val="18"/>
          <w:szCs w:val="18"/>
        </w:rPr>
        <w:t xml:space="preserve">CCSS Instructional Practice Guide: Supplement for Reflection Over the Course of the Year </w:t>
      </w:r>
      <w:r w:rsidRPr="00D36C30">
        <w:rPr>
          <w:rFonts w:asciiTheme="majorHAnsi" w:hAnsiTheme="majorHAnsi"/>
          <w:sz w:val="18"/>
          <w:szCs w:val="18"/>
        </w:rPr>
        <w:t xml:space="preserve">for ELA/literacy or Mathematics for guidance on CCSS expectations for practice over time </w:t>
      </w:r>
      <w:r w:rsidRPr="00D36C30">
        <w:rPr>
          <w:rFonts w:asciiTheme="majorHAnsi" w:hAnsiTheme="majorHAnsi"/>
          <w:i/>
          <w:sz w:val="18"/>
          <w:szCs w:val="18"/>
        </w:rPr>
        <w:t>(achievethecore.org/instructional-practice).</w:t>
      </w:r>
    </w:p>
  </w:footnote>
  <w:footnote w:id="2">
    <w:p w:rsidR="002874F1" w:rsidRDefault="002874F1">
      <w:pPr>
        <w:pStyle w:val="FootnoteText"/>
      </w:pPr>
      <w:r>
        <w:rPr>
          <w:rStyle w:val="FootnoteReference"/>
        </w:rPr>
        <w:footnoteRef/>
      </w:r>
      <w:r>
        <w:t xml:space="preserve"> </w:t>
      </w:r>
      <w:r w:rsidRPr="00EB4B44">
        <w:rPr>
          <w:rFonts w:asciiTheme="minorHAnsi" w:hAnsiTheme="minorHAnsi"/>
          <w:sz w:val="16"/>
          <w:szCs w:val="16"/>
        </w:rPr>
        <w:t xml:space="preserve">Refer to </w:t>
      </w:r>
      <w:hyperlink r:id="rId1" w:history="1">
        <w:r w:rsidRPr="00EB4B44">
          <w:rPr>
            <w:rStyle w:val="Hyperlink"/>
            <w:rFonts w:asciiTheme="minorHAnsi" w:hAnsiTheme="minorHAnsi"/>
            <w:sz w:val="16"/>
            <w:szCs w:val="16"/>
          </w:rPr>
          <w:t>achievethecore.org/e</w:t>
        </w:r>
        <w:r>
          <w:rPr>
            <w:rStyle w:val="Hyperlink"/>
            <w:rFonts w:asciiTheme="minorHAnsi" w:hAnsiTheme="minorHAnsi"/>
            <w:sz w:val="16"/>
            <w:szCs w:val="16"/>
          </w:rPr>
          <w:t>la</w:t>
        </w:r>
        <w:r w:rsidRPr="00EB4B44">
          <w:rPr>
            <w:rStyle w:val="Hyperlink"/>
            <w:rFonts w:asciiTheme="minorHAnsi" w:hAnsiTheme="minorHAnsi"/>
            <w:sz w:val="16"/>
            <w:szCs w:val="16"/>
          </w:rPr>
          <w:t>-literacy-common-core/text-complexity</w:t>
        </w:r>
      </w:hyperlink>
      <w:r w:rsidRPr="00EB4B44">
        <w:rPr>
          <w:rFonts w:asciiTheme="minorHAnsi" w:hAnsiTheme="minorHAnsi"/>
          <w:sz w:val="16"/>
          <w:szCs w:val="16"/>
        </w:rPr>
        <w:t xml:space="preserve"> for text complexity resources.</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ECC"/>
    <w:multiLevelType w:val="hybridMultilevel"/>
    <w:tmpl w:val="75B07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2855A8"/>
    <w:multiLevelType w:val="multilevel"/>
    <w:tmpl w:val="8738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20F89"/>
    <w:multiLevelType w:val="hybridMultilevel"/>
    <w:tmpl w:val="5072A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A501B"/>
    <w:multiLevelType w:val="hybridMultilevel"/>
    <w:tmpl w:val="BCE4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409D9"/>
    <w:multiLevelType w:val="multilevel"/>
    <w:tmpl w:val="051C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970DF"/>
    <w:multiLevelType w:val="multilevel"/>
    <w:tmpl w:val="CF8E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F60062"/>
    <w:multiLevelType w:val="multilevel"/>
    <w:tmpl w:val="990C0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478DA"/>
    <w:multiLevelType w:val="hybridMultilevel"/>
    <w:tmpl w:val="170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34711"/>
    <w:multiLevelType w:val="hybridMultilevel"/>
    <w:tmpl w:val="4FCA8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2D3798"/>
    <w:multiLevelType w:val="hybridMultilevel"/>
    <w:tmpl w:val="1F92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21554"/>
    <w:multiLevelType w:val="multilevel"/>
    <w:tmpl w:val="D592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5F5A20"/>
    <w:multiLevelType w:val="multilevel"/>
    <w:tmpl w:val="78FC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21063D"/>
    <w:multiLevelType w:val="hybridMultilevel"/>
    <w:tmpl w:val="21CA9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69B3D17"/>
    <w:multiLevelType w:val="multilevel"/>
    <w:tmpl w:val="DD2E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1E0A47"/>
    <w:multiLevelType w:val="hybridMultilevel"/>
    <w:tmpl w:val="0DBC2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71E320E"/>
    <w:multiLevelType w:val="multilevel"/>
    <w:tmpl w:val="022A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A7407D"/>
    <w:multiLevelType w:val="hybridMultilevel"/>
    <w:tmpl w:val="84E2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F16CC0"/>
    <w:multiLevelType w:val="multilevel"/>
    <w:tmpl w:val="82A0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6F778F"/>
    <w:multiLevelType w:val="hybridMultilevel"/>
    <w:tmpl w:val="D99602F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8"/>
  </w:num>
  <w:num w:numId="3">
    <w:abstractNumId w:val="2"/>
  </w:num>
  <w:num w:numId="4">
    <w:abstractNumId w:val="3"/>
  </w:num>
  <w:num w:numId="5">
    <w:abstractNumId w:val="12"/>
  </w:num>
  <w:num w:numId="6">
    <w:abstractNumId w:val="8"/>
  </w:num>
  <w:num w:numId="7">
    <w:abstractNumId w:val="16"/>
  </w:num>
  <w:num w:numId="8">
    <w:abstractNumId w:val="14"/>
  </w:num>
  <w:num w:numId="9">
    <w:abstractNumId w:val="0"/>
  </w:num>
  <w:num w:numId="10">
    <w:abstractNumId w:val="9"/>
  </w:num>
  <w:num w:numId="11">
    <w:abstractNumId w:val="1"/>
  </w:num>
  <w:num w:numId="12">
    <w:abstractNumId w:val="11"/>
  </w:num>
  <w:num w:numId="13">
    <w:abstractNumId w:val="13"/>
  </w:num>
  <w:num w:numId="14">
    <w:abstractNumId w:val="17"/>
  </w:num>
  <w:num w:numId="15">
    <w:abstractNumId w:val="10"/>
  </w:num>
  <w:num w:numId="16">
    <w:abstractNumId w:val="4"/>
  </w:num>
  <w:num w:numId="17">
    <w:abstractNumId w:val="15"/>
  </w:num>
  <w:num w:numId="18">
    <w:abstractNumId w:val="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356AB9"/>
    <w:rsid w:val="00000965"/>
    <w:rsid w:val="00041E64"/>
    <w:rsid w:val="00043B74"/>
    <w:rsid w:val="00067DD5"/>
    <w:rsid w:val="000733AB"/>
    <w:rsid w:val="000B37F2"/>
    <w:rsid w:val="000C0348"/>
    <w:rsid w:val="000F2B85"/>
    <w:rsid w:val="00127713"/>
    <w:rsid w:val="001324EB"/>
    <w:rsid w:val="00143EC0"/>
    <w:rsid w:val="001535A9"/>
    <w:rsid w:val="00157CC0"/>
    <w:rsid w:val="00174E72"/>
    <w:rsid w:val="00180396"/>
    <w:rsid w:val="001C5B88"/>
    <w:rsid w:val="001D1A90"/>
    <w:rsid w:val="001F48C1"/>
    <w:rsid w:val="001F4A38"/>
    <w:rsid w:val="00210AD7"/>
    <w:rsid w:val="00232023"/>
    <w:rsid w:val="00236D59"/>
    <w:rsid w:val="00247C7E"/>
    <w:rsid w:val="002562B1"/>
    <w:rsid w:val="0025702D"/>
    <w:rsid w:val="002579F6"/>
    <w:rsid w:val="002774CE"/>
    <w:rsid w:val="00285A6D"/>
    <w:rsid w:val="002874F1"/>
    <w:rsid w:val="002B2B00"/>
    <w:rsid w:val="002B73E1"/>
    <w:rsid w:val="002D082C"/>
    <w:rsid w:val="002D5D93"/>
    <w:rsid w:val="002F3499"/>
    <w:rsid w:val="00300800"/>
    <w:rsid w:val="00303313"/>
    <w:rsid w:val="003118C9"/>
    <w:rsid w:val="00315DF1"/>
    <w:rsid w:val="00317675"/>
    <w:rsid w:val="003323E3"/>
    <w:rsid w:val="00356AB9"/>
    <w:rsid w:val="00387DD4"/>
    <w:rsid w:val="003A2119"/>
    <w:rsid w:val="003B586B"/>
    <w:rsid w:val="003C65C3"/>
    <w:rsid w:val="003D3CC5"/>
    <w:rsid w:val="003E24B2"/>
    <w:rsid w:val="003F733D"/>
    <w:rsid w:val="0041248C"/>
    <w:rsid w:val="0041732F"/>
    <w:rsid w:val="00442C81"/>
    <w:rsid w:val="00444F17"/>
    <w:rsid w:val="004551ED"/>
    <w:rsid w:val="004569A8"/>
    <w:rsid w:val="00457C65"/>
    <w:rsid w:val="00480ED5"/>
    <w:rsid w:val="00485CA6"/>
    <w:rsid w:val="00487E1A"/>
    <w:rsid w:val="004C471D"/>
    <w:rsid w:val="004D12F0"/>
    <w:rsid w:val="004D7741"/>
    <w:rsid w:val="004F309B"/>
    <w:rsid w:val="004F738A"/>
    <w:rsid w:val="00550D51"/>
    <w:rsid w:val="00565F41"/>
    <w:rsid w:val="00571BFE"/>
    <w:rsid w:val="005A3801"/>
    <w:rsid w:val="005A46E4"/>
    <w:rsid w:val="005B2272"/>
    <w:rsid w:val="005B4034"/>
    <w:rsid w:val="00630E86"/>
    <w:rsid w:val="006711EC"/>
    <w:rsid w:val="00680990"/>
    <w:rsid w:val="006C0DDC"/>
    <w:rsid w:val="006D1163"/>
    <w:rsid w:val="006D5539"/>
    <w:rsid w:val="006D65BE"/>
    <w:rsid w:val="006E4180"/>
    <w:rsid w:val="006F509E"/>
    <w:rsid w:val="0072102E"/>
    <w:rsid w:val="00721D52"/>
    <w:rsid w:val="007245A6"/>
    <w:rsid w:val="00735670"/>
    <w:rsid w:val="00797A36"/>
    <w:rsid w:val="007D4622"/>
    <w:rsid w:val="007D6719"/>
    <w:rsid w:val="007E0E97"/>
    <w:rsid w:val="007E11EA"/>
    <w:rsid w:val="007E69DE"/>
    <w:rsid w:val="008004CE"/>
    <w:rsid w:val="00822760"/>
    <w:rsid w:val="0082494A"/>
    <w:rsid w:val="00833D85"/>
    <w:rsid w:val="00872441"/>
    <w:rsid w:val="00874F10"/>
    <w:rsid w:val="0087685C"/>
    <w:rsid w:val="008C0F77"/>
    <w:rsid w:val="008C634F"/>
    <w:rsid w:val="008D798F"/>
    <w:rsid w:val="00917D27"/>
    <w:rsid w:val="009337C4"/>
    <w:rsid w:val="00941259"/>
    <w:rsid w:val="009532B0"/>
    <w:rsid w:val="00955910"/>
    <w:rsid w:val="00980191"/>
    <w:rsid w:val="00985FAF"/>
    <w:rsid w:val="009A4C85"/>
    <w:rsid w:val="009E78EA"/>
    <w:rsid w:val="00A10C27"/>
    <w:rsid w:val="00A27A81"/>
    <w:rsid w:val="00A350F1"/>
    <w:rsid w:val="00AC3EF3"/>
    <w:rsid w:val="00AC47F0"/>
    <w:rsid w:val="00AE40BF"/>
    <w:rsid w:val="00AF2ADB"/>
    <w:rsid w:val="00B1535D"/>
    <w:rsid w:val="00B173C1"/>
    <w:rsid w:val="00B434CA"/>
    <w:rsid w:val="00B90C5F"/>
    <w:rsid w:val="00BA5A31"/>
    <w:rsid w:val="00C00CA3"/>
    <w:rsid w:val="00C1533C"/>
    <w:rsid w:val="00C326FF"/>
    <w:rsid w:val="00C47B5A"/>
    <w:rsid w:val="00C55E58"/>
    <w:rsid w:val="00C918E9"/>
    <w:rsid w:val="00C945DC"/>
    <w:rsid w:val="00C97F0E"/>
    <w:rsid w:val="00CA214A"/>
    <w:rsid w:val="00D15B82"/>
    <w:rsid w:val="00D24D95"/>
    <w:rsid w:val="00D2648E"/>
    <w:rsid w:val="00D30C81"/>
    <w:rsid w:val="00D36C30"/>
    <w:rsid w:val="00D564D9"/>
    <w:rsid w:val="00D62705"/>
    <w:rsid w:val="00D627CB"/>
    <w:rsid w:val="00D91330"/>
    <w:rsid w:val="00DD4740"/>
    <w:rsid w:val="00DF7A82"/>
    <w:rsid w:val="00E04961"/>
    <w:rsid w:val="00E17DDE"/>
    <w:rsid w:val="00E21163"/>
    <w:rsid w:val="00E2141D"/>
    <w:rsid w:val="00E570E1"/>
    <w:rsid w:val="00E61094"/>
    <w:rsid w:val="00E804B7"/>
    <w:rsid w:val="00EB3B23"/>
    <w:rsid w:val="00EB6656"/>
    <w:rsid w:val="00EC039E"/>
    <w:rsid w:val="00EC59A9"/>
    <w:rsid w:val="00ED734A"/>
    <w:rsid w:val="00F032FE"/>
    <w:rsid w:val="00F61396"/>
    <w:rsid w:val="00F7117D"/>
    <w:rsid w:val="00F859DA"/>
    <w:rsid w:val="00FA7DFD"/>
  </w:rsids>
  <m:mathPr>
    <m:mathFont m:val="Gill Sans Std"/>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AB9"/>
    <w:rPr>
      <w:rFonts w:ascii="Times New Roman" w:eastAsia="Times New Roman" w:hAnsi="Times New Roman" w:cs="Times New Roman"/>
    </w:rPr>
  </w:style>
  <w:style w:type="paragraph" w:styleId="Heading2">
    <w:name w:val="heading 2"/>
    <w:basedOn w:val="Normal"/>
    <w:link w:val="Heading2Char"/>
    <w:uiPriority w:val="9"/>
    <w:rsid w:val="00B434CA"/>
    <w:pPr>
      <w:spacing w:beforeLines="1" w:afterLines="1"/>
      <w:outlineLvl w:val="1"/>
    </w:pPr>
    <w:rPr>
      <w:rFonts w:ascii="Times" w:eastAsiaTheme="minorHAnsi" w:hAnsi="Times" w:cstheme="minorBidi"/>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StyleBArial14ptBoldLeft05Right05Before">
    <w:name w:val="Style Style B + Arial 14 pt Bold Left:  0.5&quot; Right:  0.5&quot; Before:  ..."/>
    <w:basedOn w:val="Normal"/>
    <w:rsid w:val="00356AB9"/>
    <w:pPr>
      <w:autoSpaceDE w:val="0"/>
      <w:autoSpaceDN w:val="0"/>
      <w:adjustRightInd w:val="0"/>
      <w:spacing w:after="43" w:line="320" w:lineRule="atLeast"/>
      <w:ind w:right="720"/>
      <w:textAlignment w:val="center"/>
    </w:pPr>
    <w:rPr>
      <w:rFonts w:ascii="Arial" w:hAnsi="Arial"/>
      <w:bCs/>
      <w:color w:val="000000"/>
      <w:sz w:val="28"/>
      <w:szCs w:val="20"/>
    </w:rPr>
  </w:style>
  <w:style w:type="paragraph" w:styleId="ListParagraph">
    <w:name w:val="List Paragraph"/>
    <w:basedOn w:val="Normal"/>
    <w:uiPriority w:val="34"/>
    <w:qFormat/>
    <w:rsid w:val="006F509E"/>
    <w:pPr>
      <w:ind w:left="720"/>
      <w:contextualSpacing/>
    </w:pPr>
  </w:style>
  <w:style w:type="paragraph" w:styleId="NormalWeb">
    <w:name w:val="Normal (Web)"/>
    <w:basedOn w:val="Normal"/>
    <w:uiPriority w:val="99"/>
    <w:unhideWhenUsed/>
    <w:rsid w:val="006F509E"/>
    <w:pPr>
      <w:spacing w:before="100" w:beforeAutospacing="1" w:after="100" w:afterAutospacing="1"/>
    </w:pPr>
  </w:style>
  <w:style w:type="character" w:styleId="CommentReference">
    <w:name w:val="annotation reference"/>
    <w:basedOn w:val="DefaultParagraphFont"/>
    <w:uiPriority w:val="99"/>
    <w:semiHidden/>
    <w:unhideWhenUsed/>
    <w:rsid w:val="00A27A81"/>
    <w:rPr>
      <w:sz w:val="16"/>
      <w:szCs w:val="16"/>
    </w:rPr>
  </w:style>
  <w:style w:type="paragraph" w:styleId="CommentText">
    <w:name w:val="annotation text"/>
    <w:basedOn w:val="Normal"/>
    <w:link w:val="CommentTextChar"/>
    <w:uiPriority w:val="99"/>
    <w:semiHidden/>
    <w:unhideWhenUsed/>
    <w:rsid w:val="00A27A81"/>
    <w:rPr>
      <w:sz w:val="20"/>
      <w:szCs w:val="20"/>
    </w:rPr>
  </w:style>
  <w:style w:type="character" w:customStyle="1" w:styleId="CommentTextChar">
    <w:name w:val="Comment Text Char"/>
    <w:basedOn w:val="DefaultParagraphFont"/>
    <w:link w:val="CommentText"/>
    <w:uiPriority w:val="99"/>
    <w:semiHidden/>
    <w:rsid w:val="00A27A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A81"/>
    <w:rPr>
      <w:b/>
      <w:bCs/>
    </w:rPr>
  </w:style>
  <w:style w:type="character" w:customStyle="1" w:styleId="CommentSubjectChar">
    <w:name w:val="Comment Subject Char"/>
    <w:basedOn w:val="CommentTextChar"/>
    <w:link w:val="CommentSubject"/>
    <w:uiPriority w:val="99"/>
    <w:semiHidden/>
    <w:rsid w:val="00A27A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27A81"/>
    <w:rPr>
      <w:rFonts w:ascii="Tahoma" w:hAnsi="Tahoma" w:cs="Tahoma"/>
      <w:sz w:val="16"/>
      <w:szCs w:val="16"/>
    </w:rPr>
  </w:style>
  <w:style w:type="character" w:customStyle="1" w:styleId="BalloonTextChar">
    <w:name w:val="Balloon Text Char"/>
    <w:basedOn w:val="DefaultParagraphFont"/>
    <w:link w:val="BalloonText"/>
    <w:uiPriority w:val="99"/>
    <w:semiHidden/>
    <w:rsid w:val="00A27A81"/>
    <w:rPr>
      <w:rFonts w:ascii="Tahoma" w:eastAsia="Times New Roman" w:hAnsi="Tahoma" w:cs="Tahoma"/>
      <w:sz w:val="16"/>
      <w:szCs w:val="16"/>
    </w:rPr>
  </w:style>
  <w:style w:type="paragraph" w:styleId="Header">
    <w:name w:val="header"/>
    <w:basedOn w:val="Normal"/>
    <w:link w:val="HeaderChar"/>
    <w:uiPriority w:val="99"/>
    <w:unhideWhenUsed/>
    <w:rsid w:val="00E04961"/>
    <w:pPr>
      <w:tabs>
        <w:tab w:val="center" w:pos="4680"/>
        <w:tab w:val="right" w:pos="9360"/>
      </w:tabs>
    </w:pPr>
  </w:style>
  <w:style w:type="character" w:customStyle="1" w:styleId="HeaderChar">
    <w:name w:val="Header Char"/>
    <w:basedOn w:val="DefaultParagraphFont"/>
    <w:link w:val="Header"/>
    <w:uiPriority w:val="99"/>
    <w:rsid w:val="00E04961"/>
    <w:rPr>
      <w:rFonts w:ascii="Times New Roman" w:eastAsia="Times New Roman" w:hAnsi="Times New Roman" w:cs="Times New Roman"/>
    </w:rPr>
  </w:style>
  <w:style w:type="paragraph" w:styleId="Footer">
    <w:name w:val="footer"/>
    <w:basedOn w:val="Normal"/>
    <w:link w:val="FooterChar"/>
    <w:uiPriority w:val="99"/>
    <w:unhideWhenUsed/>
    <w:rsid w:val="00E04961"/>
    <w:pPr>
      <w:tabs>
        <w:tab w:val="center" w:pos="4680"/>
        <w:tab w:val="right" w:pos="9360"/>
      </w:tabs>
    </w:pPr>
  </w:style>
  <w:style w:type="character" w:customStyle="1" w:styleId="FooterChar">
    <w:name w:val="Footer Char"/>
    <w:basedOn w:val="DefaultParagraphFont"/>
    <w:link w:val="Footer"/>
    <w:uiPriority w:val="99"/>
    <w:rsid w:val="00E04961"/>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5B2272"/>
    <w:rPr>
      <w:sz w:val="20"/>
      <w:szCs w:val="20"/>
    </w:rPr>
  </w:style>
  <w:style w:type="character" w:customStyle="1" w:styleId="FootnoteTextChar">
    <w:name w:val="Footnote Text Char"/>
    <w:basedOn w:val="DefaultParagraphFont"/>
    <w:link w:val="FootnoteText"/>
    <w:uiPriority w:val="99"/>
    <w:semiHidden/>
    <w:rsid w:val="005B227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B2272"/>
    <w:rPr>
      <w:vertAlign w:val="superscript"/>
    </w:rPr>
  </w:style>
  <w:style w:type="paragraph" w:styleId="EndnoteText">
    <w:name w:val="endnote text"/>
    <w:basedOn w:val="Normal"/>
    <w:link w:val="EndnoteTextChar"/>
    <w:uiPriority w:val="99"/>
    <w:semiHidden/>
    <w:unhideWhenUsed/>
    <w:rsid w:val="005B2272"/>
    <w:rPr>
      <w:sz w:val="20"/>
      <w:szCs w:val="20"/>
    </w:rPr>
  </w:style>
  <w:style w:type="character" w:customStyle="1" w:styleId="EndnoteTextChar">
    <w:name w:val="Endnote Text Char"/>
    <w:basedOn w:val="DefaultParagraphFont"/>
    <w:link w:val="EndnoteText"/>
    <w:uiPriority w:val="99"/>
    <w:semiHidden/>
    <w:rsid w:val="005B227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2272"/>
    <w:rPr>
      <w:vertAlign w:val="superscript"/>
    </w:rPr>
  </w:style>
  <w:style w:type="character" w:styleId="Hyperlink">
    <w:name w:val="Hyperlink"/>
    <w:basedOn w:val="DefaultParagraphFont"/>
    <w:rsid w:val="00980191"/>
    <w:rPr>
      <w:color w:val="0000FF"/>
      <w:u w:val="single"/>
    </w:rPr>
  </w:style>
  <w:style w:type="character" w:customStyle="1" w:styleId="A1">
    <w:name w:val="A1"/>
    <w:uiPriority w:val="99"/>
    <w:rsid w:val="007E69DE"/>
    <w:rPr>
      <w:rFonts w:cs="Museo Sans 300"/>
      <w:color w:val="000000"/>
      <w:sz w:val="18"/>
      <w:szCs w:val="18"/>
    </w:rPr>
  </w:style>
  <w:style w:type="character" w:customStyle="1" w:styleId="Heading2Char">
    <w:name w:val="Heading 2 Char"/>
    <w:basedOn w:val="DefaultParagraphFont"/>
    <w:link w:val="Heading2"/>
    <w:uiPriority w:val="9"/>
    <w:rsid w:val="00B434CA"/>
    <w:rPr>
      <w:rFonts w:ascii="Times" w:hAnsi="Times"/>
      <w:b/>
      <w:sz w:val="36"/>
      <w:szCs w:val="20"/>
    </w:rPr>
  </w:style>
  <w:style w:type="character" w:customStyle="1" w:styleId="apple-converted-space">
    <w:name w:val="apple-converted-space"/>
    <w:basedOn w:val="DefaultParagraphFont"/>
    <w:rsid w:val="00B434CA"/>
  </w:style>
  <w:style w:type="table" w:styleId="TableGrid">
    <w:name w:val="Table Grid"/>
    <w:basedOn w:val="TableNormal"/>
    <w:uiPriority w:val="59"/>
    <w:rsid w:val="00487E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tab-span">
    <w:name w:val="apple-tab-span"/>
    <w:basedOn w:val="DefaultParagraphFont"/>
    <w:rsid w:val="00457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AB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StyleBArial14ptBoldLeft05Right05Before">
    <w:name w:val="Style Style B + Arial 14 pt Bold Left:  0.5&quot; Right:  0.5&quot; Before:  ..."/>
    <w:basedOn w:val="Normal"/>
    <w:rsid w:val="00356AB9"/>
    <w:pPr>
      <w:autoSpaceDE w:val="0"/>
      <w:autoSpaceDN w:val="0"/>
      <w:adjustRightInd w:val="0"/>
      <w:spacing w:after="43" w:line="320" w:lineRule="atLeast"/>
      <w:ind w:right="720"/>
      <w:textAlignment w:val="center"/>
    </w:pPr>
    <w:rPr>
      <w:rFonts w:ascii="Arial" w:hAnsi="Arial"/>
      <w:bCs/>
      <w:color w:val="000000"/>
      <w:sz w:val="28"/>
      <w:szCs w:val="20"/>
    </w:rPr>
  </w:style>
  <w:style w:type="paragraph" w:styleId="ListParagraph">
    <w:name w:val="List Paragraph"/>
    <w:basedOn w:val="Normal"/>
    <w:uiPriority w:val="34"/>
    <w:qFormat/>
    <w:rsid w:val="006F509E"/>
    <w:pPr>
      <w:ind w:left="720"/>
      <w:contextualSpacing/>
    </w:pPr>
  </w:style>
  <w:style w:type="paragraph" w:styleId="NormalWeb">
    <w:name w:val="Normal (Web)"/>
    <w:basedOn w:val="Normal"/>
    <w:uiPriority w:val="99"/>
    <w:unhideWhenUsed/>
    <w:rsid w:val="006F509E"/>
    <w:pPr>
      <w:spacing w:before="100" w:beforeAutospacing="1" w:after="100" w:afterAutospacing="1"/>
    </w:pPr>
  </w:style>
  <w:style w:type="character" w:styleId="CommentReference">
    <w:name w:val="annotation reference"/>
    <w:basedOn w:val="DefaultParagraphFont"/>
    <w:uiPriority w:val="99"/>
    <w:semiHidden/>
    <w:unhideWhenUsed/>
    <w:rsid w:val="00A27A81"/>
    <w:rPr>
      <w:sz w:val="16"/>
      <w:szCs w:val="16"/>
    </w:rPr>
  </w:style>
  <w:style w:type="paragraph" w:styleId="CommentText">
    <w:name w:val="annotation text"/>
    <w:basedOn w:val="Normal"/>
    <w:link w:val="CommentTextChar"/>
    <w:uiPriority w:val="99"/>
    <w:semiHidden/>
    <w:unhideWhenUsed/>
    <w:rsid w:val="00A27A81"/>
    <w:rPr>
      <w:sz w:val="20"/>
      <w:szCs w:val="20"/>
    </w:rPr>
  </w:style>
  <w:style w:type="character" w:customStyle="1" w:styleId="CommentTextChar">
    <w:name w:val="Comment Text Char"/>
    <w:basedOn w:val="DefaultParagraphFont"/>
    <w:link w:val="CommentText"/>
    <w:uiPriority w:val="99"/>
    <w:semiHidden/>
    <w:rsid w:val="00A27A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A81"/>
    <w:rPr>
      <w:b/>
      <w:bCs/>
    </w:rPr>
  </w:style>
  <w:style w:type="character" w:customStyle="1" w:styleId="CommentSubjectChar">
    <w:name w:val="Comment Subject Char"/>
    <w:basedOn w:val="CommentTextChar"/>
    <w:link w:val="CommentSubject"/>
    <w:uiPriority w:val="99"/>
    <w:semiHidden/>
    <w:rsid w:val="00A27A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27A81"/>
    <w:rPr>
      <w:rFonts w:ascii="Tahoma" w:hAnsi="Tahoma" w:cs="Tahoma"/>
      <w:sz w:val="16"/>
      <w:szCs w:val="16"/>
    </w:rPr>
  </w:style>
  <w:style w:type="character" w:customStyle="1" w:styleId="BalloonTextChar">
    <w:name w:val="Balloon Text Char"/>
    <w:basedOn w:val="DefaultParagraphFont"/>
    <w:link w:val="BalloonText"/>
    <w:uiPriority w:val="99"/>
    <w:semiHidden/>
    <w:rsid w:val="00A27A81"/>
    <w:rPr>
      <w:rFonts w:ascii="Tahoma" w:eastAsia="Times New Roman" w:hAnsi="Tahoma" w:cs="Tahoma"/>
      <w:sz w:val="16"/>
      <w:szCs w:val="16"/>
    </w:rPr>
  </w:style>
  <w:style w:type="paragraph" w:styleId="Header">
    <w:name w:val="header"/>
    <w:basedOn w:val="Normal"/>
    <w:link w:val="HeaderChar"/>
    <w:uiPriority w:val="99"/>
    <w:unhideWhenUsed/>
    <w:rsid w:val="00E04961"/>
    <w:pPr>
      <w:tabs>
        <w:tab w:val="center" w:pos="4680"/>
        <w:tab w:val="right" w:pos="9360"/>
      </w:tabs>
    </w:pPr>
  </w:style>
  <w:style w:type="character" w:customStyle="1" w:styleId="HeaderChar">
    <w:name w:val="Header Char"/>
    <w:basedOn w:val="DefaultParagraphFont"/>
    <w:link w:val="Header"/>
    <w:uiPriority w:val="99"/>
    <w:rsid w:val="00E04961"/>
    <w:rPr>
      <w:rFonts w:ascii="Times New Roman" w:eastAsia="Times New Roman" w:hAnsi="Times New Roman" w:cs="Times New Roman"/>
    </w:rPr>
  </w:style>
  <w:style w:type="paragraph" w:styleId="Footer">
    <w:name w:val="footer"/>
    <w:basedOn w:val="Normal"/>
    <w:link w:val="FooterChar"/>
    <w:uiPriority w:val="99"/>
    <w:unhideWhenUsed/>
    <w:rsid w:val="00E04961"/>
    <w:pPr>
      <w:tabs>
        <w:tab w:val="center" w:pos="4680"/>
        <w:tab w:val="right" w:pos="9360"/>
      </w:tabs>
    </w:pPr>
  </w:style>
  <w:style w:type="character" w:customStyle="1" w:styleId="FooterChar">
    <w:name w:val="Footer Char"/>
    <w:basedOn w:val="DefaultParagraphFont"/>
    <w:link w:val="Footer"/>
    <w:uiPriority w:val="99"/>
    <w:rsid w:val="00E04961"/>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5B2272"/>
    <w:rPr>
      <w:sz w:val="20"/>
      <w:szCs w:val="20"/>
    </w:rPr>
  </w:style>
  <w:style w:type="character" w:customStyle="1" w:styleId="FootnoteTextChar">
    <w:name w:val="Footnote Text Char"/>
    <w:basedOn w:val="DefaultParagraphFont"/>
    <w:link w:val="FootnoteText"/>
    <w:uiPriority w:val="99"/>
    <w:semiHidden/>
    <w:rsid w:val="005B227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B2272"/>
    <w:rPr>
      <w:vertAlign w:val="superscript"/>
    </w:rPr>
  </w:style>
  <w:style w:type="paragraph" w:styleId="EndnoteText">
    <w:name w:val="endnote text"/>
    <w:basedOn w:val="Normal"/>
    <w:link w:val="EndnoteTextChar"/>
    <w:uiPriority w:val="99"/>
    <w:semiHidden/>
    <w:unhideWhenUsed/>
    <w:rsid w:val="005B2272"/>
    <w:rPr>
      <w:sz w:val="20"/>
      <w:szCs w:val="20"/>
    </w:rPr>
  </w:style>
  <w:style w:type="character" w:customStyle="1" w:styleId="EndnoteTextChar">
    <w:name w:val="Endnote Text Char"/>
    <w:basedOn w:val="DefaultParagraphFont"/>
    <w:link w:val="EndnoteText"/>
    <w:uiPriority w:val="99"/>
    <w:semiHidden/>
    <w:rsid w:val="005B227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2272"/>
    <w:rPr>
      <w:vertAlign w:val="superscript"/>
    </w:rPr>
  </w:style>
  <w:style w:type="character" w:styleId="Hyperlink">
    <w:name w:val="Hyperlink"/>
    <w:basedOn w:val="DefaultParagraphFont"/>
    <w:rsid w:val="00980191"/>
    <w:rPr>
      <w:color w:val="0000FF"/>
      <w:u w:val="single"/>
    </w:rPr>
  </w:style>
  <w:style w:type="character" w:customStyle="1" w:styleId="A1">
    <w:name w:val="A1"/>
    <w:uiPriority w:val="99"/>
    <w:rsid w:val="007E69DE"/>
    <w:rPr>
      <w:rFonts w:cs="Museo Sans 300"/>
      <w:color w:val="000000"/>
      <w:sz w:val="18"/>
      <w:szCs w:val="18"/>
    </w:rPr>
  </w:style>
</w:styles>
</file>

<file path=word/webSettings.xml><?xml version="1.0" encoding="utf-8"?>
<w:webSettings xmlns:r="http://schemas.openxmlformats.org/officeDocument/2006/relationships" xmlns:w="http://schemas.openxmlformats.org/wordprocessingml/2006/main">
  <w:divs>
    <w:div w:id="20934992">
      <w:bodyDiv w:val="1"/>
      <w:marLeft w:val="0"/>
      <w:marRight w:val="0"/>
      <w:marTop w:val="0"/>
      <w:marBottom w:val="0"/>
      <w:divBdr>
        <w:top w:val="none" w:sz="0" w:space="0" w:color="auto"/>
        <w:left w:val="none" w:sz="0" w:space="0" w:color="auto"/>
        <w:bottom w:val="none" w:sz="0" w:space="0" w:color="auto"/>
        <w:right w:val="none" w:sz="0" w:space="0" w:color="auto"/>
      </w:divBdr>
    </w:div>
    <w:div w:id="200872761">
      <w:bodyDiv w:val="1"/>
      <w:marLeft w:val="0"/>
      <w:marRight w:val="0"/>
      <w:marTop w:val="0"/>
      <w:marBottom w:val="0"/>
      <w:divBdr>
        <w:top w:val="none" w:sz="0" w:space="0" w:color="auto"/>
        <w:left w:val="none" w:sz="0" w:space="0" w:color="auto"/>
        <w:bottom w:val="none" w:sz="0" w:space="0" w:color="auto"/>
        <w:right w:val="none" w:sz="0" w:space="0" w:color="auto"/>
      </w:divBdr>
      <w:divsChild>
        <w:div w:id="1672684467">
          <w:marLeft w:val="0"/>
          <w:marRight w:val="0"/>
          <w:marTop w:val="0"/>
          <w:marBottom w:val="0"/>
          <w:divBdr>
            <w:top w:val="none" w:sz="0" w:space="0" w:color="auto"/>
            <w:left w:val="none" w:sz="0" w:space="0" w:color="auto"/>
            <w:bottom w:val="none" w:sz="0" w:space="0" w:color="auto"/>
            <w:right w:val="none" w:sz="0" w:space="0" w:color="auto"/>
          </w:divBdr>
        </w:div>
      </w:divsChild>
    </w:div>
    <w:div w:id="740951364">
      <w:bodyDiv w:val="1"/>
      <w:marLeft w:val="0"/>
      <w:marRight w:val="0"/>
      <w:marTop w:val="0"/>
      <w:marBottom w:val="0"/>
      <w:divBdr>
        <w:top w:val="none" w:sz="0" w:space="0" w:color="auto"/>
        <w:left w:val="none" w:sz="0" w:space="0" w:color="auto"/>
        <w:bottom w:val="none" w:sz="0" w:space="0" w:color="auto"/>
        <w:right w:val="none" w:sz="0" w:space="0" w:color="auto"/>
      </w:divBdr>
    </w:div>
    <w:div w:id="765076861">
      <w:bodyDiv w:val="1"/>
      <w:marLeft w:val="0"/>
      <w:marRight w:val="0"/>
      <w:marTop w:val="0"/>
      <w:marBottom w:val="0"/>
      <w:divBdr>
        <w:top w:val="none" w:sz="0" w:space="0" w:color="auto"/>
        <w:left w:val="none" w:sz="0" w:space="0" w:color="auto"/>
        <w:bottom w:val="none" w:sz="0" w:space="0" w:color="auto"/>
        <w:right w:val="none" w:sz="0" w:space="0" w:color="auto"/>
      </w:divBdr>
    </w:div>
    <w:div w:id="1056122880">
      <w:bodyDiv w:val="1"/>
      <w:marLeft w:val="0"/>
      <w:marRight w:val="0"/>
      <w:marTop w:val="0"/>
      <w:marBottom w:val="0"/>
      <w:divBdr>
        <w:top w:val="none" w:sz="0" w:space="0" w:color="auto"/>
        <w:left w:val="none" w:sz="0" w:space="0" w:color="auto"/>
        <w:bottom w:val="none" w:sz="0" w:space="0" w:color="auto"/>
        <w:right w:val="none" w:sz="0" w:space="0" w:color="auto"/>
      </w:divBdr>
    </w:div>
    <w:div w:id="1180925241">
      <w:bodyDiv w:val="1"/>
      <w:marLeft w:val="0"/>
      <w:marRight w:val="0"/>
      <w:marTop w:val="0"/>
      <w:marBottom w:val="0"/>
      <w:divBdr>
        <w:top w:val="none" w:sz="0" w:space="0" w:color="auto"/>
        <w:left w:val="none" w:sz="0" w:space="0" w:color="auto"/>
        <w:bottom w:val="none" w:sz="0" w:space="0" w:color="auto"/>
        <w:right w:val="none" w:sz="0" w:space="0" w:color="auto"/>
      </w:divBdr>
    </w:div>
    <w:div w:id="1569224615">
      <w:bodyDiv w:val="1"/>
      <w:marLeft w:val="0"/>
      <w:marRight w:val="0"/>
      <w:marTop w:val="0"/>
      <w:marBottom w:val="0"/>
      <w:divBdr>
        <w:top w:val="none" w:sz="0" w:space="0" w:color="auto"/>
        <w:left w:val="none" w:sz="0" w:space="0" w:color="auto"/>
        <w:bottom w:val="none" w:sz="0" w:space="0" w:color="auto"/>
        <w:right w:val="none" w:sz="0" w:space="0" w:color="auto"/>
      </w:divBdr>
    </w:div>
    <w:div w:id="2002269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RL/8/10/" TargetMode="External"/><Relationship Id="rId12" Type="http://schemas.openxmlformats.org/officeDocument/2006/relationships/hyperlink" Target="http://www.corestandards.org/ELA-Literacy/SL/8/1/a/" TargetMode="External"/><Relationship Id="rId13" Type="http://schemas.openxmlformats.org/officeDocument/2006/relationships/hyperlink" Target="http://www.corestandards.org/ELA-Literacy/SL/8/1/c/"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L/8/1/" TargetMode="External"/><Relationship Id="rId9" Type="http://schemas.openxmlformats.org/officeDocument/2006/relationships/hyperlink" Target="http://www.corestandards.org/ELA-Literacy/RL/8/2/" TargetMode="External"/><Relationship Id="rId10" Type="http://schemas.openxmlformats.org/officeDocument/2006/relationships/hyperlink" Target="http://www.corestandards.org/ELA-Literacy/RL/8/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chievethecore.org/ela-literacy-common-core/text-complex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7AFF-0AE7-7348-9E58-53F05E05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2766</Words>
  <Characters>15767</Characters>
  <Application>Microsoft Macintosh Word</Application>
  <DocSecurity>0</DocSecurity>
  <Lines>131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Dickson</dc:creator>
  <cp:lastModifiedBy>Danielle Troetti</cp:lastModifiedBy>
  <cp:revision>2</cp:revision>
  <cp:lastPrinted>2013-08-12T12:00:00Z</cp:lastPrinted>
  <dcterms:created xsi:type="dcterms:W3CDTF">2013-12-13T18:52:00Z</dcterms:created>
  <dcterms:modified xsi:type="dcterms:W3CDTF">2013-12-13T18:52:00Z</dcterms:modified>
</cp:coreProperties>
</file>