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  <w:bookmarkStart w:id="0" w:name="_GoBack"/>
      <w:bookmarkEnd w:id="0"/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rPr>
          <w:rFonts w:ascii="Lucida Sans" w:eastAsia="Lucida Sans" w:hAnsi="Lucida Sans" w:cs="Lucida Sans"/>
          <w:b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>Getting Started: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 xml:space="preserve">We are so glad you are interested in working on your Book Baskets!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This work can be teacher led, leader led, or a schoolwide initiative.  The steps below can be followed as is or modified to suit the needs of your school and/or team.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Determine the scope of your work.  Will you work with a small group of teachers?  A gra</w:t>
      </w:r>
      <w:r>
        <w:rPr>
          <w:rFonts w:ascii="Lucida Sans" w:eastAsia="Lucida Sans" w:hAnsi="Lucida Sans" w:cs="Lucida Sans"/>
          <w:sz w:val="20"/>
          <w:szCs w:val="20"/>
        </w:rPr>
        <w:t xml:space="preserve">de level team?  As a full school?  </w:t>
      </w:r>
      <w:r>
        <w:rPr>
          <w:rFonts w:ascii="Lucida Sans" w:eastAsia="Lucida Sans" w:hAnsi="Lucida Sans" w:cs="Lucida Sans"/>
          <w:sz w:val="20"/>
          <w:szCs w:val="20"/>
        </w:rPr>
        <w:t xml:space="preserve">Gather names and emails for all of your participants. These can be added to </w:t>
      </w:r>
      <w:r>
        <w:rPr>
          <w:rFonts w:ascii="Lucida Sans" w:eastAsia="Lucida Sans" w:hAnsi="Lucida Sans" w:cs="Lucida Sans"/>
          <w:sz w:val="20"/>
          <w:szCs w:val="20"/>
        </w:rPr>
        <w:t xml:space="preserve">a </w:t>
      </w:r>
      <w:r>
        <w:rPr>
          <w:rFonts w:ascii="Lucida Sans" w:eastAsia="Lucida Sans" w:hAnsi="Lucida Sans" w:cs="Lucida Sans"/>
          <w:sz w:val="20"/>
          <w:szCs w:val="20"/>
        </w:rPr>
        <w:t xml:space="preserve">google </w:t>
      </w:r>
      <w:r>
        <w:rPr>
          <w:rFonts w:ascii="Lucida Sans" w:eastAsia="Lucida Sans" w:hAnsi="Lucida Sans" w:cs="Lucida Sans"/>
          <w:sz w:val="20"/>
          <w:szCs w:val="20"/>
        </w:rPr>
        <w:t xml:space="preserve">sheet </w:t>
      </w:r>
      <w:r>
        <w:rPr>
          <w:rFonts w:ascii="Lucida Sans" w:eastAsia="Lucida Sans" w:hAnsi="Lucida Sans" w:cs="Lucida Sans"/>
          <w:sz w:val="20"/>
          <w:szCs w:val="20"/>
        </w:rPr>
        <w:t xml:space="preserve">mentioned in #3 below.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Once you have selected the teachers and/or librarian you will support with this project, determine how yo</w:t>
      </w:r>
      <w:r>
        <w:rPr>
          <w:rFonts w:ascii="Lucida Sans" w:eastAsia="Lucida Sans" w:hAnsi="Lucida Sans" w:cs="Lucida Sans"/>
          <w:sz w:val="20"/>
          <w:szCs w:val="20"/>
        </w:rPr>
        <w:t xml:space="preserve">u will collect pertinent qualitative evidence and strong anecdotes as you move through the project.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 xml:space="preserve">Create an easy-to-complete survey like the sample below.  </w:t>
      </w:r>
      <w:r>
        <w:rPr>
          <w:rFonts w:ascii="Lucida Sans" w:eastAsia="Lucida Sans" w:hAnsi="Lucida Sans" w:cs="Lucida Sans"/>
          <w:sz w:val="20"/>
          <w:szCs w:val="20"/>
        </w:rPr>
        <w:t>Send the pre-survey link to each participant in your group. The survey will take approximately 1</w:t>
      </w:r>
      <w:r>
        <w:rPr>
          <w:rFonts w:ascii="Lucida Sans" w:eastAsia="Lucida Sans" w:hAnsi="Lucida Sans" w:cs="Lucida Sans"/>
          <w:sz w:val="20"/>
          <w:szCs w:val="20"/>
        </w:rPr>
        <w:t xml:space="preserve">5 minutes to complete online. The </w:t>
      </w:r>
      <w:r>
        <w:rPr>
          <w:rFonts w:ascii="Lucida Sans" w:eastAsia="Lucida Sans" w:hAnsi="Lucida Sans" w:cs="Lucida Sans"/>
          <w:sz w:val="20"/>
          <w:szCs w:val="20"/>
        </w:rPr>
        <w:t xml:space="preserve">questions you can use to create the </w:t>
      </w:r>
      <w:r>
        <w:rPr>
          <w:rFonts w:ascii="Lucida Sans" w:eastAsia="Lucida Sans" w:hAnsi="Lucida Sans" w:cs="Lucida Sans"/>
          <w:sz w:val="20"/>
          <w:szCs w:val="20"/>
        </w:rPr>
        <w:t xml:space="preserve">google survey </w:t>
      </w:r>
      <w:r>
        <w:rPr>
          <w:rFonts w:ascii="Lucida Sans" w:eastAsia="Lucida Sans" w:hAnsi="Lucida Sans" w:cs="Lucida Sans"/>
          <w:sz w:val="20"/>
          <w:szCs w:val="20"/>
        </w:rPr>
        <w:t>are</w:t>
      </w:r>
      <w:r>
        <w:rPr>
          <w:rFonts w:ascii="Lucida Sans" w:eastAsia="Lucida Sans" w:hAnsi="Lucida Sans" w:cs="Lucida Sans"/>
          <w:sz w:val="20"/>
          <w:szCs w:val="20"/>
        </w:rPr>
        <w:t xml:space="preserve">: </w:t>
      </w:r>
      <w:hyperlink r:id="rId7"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https://docs.google.com/document/d/130ZZfe-09COZVQL</w:t>
        </w:r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0pfTfgYId0pSpCi77N2XEt5gYdBA/edit?usp=sharing</w:t>
        </w:r>
      </w:hyperlink>
      <w:r>
        <w:rPr>
          <w:rFonts w:ascii="Lucida Sans" w:eastAsia="Lucida Sans" w:hAnsi="Lucida Sans" w:cs="Lucida Sans"/>
          <w:sz w:val="20"/>
          <w:szCs w:val="20"/>
        </w:rPr>
        <w:t xml:space="preserve">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You can</w:t>
      </w:r>
      <w:r>
        <w:rPr>
          <w:rFonts w:ascii="Lucida Sans" w:eastAsia="Lucida Sans" w:hAnsi="Lucida Sans" w:cs="Lucida Sans"/>
          <w:sz w:val="20"/>
          <w:szCs w:val="20"/>
        </w:rPr>
        <w:t xml:space="preserve"> set up a google </w:t>
      </w:r>
      <w:r>
        <w:rPr>
          <w:rFonts w:ascii="Lucida Sans" w:eastAsia="Lucida Sans" w:hAnsi="Lucida Sans" w:cs="Lucida Sans"/>
          <w:sz w:val="20"/>
          <w:szCs w:val="20"/>
        </w:rPr>
        <w:t>sheet</w:t>
      </w:r>
      <w:r>
        <w:rPr>
          <w:rFonts w:ascii="Lucida Sans" w:eastAsia="Lucida Sans" w:hAnsi="Lucida Sans" w:cs="Lucida Sans"/>
          <w:sz w:val="20"/>
          <w:szCs w:val="20"/>
        </w:rPr>
        <w:t xml:space="preserve"> with tabs for each lead and/or teacher. This will be the central location for </w:t>
      </w:r>
      <w:r>
        <w:rPr>
          <w:rFonts w:ascii="Lucida Sans" w:eastAsia="Lucida Sans" w:hAnsi="Lucida Sans" w:cs="Lucida Sans"/>
          <w:sz w:val="20"/>
          <w:szCs w:val="20"/>
        </w:rPr>
        <w:t>everyone</w:t>
      </w:r>
      <w:r>
        <w:rPr>
          <w:rFonts w:ascii="Lucida Sans" w:eastAsia="Lucida Sans" w:hAnsi="Lucida Sans" w:cs="Lucida Sans"/>
          <w:sz w:val="20"/>
          <w:szCs w:val="20"/>
        </w:rPr>
        <w:t xml:space="preserve"> to keep notes on </w:t>
      </w:r>
      <w:r>
        <w:rPr>
          <w:rFonts w:ascii="Lucida Sans" w:eastAsia="Lucida Sans" w:hAnsi="Lucida Sans" w:cs="Lucida Sans"/>
          <w:sz w:val="20"/>
          <w:szCs w:val="20"/>
        </w:rPr>
        <w:t>thei</w:t>
      </w:r>
      <w:r>
        <w:rPr>
          <w:rFonts w:ascii="Lucida Sans" w:eastAsia="Lucida Sans" w:hAnsi="Lucida Sans" w:cs="Lucida Sans"/>
          <w:sz w:val="20"/>
          <w:szCs w:val="20"/>
        </w:rPr>
        <w:t xml:space="preserve">r observations. </w:t>
      </w:r>
      <w:r>
        <w:rPr>
          <w:rFonts w:ascii="Lucida Sans" w:eastAsia="Lucida Sans" w:hAnsi="Lucida Sans" w:cs="Lucida Sans"/>
          <w:sz w:val="20"/>
          <w:szCs w:val="20"/>
        </w:rPr>
        <w:t>You can</w:t>
      </w:r>
      <w:r>
        <w:rPr>
          <w:rFonts w:ascii="Lucida Sans" w:eastAsia="Lucida Sans" w:hAnsi="Lucida Sans" w:cs="Lucida Sans"/>
          <w:sz w:val="20"/>
          <w:szCs w:val="20"/>
        </w:rPr>
        <w:t xml:space="preserve"> list categories – motivation, engagement, and </w:t>
      </w:r>
      <w:r>
        <w:rPr>
          <w:rFonts w:ascii="Lucida Sans" w:eastAsia="Lucida Sans" w:hAnsi="Lucida Sans" w:cs="Lucida Sans"/>
          <w:sz w:val="20"/>
          <w:szCs w:val="20"/>
        </w:rPr>
        <w:t xml:space="preserve">enthusiasm along with a space for other notes. Hopefully, this will minimize the time your team will spend transferring notes and help keep thoughts </w:t>
      </w:r>
      <w:proofErr w:type="gramStart"/>
      <w:r>
        <w:rPr>
          <w:rFonts w:ascii="Lucida Sans" w:eastAsia="Lucida Sans" w:hAnsi="Lucida Sans" w:cs="Lucida Sans"/>
          <w:sz w:val="20"/>
          <w:szCs w:val="20"/>
        </w:rPr>
        <w:t>and</w:t>
      </w:r>
      <w:proofErr w:type="gramEnd"/>
      <w:r>
        <w:rPr>
          <w:rFonts w:ascii="Lucida Sans" w:eastAsia="Lucida Sans" w:hAnsi="Lucida Sans" w:cs="Lucida Sans"/>
          <w:sz w:val="20"/>
          <w:szCs w:val="20"/>
        </w:rPr>
        <w:t xml:space="preserve"> observations organized as </w:t>
      </w:r>
      <w:r>
        <w:rPr>
          <w:rFonts w:ascii="Lucida Sans" w:eastAsia="Lucida Sans" w:hAnsi="Lucida Sans" w:cs="Lucida Sans"/>
          <w:sz w:val="20"/>
          <w:szCs w:val="20"/>
        </w:rPr>
        <w:t>you</w:t>
      </w:r>
      <w:r>
        <w:rPr>
          <w:rFonts w:ascii="Lucida Sans" w:eastAsia="Lucida Sans" w:hAnsi="Lucida Sans" w:cs="Lucida Sans"/>
          <w:sz w:val="20"/>
          <w:szCs w:val="20"/>
        </w:rPr>
        <w:t xml:space="preserve"> go along. The link for the spreadsheet is: </w:t>
      </w:r>
      <w:hyperlink r:id="rId8"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https://docs.google.com/spreadsheets/d/1EdD53xfIIQz4GXvb-VFm0qHnG3iHKakWoDs56AG8Z9w/edit?usp=sharing</w:t>
        </w:r>
      </w:hyperlink>
      <w:r>
        <w:rPr>
          <w:rFonts w:ascii="Lucida Sans" w:eastAsia="Lucida Sans" w:hAnsi="Lucida Sans" w:cs="Lucida Sans"/>
          <w:sz w:val="20"/>
          <w:szCs w:val="20"/>
        </w:rPr>
        <w:t xml:space="preserve">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Once the pre-survey is sent and your participants have responde</w:t>
      </w:r>
      <w:r>
        <w:rPr>
          <w:rFonts w:ascii="Lucida Sans" w:eastAsia="Lucida Sans" w:hAnsi="Lucida Sans" w:cs="Lucida Sans"/>
          <w:sz w:val="20"/>
          <w:szCs w:val="20"/>
        </w:rPr>
        <w:t xml:space="preserve">d, feel free to start reorganizing book baskets! The PPT </w:t>
      </w:r>
      <w:r>
        <w:rPr>
          <w:rFonts w:ascii="Lucida Sans" w:eastAsia="Lucida Sans" w:hAnsi="Lucida Sans" w:cs="Lucida Sans"/>
          <w:sz w:val="20"/>
          <w:szCs w:val="20"/>
        </w:rPr>
        <w:t>can be found here</w:t>
      </w:r>
      <w:r>
        <w:rPr>
          <w:rFonts w:ascii="Lucida Sans" w:eastAsia="Lucida Sans" w:hAnsi="Lucida Sans" w:cs="Lucida Sans"/>
          <w:sz w:val="20"/>
          <w:szCs w:val="20"/>
        </w:rPr>
        <w:t xml:space="preserve"> – </w:t>
      </w:r>
      <w:r>
        <w:rPr>
          <w:rFonts w:ascii="Lucida Sans" w:eastAsia="Lucida Sans" w:hAnsi="Lucida Sans" w:cs="Lucida Sans"/>
          <w:sz w:val="20"/>
          <w:szCs w:val="20"/>
        </w:rPr>
        <w:t>please</w:t>
      </w:r>
      <w:r>
        <w:rPr>
          <w:rFonts w:ascii="Lucida Sans" w:eastAsia="Lucida Sans" w:hAnsi="Lucida Sans" w:cs="Lucida Sans"/>
          <w:sz w:val="20"/>
          <w:szCs w:val="20"/>
        </w:rPr>
        <w:t xml:space="preserve"> share any of the slides</w:t>
      </w:r>
      <w:r>
        <w:rPr>
          <w:rFonts w:ascii="Lucida Sans" w:eastAsia="Lucida Sans" w:hAnsi="Lucida Sans" w:cs="Lucida Sans"/>
          <w:sz w:val="20"/>
          <w:szCs w:val="20"/>
        </w:rPr>
        <w:t xml:space="preserve"> and </w:t>
      </w:r>
      <w:r>
        <w:rPr>
          <w:rFonts w:ascii="Lucida Sans" w:eastAsia="Lucida Sans" w:hAnsi="Lucida Sans" w:cs="Lucida Sans"/>
          <w:sz w:val="20"/>
          <w:szCs w:val="20"/>
        </w:rPr>
        <w:t>if you need more resources about the value of reading on topics and building knowledge and vocabulary please v</w:t>
      </w:r>
      <w:r>
        <w:rPr>
          <w:rFonts w:ascii="Lucida Sans" w:eastAsia="Lucida Sans" w:hAnsi="Lucida Sans" w:cs="Lucida Sans"/>
          <w:sz w:val="20"/>
          <w:szCs w:val="20"/>
        </w:rPr>
        <w:t xml:space="preserve">isit </w:t>
      </w:r>
      <w:hyperlink r:id="rId9"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achievethecore.org</w:t>
        </w:r>
      </w:hyperlink>
      <w:r>
        <w:rPr>
          <w:rFonts w:ascii="Lucida Sans" w:eastAsia="Lucida Sans" w:hAnsi="Lucida Sans" w:cs="Lucida Sans"/>
          <w:sz w:val="20"/>
          <w:szCs w:val="20"/>
        </w:rPr>
        <w:t xml:space="preserve">. </w:t>
      </w:r>
      <w:r>
        <w:rPr>
          <w:rFonts w:ascii="Lucida Sans" w:eastAsia="Lucida Sans" w:hAnsi="Lucida Sans" w:cs="Lucida Sans"/>
          <w:sz w:val="20"/>
          <w:szCs w:val="20"/>
        </w:rPr>
        <w:t>You can also find a</w:t>
      </w:r>
      <w:r>
        <w:rPr>
          <w:rFonts w:ascii="Lucida Sans" w:eastAsia="Lucida Sans" w:hAnsi="Lucida Sans" w:cs="Lucida Sans"/>
          <w:sz w:val="20"/>
          <w:szCs w:val="20"/>
        </w:rPr>
        <w:t xml:space="preserve"> one-page shareable summary of the project with links to a variety of resources here.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Keep ongoing notes of student motivation, engagement, and enthusiasm observations as you go, and meet with your team to share ideas, troubleshoot problems, and celebrate success.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6217BB">
      <w:pPr>
        <w:numPr>
          <w:ilvl w:val="0"/>
          <w:numId w:val="1"/>
        </w:numPr>
        <w:ind w:hanging="360"/>
        <w:contextualSpacing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Give a post survey to gauge success after approximately 8 weeks of implement</w:t>
      </w:r>
      <w:r>
        <w:rPr>
          <w:rFonts w:ascii="Lucida Sans" w:eastAsia="Lucida Sans" w:hAnsi="Lucida Sans" w:cs="Lucida Sans"/>
          <w:sz w:val="20"/>
          <w:szCs w:val="20"/>
        </w:rPr>
        <w:t xml:space="preserve">ation.  Questions that can be used to create the google survey are: </w:t>
      </w:r>
      <w:hyperlink r:id="rId10"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https://docs.google.com/document/d/1O_Sg7rV6TMS9Wn_ZZWR5by2y1xE8WFvx62Ce</w:t>
        </w:r>
        <w:r>
          <w:rPr>
            <w:rFonts w:ascii="Lucida Sans" w:eastAsia="Lucida Sans" w:hAnsi="Lucida Sans" w:cs="Lucida Sans"/>
            <w:color w:val="1155CC"/>
            <w:sz w:val="20"/>
            <w:szCs w:val="20"/>
            <w:u w:val="single"/>
          </w:rPr>
          <w:t>TK1MALI/edit?usp=sharing</w:t>
        </w:r>
      </w:hyperlink>
      <w:r>
        <w:rPr>
          <w:rFonts w:ascii="Lucida Sans" w:eastAsia="Lucida Sans" w:hAnsi="Lucida Sans" w:cs="Lucida Sans"/>
          <w:sz w:val="20"/>
          <w:szCs w:val="20"/>
        </w:rPr>
        <w:t xml:space="preserve">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  <w:bookmarkStart w:id="1" w:name="_gjdgxs" w:colFirst="0" w:colLast="0"/>
      <w:bookmarkEnd w:id="1"/>
    </w:p>
    <w:p w:rsidR="0088270D" w:rsidRDefault="006217BB">
      <w:pPr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 xml:space="preserve">Please let us know if you have any questions as you get started. </w:t>
      </w: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p w:rsidR="0088270D" w:rsidRDefault="0088270D">
      <w:pPr>
        <w:rPr>
          <w:rFonts w:ascii="Lucida Sans" w:eastAsia="Lucida Sans" w:hAnsi="Lucida Sans" w:cs="Lucida Sans"/>
          <w:sz w:val="20"/>
          <w:szCs w:val="20"/>
        </w:rPr>
      </w:pPr>
    </w:p>
    <w:sectPr w:rsidR="0088270D">
      <w:headerReference w:type="default" r:id="rId11"/>
      <w:pgSz w:w="12240" w:h="15840"/>
      <w:pgMar w:top="1296" w:right="1296" w:bottom="1296" w:left="12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BB" w:rsidRDefault="006217BB">
      <w:r>
        <w:separator/>
      </w:r>
    </w:p>
  </w:endnote>
  <w:endnote w:type="continuationSeparator" w:id="0">
    <w:p w:rsidR="006217BB" w:rsidRDefault="006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BB" w:rsidRDefault="006217BB">
      <w:r>
        <w:separator/>
      </w:r>
    </w:p>
  </w:footnote>
  <w:footnote w:type="continuationSeparator" w:id="0">
    <w:p w:rsidR="006217BB" w:rsidRDefault="0062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0D" w:rsidRDefault="006217BB"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-285749</wp:posOffset>
          </wp:positionH>
          <wp:positionV relativeFrom="paragraph">
            <wp:posOffset>114300</wp:posOffset>
          </wp:positionV>
          <wp:extent cx="1467803" cy="847715"/>
          <wp:effectExtent l="0" t="0" r="0" b="0"/>
          <wp:wrapSquare wrapText="bothSides" distT="0" distB="0" distL="114300" distR="114300"/>
          <wp:docPr id="1" name="image01.png" descr="Macintosh HD:Users:sap:Documents:SAP_ATC_org_RGB_72dpi cop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sap:Documents:SAP_ATC_org_RGB_72dpi cop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803" cy="84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3A41"/>
    <w:multiLevelType w:val="multilevel"/>
    <w:tmpl w:val="2FAE8D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D"/>
    <w:rsid w:val="006217BB"/>
    <w:rsid w:val="0088270D"/>
    <w:rsid w:val="00F3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DDBB9-2A02-483B-BCF3-ED9ED4D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dD53xfIIQz4GXvb-VFm0qHnG3iHKakWoDs56AG8Z9w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30ZZfe-09COZVQL0pfTfgYId0pSpCi77N2XEt5gYdBA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O_Sg7rV6TMS9Wn_ZZWR5by2y1xE8WFvx62CeTK1MALI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Vitello</cp:lastModifiedBy>
  <cp:revision>2</cp:revision>
  <dcterms:created xsi:type="dcterms:W3CDTF">2017-04-10T19:32:00Z</dcterms:created>
  <dcterms:modified xsi:type="dcterms:W3CDTF">2017-04-10T19:32:00Z</dcterms:modified>
</cp:coreProperties>
</file>