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49B8" w:rsidRDefault="00AB2BE7">
      <w:pPr>
        <w:jc w:val="center"/>
        <w:rPr>
          <w:rFonts w:ascii="Lucida Sans" w:eastAsia="Lucida Sans" w:hAnsi="Lucida Sans" w:cs="Lucida Sans"/>
          <w:b/>
          <w:sz w:val="24"/>
          <w:szCs w:val="24"/>
        </w:rPr>
      </w:pPr>
      <w:bookmarkStart w:id="0" w:name="_gjdgxs" w:colFirst="0" w:colLast="0"/>
      <w:bookmarkStart w:id="1" w:name="_GoBack"/>
      <w:bookmarkEnd w:id="0"/>
      <w:bookmarkEnd w:id="1"/>
      <w:r>
        <w:rPr>
          <w:rFonts w:ascii="Lucida Sans" w:eastAsia="Lucida Sans" w:hAnsi="Lucida Sans" w:cs="Lucida Sans"/>
          <w:b/>
          <w:sz w:val="24"/>
          <w:szCs w:val="24"/>
        </w:rPr>
        <w:t>Sample Text Sets</w:t>
      </w:r>
    </w:p>
    <w:p w:rsidR="004B49B8" w:rsidRDefault="00AB2BE7">
      <w:pPr>
        <w:rPr>
          <w:rFonts w:ascii="Lucida Sans" w:eastAsia="Lucida Sans" w:hAnsi="Lucida Sans" w:cs="Lucida Sans"/>
          <w:i/>
          <w:sz w:val="20"/>
          <w:szCs w:val="20"/>
        </w:rPr>
      </w:pPr>
      <w:r>
        <w:rPr>
          <w:rFonts w:ascii="Lucida Sans" w:eastAsia="Lucida Sans" w:hAnsi="Lucida Sans" w:cs="Lucida Sans"/>
          <w:i/>
          <w:sz w:val="20"/>
          <w:szCs w:val="20"/>
        </w:rPr>
        <w:t>Topical book baskets can be created using printable resources, the titles in your classroom library, or both.  If you want to add thoughtful sequencing of the resources, the text set becomes even richer.  Below are a couple of examples of the many types of</w:t>
      </w:r>
      <w:r>
        <w:rPr>
          <w:rFonts w:ascii="Lucida Sans" w:eastAsia="Lucida Sans" w:hAnsi="Lucida Sans" w:cs="Lucida Sans"/>
          <w:i/>
          <w:sz w:val="20"/>
          <w:szCs w:val="20"/>
        </w:rPr>
        <w:t xml:space="preserve"> text sets that you can create in your classroom!</w:t>
      </w:r>
    </w:p>
    <w:p w:rsidR="004B49B8" w:rsidRDefault="00AB2BE7">
      <w:pPr>
        <w:rPr>
          <w:rFonts w:ascii="Lucida Sans" w:eastAsia="Lucida Sans" w:hAnsi="Lucida Sans" w:cs="Lucida Sans"/>
          <w:i/>
          <w:sz w:val="20"/>
          <w:szCs w:val="20"/>
        </w:rPr>
      </w:pPr>
      <w:r>
        <w:rPr>
          <w:rFonts w:ascii="Lucida Sans" w:eastAsia="Lucida Sans" w:hAnsi="Lucida Sans" w:cs="Lucida Sans"/>
          <w:b/>
          <w:i/>
          <w:color w:val="22A469"/>
          <w:sz w:val="20"/>
          <w:szCs w:val="20"/>
        </w:rPr>
        <w:t xml:space="preserve">Building Knowledge and Vocabulary – Informational Topics:  </w:t>
      </w:r>
      <w:r>
        <w:rPr>
          <w:rFonts w:ascii="Lucida Sans" w:eastAsia="Lucida Sans" w:hAnsi="Lucida Sans" w:cs="Lucida Sans"/>
          <w:i/>
          <w:sz w:val="20"/>
          <w:szCs w:val="20"/>
        </w:rPr>
        <w:t>Select a high-interest topic, or use your state’s science and social studies standards. Create an entirely informational text set by sequencing the</w:t>
      </w:r>
      <w:r>
        <w:rPr>
          <w:rFonts w:ascii="Lucida Sans" w:eastAsia="Lucida Sans" w:hAnsi="Lucida Sans" w:cs="Lucida Sans"/>
          <w:i/>
          <w:sz w:val="20"/>
          <w:szCs w:val="20"/>
        </w:rPr>
        <w:t xml:space="preserve"> texts to build knowledge of the topic at hand.  Note – fiction texts or hybrid fiction/non-fiction can still be included in these text sets. </w:t>
      </w:r>
    </w:p>
    <w:p w:rsidR="004B49B8" w:rsidRDefault="00AB2BE7">
      <w:pPr>
        <w:rPr>
          <w:rFonts w:ascii="Lucida Sans" w:eastAsia="Lucida Sans" w:hAnsi="Lucida Sans" w:cs="Lucida Sans"/>
          <w:i/>
          <w:sz w:val="20"/>
          <w:szCs w:val="20"/>
        </w:rPr>
      </w:pPr>
      <w:r>
        <w:rPr>
          <w:rFonts w:ascii="Lucida Sans" w:eastAsia="Lucida Sans" w:hAnsi="Lucida Sans" w:cs="Lucida Sans"/>
          <w:b/>
          <w:i/>
          <w:color w:val="22A469"/>
          <w:sz w:val="20"/>
          <w:szCs w:val="20"/>
        </w:rPr>
        <w:t xml:space="preserve">Supporting Access to Complex Text:  </w:t>
      </w:r>
      <w:r>
        <w:rPr>
          <w:rFonts w:ascii="Lucida Sans" w:eastAsia="Lucida Sans" w:hAnsi="Lucida Sans" w:cs="Lucida Sans"/>
          <w:i/>
          <w:sz w:val="20"/>
          <w:szCs w:val="20"/>
        </w:rPr>
        <w:t xml:space="preserve">Select a high-quality text (fiction or non-fiction) that you want to support </w:t>
      </w:r>
      <w:r>
        <w:rPr>
          <w:rFonts w:ascii="Lucida Sans" w:eastAsia="Lucida Sans" w:hAnsi="Lucida Sans" w:cs="Lucida Sans"/>
          <w:i/>
          <w:sz w:val="20"/>
          <w:szCs w:val="20"/>
        </w:rPr>
        <w:t xml:space="preserve">your students to read.  Identify the knowledge demands that may present difficulties and create a text set that builds working knowledge prior to reading.  Example: If your students are planning to read </w:t>
      </w:r>
      <w:r>
        <w:rPr>
          <w:rFonts w:ascii="Lucida Sans" w:eastAsia="Lucida Sans" w:hAnsi="Lucida Sans" w:cs="Lucida Sans"/>
          <w:i/>
          <w:sz w:val="20"/>
          <w:szCs w:val="20"/>
          <w:u w:val="single"/>
        </w:rPr>
        <w:t xml:space="preserve">Number the Stars </w:t>
      </w:r>
      <w:r>
        <w:rPr>
          <w:rFonts w:ascii="Lucida Sans" w:eastAsia="Lucida Sans" w:hAnsi="Lucida Sans" w:cs="Lucida Sans"/>
          <w:i/>
          <w:sz w:val="20"/>
          <w:szCs w:val="20"/>
        </w:rPr>
        <w:t>it may be helpful for them to have w</w:t>
      </w:r>
      <w:r>
        <w:rPr>
          <w:rFonts w:ascii="Lucida Sans" w:eastAsia="Lucida Sans" w:hAnsi="Lucida Sans" w:cs="Lucida Sans"/>
          <w:i/>
          <w:sz w:val="20"/>
          <w:szCs w:val="20"/>
        </w:rPr>
        <w:t>orking knowledge of the events leading to World War II.</w:t>
      </w:r>
    </w:p>
    <w:p w:rsidR="004B49B8" w:rsidRDefault="004B49B8">
      <w:pPr>
        <w:spacing w:after="120"/>
        <w:rPr>
          <w:rFonts w:ascii="Lucida Sans" w:eastAsia="Lucida Sans" w:hAnsi="Lucida Sans" w:cs="Lucida Sans"/>
          <w:sz w:val="20"/>
          <w:szCs w:val="20"/>
        </w:rPr>
      </w:pPr>
    </w:p>
    <w:p w:rsidR="004B49B8" w:rsidRDefault="00AB2BE7">
      <w:pPr>
        <w:spacing w:after="120"/>
        <w:rPr>
          <w:rFonts w:ascii="Lucida Sans" w:eastAsia="Lucida Sans" w:hAnsi="Lucida Sans" w:cs="Lucida Sans"/>
          <w:sz w:val="21"/>
          <w:szCs w:val="21"/>
        </w:rPr>
      </w:pPr>
      <w:r>
        <w:rPr>
          <w:rFonts w:ascii="Lucida Sans" w:eastAsia="Lucida Sans" w:hAnsi="Lucida Sans" w:cs="Lucida Sans"/>
          <w:sz w:val="21"/>
          <w:szCs w:val="21"/>
        </w:rPr>
        <w:t>Here are some examples of topics, titles, and the rationale for the sequence of texts:</w:t>
      </w:r>
    </w:p>
    <w:p w:rsidR="004B49B8" w:rsidRDefault="004B49B8">
      <w:pPr>
        <w:spacing w:after="120"/>
        <w:rPr>
          <w:rFonts w:ascii="Lucida Sans" w:eastAsia="Lucida Sans" w:hAnsi="Lucida Sans" w:cs="Lucida Sans"/>
          <w:sz w:val="24"/>
          <w:szCs w:val="24"/>
        </w:rPr>
      </w:pPr>
    </w:p>
    <w:p w:rsidR="004B49B8" w:rsidRDefault="00AB2BE7">
      <w:pPr>
        <w:spacing w:after="120"/>
        <w:rPr>
          <w:rFonts w:ascii="Lucida Sans" w:eastAsia="Lucida Sans" w:hAnsi="Lucida Sans" w:cs="Lucida Sans"/>
          <w:color w:val="22A469"/>
        </w:rPr>
      </w:pPr>
      <w:r>
        <w:rPr>
          <w:rFonts w:ascii="Lucida Sans" w:eastAsia="Lucida Sans" w:hAnsi="Lucida Sans" w:cs="Lucida Sans"/>
          <w:color w:val="22A469"/>
        </w:rPr>
        <w:t>Example 1: All Eyes on the Moon - Grade 2-3</w:t>
      </w:r>
    </w:p>
    <w:p w:rsidR="004B49B8" w:rsidRDefault="00AB2BE7">
      <w:pPr>
        <w:spacing w:after="120"/>
        <w:rPr>
          <w:rFonts w:ascii="Lucida Sans" w:eastAsia="Lucida Sans" w:hAnsi="Lucida Sans" w:cs="Lucida Sans"/>
          <w:sz w:val="20"/>
          <w:szCs w:val="20"/>
        </w:rPr>
      </w:pPr>
      <w:r>
        <w:rPr>
          <w:rFonts w:ascii="Lucida Sans" w:eastAsia="Lucida Sans" w:hAnsi="Lucida Sans" w:cs="Lucida Sans"/>
          <w:b/>
          <w:color w:val="22A469"/>
          <w:sz w:val="20"/>
          <w:szCs w:val="20"/>
        </w:rPr>
        <w:t>Rationale:</w:t>
      </w:r>
      <w:r>
        <w:rPr>
          <w:rFonts w:ascii="Lucida Sans" w:eastAsia="Lucida Sans" w:hAnsi="Lucida Sans" w:cs="Lucida Sans"/>
          <w:sz w:val="20"/>
          <w:szCs w:val="20"/>
        </w:rPr>
        <w:t xml:space="preserve"> The purpose of this series of texts is for students to grow an understanding of the moon and its phases.  The set begins with an engaging, illustrated book read aloud by the teacher that is about the moon, Jump into Science: Moon (810L).  Next, a broad ov</w:t>
      </w:r>
      <w:r>
        <w:rPr>
          <w:rFonts w:ascii="Lucida Sans" w:eastAsia="Lucida Sans" w:hAnsi="Lucida Sans" w:cs="Lucida Sans"/>
          <w:sz w:val="20"/>
          <w:szCs w:val="20"/>
        </w:rPr>
        <w:t xml:space="preserve">erview of the moon is given in the first video, “All </w:t>
      </w:r>
      <w:proofErr w:type="gramStart"/>
      <w:r>
        <w:rPr>
          <w:rFonts w:ascii="Lucida Sans" w:eastAsia="Lucida Sans" w:hAnsi="Lucida Sans" w:cs="Lucida Sans"/>
          <w:sz w:val="20"/>
          <w:szCs w:val="20"/>
        </w:rPr>
        <w:t>About</w:t>
      </w:r>
      <w:proofErr w:type="gramEnd"/>
      <w:r>
        <w:rPr>
          <w:rFonts w:ascii="Lucida Sans" w:eastAsia="Lucida Sans" w:hAnsi="Lucida Sans" w:cs="Lucida Sans"/>
          <w:sz w:val="20"/>
          <w:szCs w:val="20"/>
        </w:rPr>
        <w:t xml:space="preserve"> the Moon.” The following book, On the Moon, tells students about the surface and characteristics of the moon. The second video, “Phases of the Moon,” furthers the study of the moon with an emphasis</w:t>
      </w:r>
      <w:r>
        <w:rPr>
          <w:rFonts w:ascii="Lucida Sans" w:eastAsia="Lucida Sans" w:hAnsi="Lucida Sans" w:cs="Lucida Sans"/>
          <w:sz w:val="20"/>
          <w:szCs w:val="20"/>
        </w:rPr>
        <w:t xml:space="preserve"> on the moon’s orbit and its phases.  Ending the set, students will read The Disappearing Moon (450L).  This engaging short story is intended </w:t>
      </w:r>
      <w:proofErr w:type="gramStart"/>
      <w:r>
        <w:rPr>
          <w:rFonts w:ascii="Lucida Sans" w:eastAsia="Lucida Sans" w:hAnsi="Lucida Sans" w:cs="Lucida Sans"/>
          <w:sz w:val="20"/>
          <w:szCs w:val="20"/>
        </w:rPr>
        <w:t>to</w:t>
      </w:r>
      <w:proofErr w:type="gramEnd"/>
      <w:r>
        <w:rPr>
          <w:rFonts w:ascii="Lucida Sans" w:eastAsia="Lucida Sans" w:hAnsi="Lucida Sans" w:cs="Lucida Sans"/>
          <w:sz w:val="20"/>
          <w:szCs w:val="20"/>
        </w:rPr>
        <w:t xml:space="preserve"> reinforce learned knowledge about the moon and raise student curiosity about watching the moon’s phases.</w:t>
      </w:r>
    </w:p>
    <w:p w:rsidR="004B49B8" w:rsidRDefault="00AB2BE7">
      <w:pPr>
        <w:spacing w:after="0"/>
        <w:rPr>
          <w:rFonts w:ascii="Lucida Sans" w:eastAsia="Lucida Sans" w:hAnsi="Lucida Sans" w:cs="Lucida Sans"/>
          <w:b/>
          <w:sz w:val="20"/>
          <w:szCs w:val="20"/>
        </w:rPr>
      </w:pPr>
      <w:r>
        <w:rPr>
          <w:rFonts w:ascii="Lucida Sans" w:eastAsia="Lucida Sans" w:hAnsi="Lucida Sans" w:cs="Lucida Sans"/>
          <w:b/>
          <w:sz w:val="20"/>
          <w:szCs w:val="20"/>
        </w:rPr>
        <w:t>Jump I</w:t>
      </w:r>
      <w:r>
        <w:rPr>
          <w:rFonts w:ascii="Lucida Sans" w:eastAsia="Lucida Sans" w:hAnsi="Lucida Sans" w:cs="Lucida Sans"/>
          <w:b/>
          <w:sz w:val="20"/>
          <w:szCs w:val="20"/>
        </w:rPr>
        <w:t xml:space="preserve">nto Science: Moon by Steve </w:t>
      </w:r>
      <w:proofErr w:type="spellStart"/>
      <w:r>
        <w:rPr>
          <w:rFonts w:ascii="Lucida Sans" w:eastAsia="Lucida Sans" w:hAnsi="Lucida Sans" w:cs="Lucida Sans"/>
          <w:b/>
          <w:sz w:val="20"/>
          <w:szCs w:val="20"/>
        </w:rPr>
        <w:t>Tomecek</w:t>
      </w:r>
      <w:proofErr w:type="spellEnd"/>
      <w:r>
        <w:rPr>
          <w:noProof/>
        </w:rPr>
        <mc:AlternateContent>
          <mc:Choice Requires="wps">
            <w:drawing>
              <wp:anchor distT="0" distB="0" distL="114300" distR="114300" simplePos="0" relativeHeight="251658240" behindDoc="0" locked="0" layoutInCell="0" hidden="0" allowOverlap="1">
                <wp:simplePos x="0" y="0"/>
                <wp:positionH relativeFrom="margin">
                  <wp:posOffset>7277100</wp:posOffset>
                </wp:positionH>
                <wp:positionV relativeFrom="paragraph">
                  <wp:posOffset>0</wp:posOffset>
                </wp:positionV>
                <wp:extent cx="1739900" cy="747022"/>
                <wp:effectExtent l="0" t="0" r="0" b="0"/>
                <wp:wrapNone/>
                <wp:docPr id="1" name="Rounded Rectangular Callout 1"/>
                <wp:cNvGraphicFramePr/>
                <a:graphic xmlns:a="http://schemas.openxmlformats.org/drawingml/2006/main">
                  <a:graphicData uri="http://schemas.microsoft.com/office/word/2010/wordprocessingShape">
                    <wps:wsp>
                      <wps:cNvSpPr/>
                      <wps:spPr>
                        <a:xfrm>
                          <a:off x="4479225" y="3413287"/>
                          <a:ext cx="1733549" cy="733425"/>
                        </a:xfrm>
                        <a:prstGeom prst="wedgeRoundRectCallout">
                          <a:avLst>
                            <a:gd name="adj1" fmla="val -69185"/>
                            <a:gd name="adj2" fmla="val 35618"/>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This text can hook the class. Starting with a read- aloud can build interest and excitement.</w:t>
                            </w:r>
                          </w:p>
                        </w:txbxContent>
                      </wps:txbx>
                      <wps:bodyPr lIns="91425" tIns="45700" rIns="91425" bIns="45700" anchor="ctr" anchorCtr="0"/>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margin-left:573pt;margin-top:0;width:137pt;height:58.8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" o:allowincell="f" adj="-4144,18493"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This text can hook the class. Starting with a read- aloud can build interest and excitement.</w:t>
                      </w:r>
                    </w:p>
                  </w:txbxContent>
                </v:textbox>
                <w10:wrap anchorx="margin"/>
              </v:shape>
            </w:pict>
          </mc:Fallback>
        </mc:AlternateContent>
      </w:r>
    </w:p>
    <w:p w:rsidR="004B49B8" w:rsidRDefault="00AB2BE7">
      <w:pPr>
        <w:spacing w:after="0"/>
        <w:rPr>
          <w:rFonts w:ascii="Lucida Sans" w:eastAsia="Lucida Sans" w:hAnsi="Lucida Sans" w:cs="Lucida Sans"/>
          <w:sz w:val="20"/>
          <w:szCs w:val="20"/>
        </w:rPr>
      </w:pPr>
      <w:r>
        <w:rPr>
          <w:rFonts w:ascii="Lucida Sans" w:eastAsia="Lucida Sans" w:hAnsi="Lucida Sans" w:cs="Lucida Sans"/>
          <w:b/>
          <w:sz w:val="20"/>
          <w:szCs w:val="20"/>
        </w:rPr>
        <w:t>Lexile level:</w:t>
      </w:r>
      <w:r>
        <w:rPr>
          <w:rFonts w:ascii="Lucida Sans" w:eastAsia="Lucida Sans" w:hAnsi="Lucida Sans" w:cs="Lucida Sans"/>
          <w:sz w:val="20"/>
          <w:szCs w:val="20"/>
        </w:rPr>
        <w:t xml:space="preserve"> 810</w:t>
      </w:r>
    </w:p>
    <w:p w:rsidR="004B49B8" w:rsidRDefault="00AB2BE7">
      <w:pPr>
        <w:spacing w:after="280"/>
        <w:rPr>
          <w:rFonts w:ascii="Lucida Sans" w:eastAsia="Lucida Sans" w:hAnsi="Lucida Sans" w:cs="Lucida Sans"/>
          <w:color w:val="22A469"/>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If you believe any of these old moon myths, then you need to get your facts straight—straight fro</w:t>
      </w:r>
      <w:r>
        <w:rPr>
          <w:rFonts w:ascii="Lucida Sans" w:eastAsia="Lucida Sans" w:hAnsi="Lucida Sans" w:cs="Lucida Sans"/>
          <w:sz w:val="20"/>
          <w:szCs w:val="20"/>
        </w:rPr>
        <w:t>m a moonstruck cat and his firefly pal that is. These two characters have the real facts, and they’re just as intriguing: Why does the moon seem to change shape? What is it made of? Who were the men on the moon, and what did they find there? Let this fun-l</w:t>
      </w:r>
      <w:r>
        <w:rPr>
          <w:rFonts w:ascii="Lucida Sans" w:eastAsia="Lucida Sans" w:hAnsi="Lucida Sans" w:cs="Lucida Sans"/>
          <w:sz w:val="20"/>
          <w:szCs w:val="20"/>
        </w:rPr>
        <w:t xml:space="preserve">oving feline and his bright friend show you around huge lunar craters, moon dust, rocks, and footprints, and give you the solar system’s best view of planet Earth. </w:t>
      </w:r>
      <w:r>
        <w:rPr>
          <w:noProof/>
        </w:rPr>
        <mc:AlternateContent>
          <mc:Choice Requires="wps">
            <w:drawing>
              <wp:anchor distT="0" distB="0" distL="114300" distR="114300" simplePos="0" relativeHeight="251659264" behindDoc="0" locked="0" layoutInCell="0" hidden="0" allowOverlap="1">
                <wp:simplePos x="0" y="0"/>
                <wp:positionH relativeFrom="margin">
                  <wp:posOffset>7213600</wp:posOffset>
                </wp:positionH>
                <wp:positionV relativeFrom="paragraph">
                  <wp:posOffset>914400</wp:posOffset>
                </wp:positionV>
                <wp:extent cx="1739900" cy="747022"/>
                <wp:effectExtent l="0" t="0" r="0" b="0"/>
                <wp:wrapNone/>
                <wp:docPr id="2" name="Rounded Rectangular Callout 2"/>
                <wp:cNvGraphicFramePr/>
                <a:graphic xmlns:a="http://schemas.openxmlformats.org/drawingml/2006/main">
                  <a:graphicData uri="http://schemas.microsoft.com/office/word/2010/wordprocessingShape">
                    <wps:wsp>
                      <wps:cNvSpPr/>
                      <wps:spPr>
                        <a:xfrm>
                          <a:off x="4404975" y="3413275"/>
                          <a:ext cx="1733400" cy="733500"/>
                        </a:xfrm>
                        <a:prstGeom prst="wedgeRoundRectCallout">
                          <a:avLst>
                            <a:gd name="adj1" fmla="val -68086"/>
                            <a:gd name="adj2" fmla="val 14839"/>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Informational video that will provide facts that clarify some of the myths from the read-</w:t>
                            </w:r>
                            <w:r>
                              <w:rPr>
                                <w:rFonts w:ascii="Lucida Sans" w:eastAsia="Lucida Sans" w:hAnsi="Lucida Sans" w:cs="Lucida Sans"/>
                                <w:color w:val="FFFFFF"/>
                                <w:sz w:val="18"/>
                              </w:rPr>
                              <w:t>aloud.</w:t>
                            </w:r>
                          </w:p>
                        </w:txbxContent>
                      </wps:txbx>
                      <wps:bodyPr lIns="91425" tIns="45700" rIns="91425" bIns="45700" anchor="ctr" anchorCtr="0"/>
                    </wps:wsp>
                  </a:graphicData>
                </a:graphic>
              </wp:anchor>
            </w:drawing>
          </mc:Choice>
          <mc:Fallback>
            <w:pict>
              <v:shape id="Rounded Rectangular Callout 2" o:spid="_x0000_s1027" type="#_x0000_t62" style="position:absolute;margin-left:568pt;margin-top:1in;width:137pt;height:58.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" o:allowincell="f" adj="-3907,14005"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Informational video that will provide facts that clarify some of the myths from the read-</w:t>
                      </w:r>
                      <w:r>
                        <w:rPr>
                          <w:rFonts w:ascii="Lucida Sans" w:eastAsia="Lucida Sans" w:hAnsi="Lucida Sans" w:cs="Lucida Sans"/>
                          <w:color w:val="FFFFFF"/>
                          <w:sz w:val="18"/>
                        </w:rPr>
                        <w:t>aloud.</w:t>
                      </w:r>
                    </w:p>
                  </w:txbxContent>
                </v:textbox>
                <w10:wrap anchorx="margin"/>
              </v:shape>
            </w:pict>
          </mc:Fallback>
        </mc:AlternateConten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 xml:space="preserve">All About the Moon: Astronomy and Space for Kids by </w:t>
      </w:r>
      <w:proofErr w:type="spellStart"/>
      <w:r>
        <w:rPr>
          <w:rFonts w:ascii="Lucida Sans" w:eastAsia="Lucida Sans" w:hAnsi="Lucida Sans" w:cs="Lucida Sans"/>
          <w:b/>
          <w:sz w:val="20"/>
          <w:szCs w:val="20"/>
        </w:rPr>
        <w:t>FreeSchool</w:t>
      </w:r>
      <w:proofErr w:type="spellEnd"/>
      <w:r>
        <w:rPr>
          <w:rFonts w:ascii="Lucida Sans" w:eastAsia="Lucida Sans" w:hAnsi="Lucida Sans" w:cs="Lucida Sans"/>
          <w:b/>
          <w:sz w:val="20"/>
          <w:szCs w:val="20"/>
        </w:rPr>
        <w:t xml:space="preserve"> </w:t>
      </w:r>
      <w:r>
        <w:rPr>
          <w:rFonts w:ascii="Lucida Sans" w:eastAsia="Lucida Sans" w:hAnsi="Lucida Sans" w:cs="Lucida Sans"/>
          <w:sz w:val="20"/>
          <w:szCs w:val="20"/>
        </w:rPr>
        <w:t>(video)</w:t>
      </w:r>
      <w:r>
        <w:rPr>
          <w:rFonts w:ascii="Lucida Sans" w:eastAsia="Lucida Sans" w:hAnsi="Lucida Sans" w:cs="Lucida Sans"/>
          <w:b/>
          <w:sz w:val="20"/>
          <w:szCs w:val="20"/>
        </w:rPr>
        <w:t xml:space="preserve"> </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The moon is our nearest neighbor in space and the only heavenly body that people have visited! Learn </w:t>
      </w:r>
      <w:r>
        <w:rPr>
          <w:rFonts w:ascii="Lucida Sans" w:eastAsia="Lucida Sans" w:hAnsi="Lucida Sans" w:cs="Lucida Sans"/>
          <w:sz w:val="20"/>
          <w:szCs w:val="20"/>
        </w:rPr>
        <w:lastRenderedPageBreak/>
        <w:t>more about the moon and our visits to it in this fun, kid-friendl</w:t>
      </w:r>
      <w:r>
        <w:rPr>
          <w:rFonts w:ascii="Lucida Sans" w:eastAsia="Lucida Sans" w:hAnsi="Lucida Sans" w:cs="Lucida Sans"/>
          <w:sz w:val="20"/>
          <w:szCs w:val="20"/>
        </w:rPr>
        <w:t>y video.</w:t>
      </w:r>
    </w:p>
    <w:p w:rsidR="004B49B8" w:rsidRDefault="00AB2BE7">
      <w:pPr>
        <w:spacing w:after="0" w:line="240" w:lineRule="auto"/>
        <w:rPr>
          <w:rFonts w:ascii="Lucida Sans" w:eastAsia="Lucida Sans" w:hAnsi="Lucida Sans" w:cs="Lucida Sans"/>
          <w:sz w:val="20"/>
          <w:szCs w:val="20"/>
        </w:rPr>
      </w:pPr>
      <w:hyperlink r:id="rId4">
        <w:r>
          <w:rPr>
            <w:rFonts w:ascii="Lucida Sans" w:eastAsia="Lucida Sans" w:hAnsi="Lucida Sans" w:cs="Lucida Sans"/>
            <w:color w:val="0563C1"/>
            <w:sz w:val="20"/>
            <w:szCs w:val="20"/>
            <w:u w:val="single"/>
          </w:rPr>
          <w:t>https://www.youtube.com/watch?v=JM21GBJecx0</w:t>
        </w:r>
      </w:hyperlink>
      <w:r>
        <w:rPr>
          <w:rFonts w:ascii="Lucida Sans" w:eastAsia="Lucida Sans" w:hAnsi="Lucida Sans" w:cs="Lucida Sans"/>
          <w:sz w:val="20"/>
          <w:szCs w:val="20"/>
        </w:rPr>
        <w:t xml:space="preserve"> </w:t>
      </w:r>
    </w:p>
    <w:p w:rsidR="004B49B8" w:rsidRDefault="00AB2BE7">
      <w:pPr>
        <w:spacing w:after="0" w:line="240" w:lineRule="auto"/>
        <w:rPr>
          <w:rFonts w:ascii="Lucida Sans" w:eastAsia="Lucida Sans" w:hAnsi="Lucida Sans" w:cs="Lucida Sans"/>
          <w:sz w:val="20"/>
          <w:szCs w:val="20"/>
        </w:rPr>
      </w:pPr>
      <w:r>
        <w:rPr>
          <w:noProof/>
        </w:rPr>
        <mc:AlternateContent>
          <mc:Choice Requires="wps">
            <w:drawing>
              <wp:anchor distT="0" distB="0" distL="114300" distR="114300" simplePos="0" relativeHeight="251660288" behindDoc="0" locked="0" layoutInCell="0" hidden="0" allowOverlap="1">
                <wp:simplePos x="0" y="0"/>
                <wp:positionH relativeFrom="margin">
                  <wp:posOffset>5422900</wp:posOffset>
                </wp:positionH>
                <wp:positionV relativeFrom="paragraph">
                  <wp:posOffset>-12699</wp:posOffset>
                </wp:positionV>
                <wp:extent cx="1612900" cy="749524"/>
                <wp:effectExtent l="0" t="0" r="0" b="0"/>
                <wp:wrapNone/>
                <wp:docPr id="11" name="Rounded Rectangular Callout 11"/>
                <wp:cNvGraphicFramePr/>
                <a:graphic xmlns:a="http://schemas.openxmlformats.org/drawingml/2006/main">
                  <a:graphicData uri="http://schemas.microsoft.com/office/word/2010/wordprocessingShape">
                    <wps:wsp>
                      <wps:cNvSpPr/>
                      <wps:spPr>
                        <a:xfrm>
                          <a:off x="4545900" y="3413287"/>
                          <a:ext cx="1600199" cy="733425"/>
                        </a:xfrm>
                        <a:prstGeom prst="wedgeRoundRectCallout">
                          <a:avLst>
                            <a:gd name="adj1" fmla="val -69185"/>
                            <a:gd name="adj2" fmla="val 35618"/>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This text gives an overview of basic facts- good for the first independent read</w:t>
                            </w:r>
                          </w:p>
                        </w:txbxContent>
                      </wps:txbx>
                      <wps:bodyPr lIns="91425" tIns="45700" rIns="91425" bIns="45700" anchor="ctr" anchorCtr="0"/>
                    </wps:wsp>
                  </a:graphicData>
                </a:graphic>
              </wp:anchor>
            </w:drawing>
          </mc:Choice>
          <mc:Fallback>
            <w:pict>
              <v:shape id="Rounded Rectangular Callout 11" o:spid="_x0000_s1028" type="#_x0000_t62" style="position:absolute;margin-left:427pt;margin-top:-1pt;width:127pt;height:59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" o:allowincell="f" adj="-4144,18493"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This text gives an overview of basic facts- good for the first independent read</w:t>
                      </w:r>
                    </w:p>
                  </w:txbxContent>
                </v:textbox>
                <w10:wrap anchorx="margin"/>
              </v:shape>
            </w:pict>
          </mc:Fallback>
        </mc:AlternateContent>
      </w:r>
    </w:p>
    <w:p w:rsidR="004B49B8" w:rsidRDefault="00AB2BE7">
      <w:pPr>
        <w:spacing w:after="0" w:line="240" w:lineRule="auto"/>
        <w:rPr>
          <w:rFonts w:ascii="Lucida Sans" w:eastAsia="Lucida Sans" w:hAnsi="Lucida Sans" w:cs="Lucida Sans"/>
          <w:b/>
          <w:sz w:val="20"/>
          <w:szCs w:val="20"/>
        </w:rPr>
      </w:pPr>
      <w:r>
        <w:rPr>
          <w:rFonts w:ascii="Lucida Sans" w:eastAsia="Lucida Sans" w:hAnsi="Lucida Sans" w:cs="Lucida Sans"/>
          <w:b/>
          <w:sz w:val="20"/>
          <w:szCs w:val="20"/>
        </w:rPr>
        <w:t>On the Moon by Eugene Stanley</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Lexile level:</w:t>
      </w:r>
      <w:r>
        <w:rPr>
          <w:rFonts w:ascii="Lucida Sans" w:eastAsia="Lucida Sans" w:hAnsi="Lucida Sans" w:cs="Lucida Sans"/>
          <w:sz w:val="20"/>
          <w:szCs w:val="20"/>
        </w:rPr>
        <w:t xml:space="preserve"> 450</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This book gives insight into the surface and atmosphere of the moon.</w:t>
      </w:r>
    </w:p>
    <w:p w:rsidR="004B49B8" w:rsidRDefault="00AB2BE7">
      <w:pPr>
        <w:spacing w:after="0" w:line="240" w:lineRule="auto"/>
        <w:rPr>
          <w:rFonts w:ascii="Lucida Sans" w:eastAsia="Lucida Sans" w:hAnsi="Lucida Sans" w:cs="Lucida Sans"/>
          <w:sz w:val="20"/>
          <w:szCs w:val="20"/>
        </w:rPr>
      </w:pPr>
      <w:hyperlink r:id="rId5">
        <w:r>
          <w:rPr>
            <w:rFonts w:ascii="Lucida Sans" w:eastAsia="Lucida Sans" w:hAnsi="Lucida Sans" w:cs="Lucida Sans"/>
            <w:color w:val="0563C1"/>
            <w:sz w:val="20"/>
            <w:szCs w:val="20"/>
            <w:u w:val="single"/>
          </w:rPr>
          <w:t>https://www.raz-plus.com/books/leveled-books/book/?id=2468&amp;lang=English</w:t>
        </w:r>
      </w:hyperlink>
      <w:r>
        <w:rPr>
          <w:rFonts w:ascii="Lucida Sans" w:eastAsia="Lucida Sans" w:hAnsi="Lucida Sans" w:cs="Lucida Sans"/>
          <w:sz w:val="20"/>
          <w:szCs w:val="20"/>
        </w:rPr>
        <w:t xml:space="preserve"> </w:t>
      </w:r>
    </w:p>
    <w:p w:rsidR="004B49B8" w:rsidRDefault="00AB2BE7">
      <w:pPr>
        <w:spacing w:line="240" w:lineRule="auto"/>
        <w:rPr>
          <w:rFonts w:ascii="Lucida Sans" w:eastAsia="Lucida Sans" w:hAnsi="Lucida Sans" w:cs="Lucida Sans"/>
          <w:sz w:val="20"/>
          <w:szCs w:val="20"/>
        </w:rPr>
      </w:pPr>
      <w:r>
        <w:rPr>
          <w:noProof/>
        </w:rPr>
        <mc:AlternateContent>
          <mc:Choice Requires="wps">
            <w:drawing>
              <wp:anchor distT="0" distB="0" distL="114300" distR="114300" simplePos="0" relativeHeight="251661312" behindDoc="0" locked="0" layoutInCell="0" hidden="0" allowOverlap="1">
                <wp:simplePos x="0" y="0"/>
                <wp:positionH relativeFrom="margin">
                  <wp:posOffset>7029450</wp:posOffset>
                </wp:positionH>
                <wp:positionV relativeFrom="paragraph">
                  <wp:posOffset>19050</wp:posOffset>
                </wp:positionV>
                <wp:extent cx="1739900" cy="936142"/>
                <wp:effectExtent l="0" t="0" r="0" b="0"/>
                <wp:wrapNone/>
                <wp:docPr id="10" name="Rounded Rectangular Callout 10"/>
                <wp:cNvGraphicFramePr/>
                <a:graphic xmlns:a="http://schemas.openxmlformats.org/drawingml/2006/main">
                  <a:graphicData uri="http://schemas.microsoft.com/office/word/2010/wordprocessingShape">
                    <wps:wsp>
                      <wps:cNvSpPr/>
                      <wps:spPr>
                        <a:xfrm>
                          <a:off x="4479225" y="3318037"/>
                          <a:ext cx="1733549" cy="923924"/>
                        </a:xfrm>
                        <a:prstGeom prst="wedgeRoundRectCallout">
                          <a:avLst>
                            <a:gd name="adj1" fmla="val -69185"/>
                            <a:gd name="adj2" fmla="val 35618"/>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This resou</w:t>
                            </w:r>
                            <w:r>
                              <w:rPr>
                                <w:rFonts w:ascii="Lucida Sans" w:eastAsia="Lucida Sans" w:hAnsi="Lucida Sans" w:cs="Lucida Sans"/>
                                <w:color w:val="FFFFFF"/>
                                <w:sz w:val="18"/>
                              </w:rPr>
                              <w:t>rce will provide engaging facts to help students understand the “problem” in the upcoming fiction text.</w:t>
                            </w:r>
                            <w:r>
                              <w:rPr>
                                <w:rFonts w:ascii="Lucida Sans" w:eastAsia="Lucida Sans" w:hAnsi="Lucida Sans" w:cs="Lucida Sans"/>
                                <w:color w:val="FFFFFF"/>
                                <w:sz w:val="18"/>
                              </w:rPr>
                              <w:tab/>
                            </w:r>
                          </w:p>
                        </w:txbxContent>
                      </wps:txbx>
                      <wps:bodyPr lIns="91425" tIns="45700" rIns="91425" bIns="45700" anchor="ctr" anchorCtr="0"/>
                    </wps:wsp>
                  </a:graphicData>
                </a:graphic>
              </wp:anchor>
            </w:drawing>
          </mc:Choice>
          <mc:Fallback>
            <w:pict>
              <v:shape id="Rounded Rectangular Callout 10" o:spid="_x0000_s1029" type="#_x0000_t62" style="position:absolute;margin-left:553.5pt;margin-top:1.5pt;width:137pt;height:73.7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" o:allowincell="f" adj="-4144,18493"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This resou</w:t>
                      </w:r>
                      <w:r>
                        <w:rPr>
                          <w:rFonts w:ascii="Lucida Sans" w:eastAsia="Lucida Sans" w:hAnsi="Lucida Sans" w:cs="Lucida Sans"/>
                          <w:color w:val="FFFFFF"/>
                          <w:sz w:val="18"/>
                        </w:rPr>
                        <w:t>rce will provide engaging facts to help students understand the “problem” in the upcoming fiction text.</w:t>
                      </w:r>
                      <w:r>
                        <w:rPr>
                          <w:rFonts w:ascii="Lucida Sans" w:eastAsia="Lucida Sans" w:hAnsi="Lucida Sans" w:cs="Lucida Sans"/>
                          <w:color w:val="FFFFFF"/>
                          <w:sz w:val="18"/>
                        </w:rPr>
                        <w:tab/>
                      </w:r>
                    </w:p>
                  </w:txbxContent>
                </v:textbox>
                <w10:wrap anchorx="margin"/>
              </v:shape>
            </w:pict>
          </mc:Fallback>
        </mc:AlternateContent>
      </w:r>
    </w:p>
    <w:p w:rsidR="004B49B8" w:rsidRDefault="00AB2BE7">
      <w:pPr>
        <w:spacing w:after="0"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Phases of the Moon: Astronomy and Space for Kids” by </w:t>
      </w:r>
      <w:proofErr w:type="spellStart"/>
      <w:r>
        <w:rPr>
          <w:rFonts w:ascii="Lucida Sans" w:eastAsia="Lucida Sans" w:hAnsi="Lucida Sans" w:cs="Lucida Sans"/>
          <w:b/>
          <w:sz w:val="20"/>
          <w:szCs w:val="20"/>
        </w:rPr>
        <w:t>FreeSchool</w:t>
      </w:r>
      <w:proofErr w:type="spellEnd"/>
      <w:r>
        <w:rPr>
          <w:rFonts w:ascii="Lucida Sans" w:eastAsia="Lucida Sans" w:hAnsi="Lucida Sans" w:cs="Lucida Sans"/>
          <w:b/>
          <w:sz w:val="20"/>
          <w:szCs w:val="20"/>
        </w:rPr>
        <w:t xml:space="preserve"> </w:t>
      </w:r>
      <w:r>
        <w:rPr>
          <w:rFonts w:ascii="Lucida Sans" w:eastAsia="Lucida Sans" w:hAnsi="Lucida Sans" w:cs="Lucida Sans"/>
          <w:sz w:val="20"/>
          <w:szCs w:val="20"/>
        </w:rPr>
        <w:t>(video)</w:t>
      </w:r>
      <w:r>
        <w:rPr>
          <w:rFonts w:ascii="Lucida Sans" w:eastAsia="Lucida Sans" w:hAnsi="Lucida Sans" w:cs="Lucida Sans"/>
          <w:b/>
          <w:sz w:val="20"/>
          <w:szCs w:val="20"/>
        </w:rPr>
        <w:t xml:space="preserve"> </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 xml:space="preserve">Synopsis: </w:t>
      </w:r>
      <w:r>
        <w:rPr>
          <w:rFonts w:ascii="Lucida Sans" w:eastAsia="Lucida Sans" w:hAnsi="Lucida Sans" w:cs="Lucida Sans"/>
          <w:sz w:val="20"/>
          <w:szCs w:val="20"/>
        </w:rPr>
        <w:t>The moon changes its shape almost every night. But why? The phases of the moon are caused by the light from the sun and the moon's orbit around the Earth. From new moon through waxing crescent, quarter, gibbous, full moon, and waning back to new moon again</w:t>
      </w:r>
      <w:r>
        <w:rPr>
          <w:rFonts w:ascii="Lucida Sans" w:eastAsia="Lucida Sans" w:hAnsi="Lucida Sans" w:cs="Lucida Sans"/>
          <w:sz w:val="20"/>
          <w:szCs w:val="20"/>
        </w:rPr>
        <w:t>, come learn about the cycle of shapes the moon takes (or rather, appears to take) as it travels around our planet.</w:t>
      </w:r>
    </w:p>
    <w:p w:rsidR="004B49B8" w:rsidRDefault="00AB2BE7">
      <w:pPr>
        <w:spacing w:after="0" w:line="240" w:lineRule="auto"/>
        <w:rPr>
          <w:rFonts w:ascii="Lucida Sans" w:eastAsia="Lucida Sans" w:hAnsi="Lucida Sans" w:cs="Lucida Sans"/>
          <w:sz w:val="20"/>
          <w:szCs w:val="20"/>
        </w:rPr>
      </w:pPr>
      <w:hyperlink r:id="rId6">
        <w:r>
          <w:rPr>
            <w:rFonts w:ascii="Lucida Sans" w:eastAsia="Lucida Sans" w:hAnsi="Lucida Sans" w:cs="Lucida Sans"/>
            <w:color w:val="0563C1"/>
            <w:sz w:val="20"/>
            <w:szCs w:val="20"/>
            <w:u w:val="single"/>
          </w:rPr>
          <w:t>https://www.youtube.com/watch?v=f4ZHdzl6ZWg</w:t>
        </w:r>
      </w:hyperlink>
      <w:r>
        <w:rPr>
          <w:rFonts w:ascii="Lucida Sans" w:eastAsia="Lucida Sans" w:hAnsi="Lucida Sans" w:cs="Lucida Sans"/>
          <w:sz w:val="20"/>
          <w:szCs w:val="20"/>
        </w:rPr>
        <w:t xml:space="preserve">   </w:t>
      </w:r>
    </w:p>
    <w:p w:rsidR="004B49B8" w:rsidRDefault="004B49B8">
      <w:pPr>
        <w:spacing w:after="0" w:line="240" w:lineRule="auto"/>
        <w:rPr>
          <w:rFonts w:ascii="Lucida Sans" w:eastAsia="Lucida Sans" w:hAnsi="Lucida Sans" w:cs="Lucida Sans"/>
          <w:b/>
          <w:sz w:val="20"/>
          <w:szCs w:val="20"/>
        </w:rPr>
      </w:pPr>
    </w:p>
    <w:p w:rsidR="004B49B8" w:rsidRDefault="00AB2BE7">
      <w:pPr>
        <w:spacing w:after="0"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The Disappearing Moon:  A </w:t>
      </w:r>
      <w:proofErr w:type="spellStart"/>
      <w:r>
        <w:rPr>
          <w:rFonts w:ascii="Lucida Sans" w:eastAsia="Lucida Sans" w:hAnsi="Lucida Sans" w:cs="Lucida Sans"/>
          <w:b/>
          <w:sz w:val="20"/>
          <w:szCs w:val="20"/>
        </w:rPr>
        <w:t>Pou</w:t>
      </w:r>
      <w:r>
        <w:rPr>
          <w:rFonts w:ascii="Lucida Sans" w:eastAsia="Lucida Sans" w:hAnsi="Lucida Sans" w:cs="Lucida Sans"/>
          <w:b/>
          <w:sz w:val="20"/>
          <w:szCs w:val="20"/>
        </w:rPr>
        <w:t>rquoi</w:t>
      </w:r>
      <w:proofErr w:type="spellEnd"/>
      <w:r>
        <w:rPr>
          <w:rFonts w:ascii="Lucida Sans" w:eastAsia="Lucida Sans" w:hAnsi="Lucida Sans" w:cs="Lucida Sans"/>
          <w:b/>
          <w:sz w:val="20"/>
          <w:szCs w:val="20"/>
        </w:rPr>
        <w:t xml:space="preserve"> Tale by Dori H. Butler</w:t>
      </w:r>
      <w:r>
        <w:rPr>
          <w:noProof/>
        </w:rPr>
        <mc:AlternateContent>
          <mc:Choice Requires="wps">
            <w:drawing>
              <wp:anchor distT="0" distB="0" distL="114300" distR="114300" simplePos="0" relativeHeight="251662336" behindDoc="0" locked="0" layoutInCell="0" hidden="0" allowOverlap="1">
                <wp:simplePos x="0" y="0"/>
                <wp:positionH relativeFrom="margin">
                  <wp:posOffset>6705600</wp:posOffset>
                </wp:positionH>
                <wp:positionV relativeFrom="paragraph">
                  <wp:posOffset>142875</wp:posOffset>
                </wp:positionV>
                <wp:extent cx="2070100" cy="1058681"/>
                <wp:effectExtent l="0" t="0" r="0" b="0"/>
                <wp:wrapNone/>
                <wp:docPr id="3" name="Rounded Rectangular Callout 3"/>
                <wp:cNvGraphicFramePr/>
                <a:graphic xmlns:a="http://schemas.openxmlformats.org/drawingml/2006/main">
                  <a:graphicData uri="http://schemas.microsoft.com/office/word/2010/wordprocessingShape">
                    <wps:wsp>
                      <wps:cNvSpPr/>
                      <wps:spPr>
                        <a:xfrm>
                          <a:off x="4312537" y="3256125"/>
                          <a:ext cx="2066924" cy="1047749"/>
                        </a:xfrm>
                        <a:prstGeom prst="wedgeRoundRectCallout">
                          <a:avLst>
                            <a:gd name="adj1" fmla="val -69646"/>
                            <a:gd name="adj2" fmla="val 7436"/>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After building content knowledge based on facts about the moon, children will enjoy comparing what they know to the animals’ impressions/fears in this tale.</w:t>
                            </w:r>
                          </w:p>
                        </w:txbxContent>
                      </wps:txbx>
                      <wps:bodyPr lIns="91425" tIns="45700" rIns="91425" bIns="45700" anchor="ctr" anchorCtr="0"/>
                    </wps:wsp>
                  </a:graphicData>
                </a:graphic>
              </wp:anchor>
            </w:drawing>
          </mc:Choice>
          <mc:Fallback>
            <w:pict>
              <v:shape id="Rounded Rectangular Callout 3" o:spid="_x0000_s1030" type="#_x0000_t62" style="position:absolute;margin-left:528pt;margin-top:11.25pt;width:163pt;height:83.3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" o:allowincell="f" adj="-4244,12406"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After building content knowledge based on facts about the moon, children will enjoy comparing what they know to the animals’ impressions/fears in this tale.</w:t>
                      </w:r>
                    </w:p>
                  </w:txbxContent>
                </v:textbox>
                <w10:wrap anchorx="margin"/>
              </v:shape>
            </w:pict>
          </mc:Fallback>
        </mc:AlternateConten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Lexile level:</w:t>
      </w:r>
      <w:r>
        <w:rPr>
          <w:rFonts w:ascii="Lucida Sans" w:eastAsia="Lucida Sans" w:hAnsi="Lucida Sans" w:cs="Lucida Sans"/>
          <w:sz w:val="20"/>
          <w:szCs w:val="20"/>
        </w:rPr>
        <w:t xml:space="preserve"> 450</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The animals are afraid the moon is disa</w:t>
      </w:r>
      <w:r>
        <w:rPr>
          <w:rFonts w:ascii="Lucida Sans" w:eastAsia="Lucida Sans" w:hAnsi="Lucida Sans" w:cs="Lucida Sans"/>
          <w:sz w:val="20"/>
          <w:szCs w:val="20"/>
        </w:rPr>
        <w:t>ppearing, and they’re very worried.  They think their fears have come true until they get a lesson about the moon and its phases from wise old Owl.  Students will learn facts about the moon through this enjoyable story. Pictures support the text.</w:t>
      </w:r>
      <w:r>
        <w:rPr>
          <w:rFonts w:ascii="Lucida Sans" w:eastAsia="Lucida Sans" w:hAnsi="Lucida Sans" w:cs="Lucida Sans"/>
          <w:b/>
          <w:sz w:val="20"/>
          <w:szCs w:val="20"/>
        </w:rPr>
        <w:t xml:space="preserve"> </w:t>
      </w:r>
    </w:p>
    <w:p w:rsidR="004B49B8" w:rsidRDefault="00AB2BE7">
      <w:pPr>
        <w:spacing w:after="0" w:line="240" w:lineRule="auto"/>
        <w:rPr>
          <w:rFonts w:ascii="Lucida Sans" w:eastAsia="Lucida Sans" w:hAnsi="Lucida Sans" w:cs="Lucida Sans"/>
          <w:sz w:val="20"/>
          <w:szCs w:val="20"/>
        </w:rPr>
      </w:pPr>
      <w:hyperlink r:id="rId7">
        <w:r>
          <w:rPr>
            <w:rFonts w:ascii="Lucida Sans" w:eastAsia="Lucida Sans" w:hAnsi="Lucida Sans" w:cs="Lucida Sans"/>
            <w:color w:val="0563C1"/>
            <w:sz w:val="20"/>
            <w:szCs w:val="20"/>
            <w:u w:val="single"/>
          </w:rPr>
          <w:t>https://www.readinga-z.com/books/leveled-books/book/?id=916&amp;lang=English</w:t>
        </w:r>
      </w:hyperlink>
      <w:r>
        <w:rPr>
          <w:rFonts w:ascii="Lucida Sans" w:eastAsia="Lucida Sans" w:hAnsi="Lucida Sans" w:cs="Lucida Sans"/>
          <w:sz w:val="20"/>
          <w:szCs w:val="20"/>
        </w:rPr>
        <w:t xml:space="preserve"> </w:t>
      </w:r>
    </w:p>
    <w:p w:rsidR="004B49B8" w:rsidRDefault="004B49B8">
      <w:pPr>
        <w:spacing w:after="0" w:line="240" w:lineRule="auto"/>
        <w:ind w:left="720"/>
        <w:rPr>
          <w:rFonts w:ascii="Lucida Sans" w:eastAsia="Lucida Sans" w:hAnsi="Lucida Sans" w:cs="Lucida Sans"/>
          <w:sz w:val="20"/>
          <w:szCs w:val="20"/>
        </w:rPr>
      </w:pPr>
    </w:p>
    <w:p w:rsidR="004B49B8" w:rsidRDefault="004B49B8">
      <w:pPr>
        <w:spacing w:after="0" w:line="240" w:lineRule="auto"/>
        <w:rPr>
          <w:rFonts w:ascii="Lucida Sans" w:eastAsia="Lucida Sans" w:hAnsi="Lucida Sans" w:cs="Lucida Sans"/>
          <w:color w:val="22A469"/>
        </w:rPr>
      </w:pPr>
    </w:p>
    <w:p w:rsidR="004B49B8" w:rsidRDefault="00AB2BE7">
      <w:pPr>
        <w:spacing w:after="120" w:line="240" w:lineRule="auto"/>
        <w:rPr>
          <w:rFonts w:ascii="Lucida Sans" w:eastAsia="Lucida Sans" w:hAnsi="Lucida Sans" w:cs="Lucida Sans"/>
          <w:color w:val="22A469"/>
        </w:rPr>
      </w:pPr>
      <w:r>
        <w:rPr>
          <w:rFonts w:ascii="Lucida Sans" w:eastAsia="Lucida Sans" w:hAnsi="Lucida Sans" w:cs="Lucida Sans"/>
          <w:color w:val="22A469"/>
        </w:rPr>
        <w:t>Example 2: Inventors Grade - 4-5</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color w:val="22A469"/>
          <w:sz w:val="20"/>
          <w:szCs w:val="20"/>
        </w:rPr>
        <w:t>Rationale:</w:t>
      </w:r>
      <w:r>
        <w:t xml:space="preserve"> </w:t>
      </w:r>
      <w:r>
        <w:rPr>
          <w:rFonts w:ascii="Lucida Sans" w:eastAsia="Lucida Sans" w:hAnsi="Lucida Sans" w:cs="Lucida Sans"/>
          <w:sz w:val="20"/>
          <w:szCs w:val="20"/>
        </w:rPr>
        <w:t>This Expert Pack begins with the engaging vide</w:t>
      </w:r>
      <w:r>
        <w:rPr>
          <w:rFonts w:ascii="Lucida Sans" w:eastAsia="Lucida Sans" w:hAnsi="Lucida Sans" w:cs="Lucida Sans"/>
          <w:sz w:val="20"/>
          <w:szCs w:val="20"/>
        </w:rPr>
        <w:t>o, “Kid President: How to be an Inventor” to hook students into the world of inventions.  This will make students excited about the process of inventing and may lead them to think that anyone can become an inventor. This video also shows that inventors are</w:t>
      </w:r>
      <w:r>
        <w:rPr>
          <w:rFonts w:ascii="Lucida Sans" w:eastAsia="Lucida Sans" w:hAnsi="Lucida Sans" w:cs="Lucida Sans"/>
          <w:sz w:val="20"/>
          <w:szCs w:val="20"/>
        </w:rPr>
        <w:t xml:space="preserve"> not just historical figures, but also living in today’s world. Next is an article, “Inventions,” that explains what an invention is and how it is different than a “discovery.”  The article also briefly touches on the importance of inventions to help peopl</w:t>
      </w:r>
      <w:r>
        <w:rPr>
          <w:rFonts w:ascii="Lucida Sans" w:eastAsia="Lucida Sans" w:hAnsi="Lucida Sans" w:cs="Lucida Sans"/>
          <w:sz w:val="20"/>
          <w:szCs w:val="20"/>
        </w:rPr>
        <w:t>e, which is the big idea we want students to understand from this expert pack.  Additionally, students learn about a few famous inventors and their inventions.</w:t>
      </w:r>
    </w:p>
    <w:p w:rsidR="004B49B8" w:rsidRDefault="004B49B8">
      <w:pPr>
        <w:spacing w:after="0" w:line="240" w:lineRule="auto"/>
        <w:rPr>
          <w:rFonts w:ascii="Lucida Sans" w:eastAsia="Lucida Sans" w:hAnsi="Lucida Sans" w:cs="Lucida Sans"/>
          <w:sz w:val="20"/>
          <w:szCs w:val="20"/>
        </w:rPr>
      </w:pP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The next resource, “Eureka: How the Invention of Everyday Objects Changed the World,” builds on students’ understanding about what an invention is by explaining how several inventions affect everyday lives. The next two resources are all informative texts </w:t>
      </w:r>
      <w:r>
        <w:rPr>
          <w:rFonts w:ascii="Lucida Sans" w:eastAsia="Lucida Sans" w:hAnsi="Lucida Sans" w:cs="Lucida Sans"/>
          <w:sz w:val="20"/>
          <w:szCs w:val="20"/>
        </w:rPr>
        <w:t>about specific inventors.  The two articles, “Franklin, Benjamin,” and “Jobs, Steve,” will provide information on specific inventors, why they made the invention, and some interesting information about these inventors. The last article, “The 20 Most Fascin</w:t>
      </w:r>
      <w:r>
        <w:rPr>
          <w:rFonts w:ascii="Lucida Sans" w:eastAsia="Lucida Sans" w:hAnsi="Lucida Sans" w:cs="Lucida Sans"/>
          <w:sz w:val="20"/>
          <w:szCs w:val="20"/>
        </w:rPr>
        <w:t>ating Accidental Inventions” will hopefully engage students in how much fun inventors can have and what they can stumble upon by trying to create something. The goal for this final article is to provide students with interesting information in order to bui</w:t>
      </w:r>
      <w:r>
        <w:rPr>
          <w:rFonts w:ascii="Lucida Sans" w:eastAsia="Lucida Sans" w:hAnsi="Lucida Sans" w:cs="Lucida Sans"/>
          <w:sz w:val="20"/>
          <w:szCs w:val="20"/>
        </w:rPr>
        <w:t>ld engagement and interest in researching other inventions or inventors after finishing this research set.</w:t>
      </w:r>
    </w:p>
    <w:p w:rsidR="004B49B8" w:rsidRDefault="004B49B8">
      <w:pPr>
        <w:spacing w:after="0" w:line="240" w:lineRule="auto"/>
        <w:rPr>
          <w:rFonts w:ascii="Lucida Sans" w:eastAsia="Lucida Sans" w:hAnsi="Lucida Sans" w:cs="Lucida Sans"/>
          <w:b/>
          <w:sz w:val="20"/>
          <w:szCs w:val="20"/>
        </w:rPr>
      </w:pPr>
    </w:p>
    <w:p w:rsidR="004B49B8" w:rsidRDefault="004B49B8">
      <w:pPr>
        <w:spacing w:after="0" w:line="240" w:lineRule="auto"/>
        <w:rPr>
          <w:rFonts w:ascii="Lucida Sans" w:eastAsia="Lucida Sans" w:hAnsi="Lucida Sans" w:cs="Lucida Sans"/>
          <w:b/>
          <w:sz w:val="20"/>
          <w:szCs w:val="20"/>
        </w:rPr>
      </w:pPr>
    </w:p>
    <w:p w:rsidR="004B49B8" w:rsidRDefault="004B49B8">
      <w:pPr>
        <w:spacing w:after="0" w:line="240" w:lineRule="auto"/>
        <w:rPr>
          <w:rFonts w:ascii="Lucida Sans" w:eastAsia="Lucida Sans" w:hAnsi="Lucida Sans" w:cs="Lucida Sans"/>
          <w:b/>
          <w:sz w:val="20"/>
          <w:szCs w:val="20"/>
        </w:rPr>
      </w:pP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 xml:space="preserve">Kid President: How to be an Inventor </w:t>
      </w:r>
      <w:r>
        <w:rPr>
          <w:rFonts w:ascii="Lucida Sans" w:eastAsia="Lucida Sans" w:hAnsi="Lucida Sans" w:cs="Lucida Sans"/>
          <w:sz w:val="20"/>
          <w:szCs w:val="20"/>
        </w:rPr>
        <w:t>(video)</w:t>
      </w:r>
      <w:r>
        <w:rPr>
          <w:rFonts w:ascii="Lucida Sans" w:eastAsia="Lucida Sans" w:hAnsi="Lucida Sans" w:cs="Lucida Sans"/>
          <w:b/>
          <w:sz w:val="20"/>
          <w:szCs w:val="20"/>
        </w:rPr>
        <w:t xml:space="preserve"> </w:t>
      </w:r>
      <w:r>
        <w:rPr>
          <w:noProof/>
        </w:rPr>
        <mc:AlternateContent>
          <mc:Choice Requires="wps">
            <w:drawing>
              <wp:anchor distT="0" distB="0" distL="114300" distR="114300" simplePos="0" relativeHeight="251663360" behindDoc="0" locked="0" layoutInCell="0" hidden="0" allowOverlap="1">
                <wp:simplePos x="0" y="0"/>
                <wp:positionH relativeFrom="margin">
                  <wp:posOffset>7175500</wp:posOffset>
                </wp:positionH>
                <wp:positionV relativeFrom="paragraph">
                  <wp:posOffset>-12699</wp:posOffset>
                </wp:positionV>
                <wp:extent cx="1917700" cy="740498"/>
                <wp:effectExtent l="0" t="0" r="0" b="0"/>
                <wp:wrapNone/>
                <wp:docPr id="7" name="Rounded Rectangular Callout 7"/>
                <wp:cNvGraphicFramePr/>
                <a:graphic xmlns:a="http://schemas.openxmlformats.org/drawingml/2006/main">
                  <a:graphicData uri="http://schemas.microsoft.com/office/word/2010/wordprocessingShape">
                    <wps:wsp>
                      <wps:cNvSpPr/>
                      <wps:spPr>
                        <a:xfrm>
                          <a:off x="4393500" y="3418050"/>
                          <a:ext cx="1904999" cy="723900"/>
                        </a:xfrm>
                        <a:prstGeom prst="wedgeRoundRectCallout">
                          <a:avLst>
                            <a:gd name="adj1" fmla="val -66240"/>
                            <a:gd name="adj2" fmla="val 19888"/>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This video is fun and will draw in students to the concept behind the upcoming independent texts.</w:t>
                            </w:r>
                          </w:p>
                        </w:txbxContent>
                      </wps:txbx>
                      <wps:bodyPr lIns="91425" tIns="45700" rIns="91425" bIns="45700" anchor="ctr" anchorCtr="0"/>
                    </wps:wsp>
                  </a:graphicData>
                </a:graphic>
              </wp:anchor>
            </w:drawing>
          </mc:Choice>
          <mc:Fallback>
            <w:pict>
              <v:shape id="Rounded Rectangular Callout 7" o:spid="_x0000_s1031" type="#_x0000_t62" style="position:absolute;margin-left:565pt;margin-top:-1pt;width:151pt;height:58.3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" o:allowincell="f" adj="-3508,15096"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This video is fun and will draw in students to the concept behind the upcoming independent texts.</w:t>
                      </w:r>
                    </w:p>
                  </w:txbxContent>
                </v:textbox>
                <w10:wrap anchorx="margin"/>
              </v:shape>
            </w:pict>
          </mc:Fallback>
        </mc:AlternateConten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This video gives students an idea about what an inventor does through the view of a young person who wants to create a vacuum cleaner that does not scare his cat. Kid President shows the process that an inventor goes through, from an idea, to im</w:t>
      </w:r>
      <w:r>
        <w:rPr>
          <w:rFonts w:ascii="Lucida Sans" w:eastAsia="Lucida Sans" w:hAnsi="Lucida Sans" w:cs="Lucida Sans"/>
          <w:sz w:val="20"/>
          <w:szCs w:val="20"/>
        </w:rPr>
        <w:t>plementation of the idea, to the creation of a product.</w:t>
      </w:r>
      <w:r>
        <w:rPr>
          <w:rFonts w:ascii="Lucida Sans" w:eastAsia="Lucida Sans" w:hAnsi="Lucida Sans" w:cs="Lucida Sans"/>
          <w:b/>
          <w:sz w:val="20"/>
          <w:szCs w:val="20"/>
        </w:rPr>
        <w:t xml:space="preserve"> </w:t>
      </w:r>
    </w:p>
    <w:p w:rsidR="004B49B8" w:rsidRDefault="00AB2BE7">
      <w:pPr>
        <w:spacing w:after="0" w:line="240" w:lineRule="auto"/>
        <w:rPr>
          <w:rFonts w:ascii="Lucida Sans" w:eastAsia="Lucida Sans" w:hAnsi="Lucida Sans" w:cs="Lucida Sans"/>
          <w:sz w:val="20"/>
          <w:szCs w:val="20"/>
        </w:rPr>
      </w:pPr>
      <w:hyperlink r:id="rId8">
        <w:r>
          <w:rPr>
            <w:rFonts w:ascii="Lucida Sans" w:eastAsia="Lucida Sans" w:hAnsi="Lucida Sans" w:cs="Lucida Sans"/>
            <w:color w:val="0563C1"/>
            <w:sz w:val="20"/>
            <w:szCs w:val="20"/>
            <w:u w:val="single"/>
          </w:rPr>
          <w:t>https://www.youtube.com/watch?v=75okexRzWMk</w:t>
        </w:r>
      </w:hyperlink>
      <w:r>
        <w:rPr>
          <w:rFonts w:ascii="Lucida Sans" w:eastAsia="Lucida Sans" w:hAnsi="Lucida Sans" w:cs="Lucida Sans"/>
          <w:sz w:val="20"/>
          <w:szCs w:val="20"/>
        </w:rPr>
        <w:t xml:space="preserve"> </w:t>
      </w:r>
    </w:p>
    <w:p w:rsidR="004B49B8" w:rsidRDefault="004B49B8">
      <w:pPr>
        <w:spacing w:after="0" w:line="240" w:lineRule="auto"/>
        <w:rPr>
          <w:rFonts w:ascii="Lucida Sans" w:eastAsia="Lucida Sans" w:hAnsi="Lucida Sans" w:cs="Lucida Sans"/>
          <w:b/>
          <w:sz w:val="20"/>
          <w:szCs w:val="20"/>
        </w:rPr>
      </w:pPr>
    </w:p>
    <w:p w:rsidR="004B49B8" w:rsidRDefault="00AB2BE7">
      <w:pPr>
        <w:spacing w:after="0" w:line="240" w:lineRule="auto"/>
        <w:rPr>
          <w:rFonts w:ascii="Lucida Sans" w:eastAsia="Lucida Sans" w:hAnsi="Lucida Sans" w:cs="Lucida Sans"/>
          <w:b/>
          <w:sz w:val="20"/>
          <w:szCs w:val="20"/>
        </w:rPr>
      </w:pPr>
      <w:r>
        <w:rPr>
          <w:rFonts w:ascii="Lucida Sans" w:eastAsia="Lucida Sans" w:hAnsi="Lucida Sans" w:cs="Lucida Sans"/>
          <w:b/>
          <w:sz w:val="20"/>
          <w:szCs w:val="20"/>
        </w:rPr>
        <w:t>Invention by World Book</w:t>
      </w:r>
      <w:r>
        <w:rPr>
          <w:noProof/>
        </w:rPr>
        <mc:AlternateContent>
          <mc:Choice Requires="wps">
            <w:drawing>
              <wp:anchor distT="0" distB="0" distL="114300" distR="114300" simplePos="0" relativeHeight="251664384" behindDoc="0" locked="0" layoutInCell="0" hidden="0" allowOverlap="1">
                <wp:simplePos x="0" y="0"/>
                <wp:positionH relativeFrom="margin">
                  <wp:posOffset>6600825</wp:posOffset>
                </wp:positionH>
                <wp:positionV relativeFrom="paragraph">
                  <wp:posOffset>61912</wp:posOffset>
                </wp:positionV>
                <wp:extent cx="1397000" cy="424764"/>
                <wp:effectExtent l="0" t="0" r="0" b="0"/>
                <wp:wrapNone/>
                <wp:docPr id="8" name="Rounded Rectangular Callout 8"/>
                <wp:cNvGraphicFramePr/>
                <a:graphic xmlns:a="http://schemas.openxmlformats.org/drawingml/2006/main">
                  <a:graphicData uri="http://schemas.microsoft.com/office/word/2010/wordprocessingShape">
                    <wps:wsp>
                      <wps:cNvSpPr/>
                      <wps:spPr>
                        <a:xfrm>
                          <a:off x="4650675" y="3575212"/>
                          <a:ext cx="1390650" cy="409575"/>
                        </a:xfrm>
                        <a:prstGeom prst="wedgeRoundRectCallout">
                          <a:avLst>
                            <a:gd name="adj1" fmla="val -66295"/>
                            <a:gd name="adj2" fmla="val 17410"/>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Broad, introductory first text</w:t>
                            </w:r>
                          </w:p>
                        </w:txbxContent>
                      </wps:txbx>
                      <wps:bodyPr lIns="91425" tIns="45700" rIns="91425" bIns="45700" anchor="ctr" anchorCtr="0"/>
                    </wps:wsp>
                  </a:graphicData>
                </a:graphic>
              </wp:anchor>
            </w:drawing>
          </mc:Choice>
          <mc:Fallback>
            <w:pict>
              <v:shape id="Rounded Rectangular Callout 8" o:spid="_x0000_s1032" type="#_x0000_t62" style="position:absolute;margin-left:519.75pt;margin-top:4.85pt;width:110pt;height:33.4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" o:allowincell="f" adj="-3520,14561"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Broad, introductory first text</w:t>
                      </w:r>
                    </w:p>
                  </w:txbxContent>
                </v:textbox>
                <w10:wrap anchorx="margin"/>
              </v:shape>
            </w:pict>
          </mc:Fallback>
        </mc:AlternateConten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Lexile level:</w:t>
      </w:r>
      <w:r>
        <w:rPr>
          <w:rFonts w:ascii="Lucida Sans" w:eastAsia="Lucida Sans" w:hAnsi="Lucida Sans" w:cs="Lucida Sans"/>
          <w:sz w:val="20"/>
          <w:szCs w:val="20"/>
        </w:rPr>
        <w:t xml:space="preserve"> 890</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This</w:t>
      </w:r>
      <w:r>
        <w:rPr>
          <w:rFonts w:ascii="Lucida Sans" w:eastAsia="Lucida Sans" w:hAnsi="Lucida Sans" w:cs="Lucida Sans"/>
          <w:sz w:val="20"/>
          <w:szCs w:val="20"/>
        </w:rPr>
        <w:t xml:space="preserve"> short informational article introduces students to what an invention is and the purpose of inventions. It also as explains a few specific inventions.</w:t>
      </w:r>
    </w:p>
    <w:p w:rsidR="004B49B8" w:rsidRDefault="00AB2BE7">
      <w:pPr>
        <w:spacing w:after="0" w:line="240" w:lineRule="auto"/>
        <w:rPr>
          <w:rFonts w:ascii="Lucida Sans" w:eastAsia="Lucida Sans" w:hAnsi="Lucida Sans" w:cs="Lucida Sans"/>
          <w:sz w:val="20"/>
          <w:szCs w:val="20"/>
        </w:rPr>
      </w:pPr>
      <w:hyperlink r:id="rId9" w:anchor="article/ar831041">
        <w:r>
          <w:rPr>
            <w:rFonts w:ascii="Lucida Sans" w:eastAsia="Lucida Sans" w:hAnsi="Lucida Sans" w:cs="Lucida Sans"/>
            <w:color w:val="0563C1"/>
            <w:sz w:val="20"/>
            <w:szCs w:val="20"/>
            <w:u w:val="single"/>
          </w:rPr>
          <w:t>http://worldbookonline.com/</w:t>
        </w:r>
        <w:r>
          <w:rPr>
            <w:rFonts w:ascii="Lucida Sans" w:eastAsia="Lucida Sans" w:hAnsi="Lucida Sans" w:cs="Lucida Sans"/>
            <w:color w:val="0563C1"/>
            <w:sz w:val="20"/>
            <w:szCs w:val="20"/>
            <w:u w:val="single"/>
          </w:rPr>
          <w:t>kids/home#article/ar831041</w:t>
        </w:r>
      </w:hyperlink>
      <w:r>
        <w:rPr>
          <w:rFonts w:ascii="Lucida Sans" w:eastAsia="Lucida Sans" w:hAnsi="Lucida Sans" w:cs="Lucida Sans"/>
          <w:sz w:val="20"/>
          <w:szCs w:val="20"/>
        </w:rPr>
        <w:t xml:space="preserve"> </w:t>
      </w:r>
      <w:r>
        <w:rPr>
          <w:noProof/>
        </w:rPr>
        <mc:AlternateContent>
          <mc:Choice Requires="wps">
            <w:drawing>
              <wp:anchor distT="0" distB="0" distL="114300" distR="114300" simplePos="0" relativeHeight="251665408" behindDoc="0" locked="0" layoutInCell="0" hidden="0" allowOverlap="1">
                <wp:simplePos x="0" y="0"/>
                <wp:positionH relativeFrom="margin">
                  <wp:posOffset>6848475</wp:posOffset>
                </wp:positionH>
                <wp:positionV relativeFrom="paragraph">
                  <wp:posOffset>114300</wp:posOffset>
                </wp:positionV>
                <wp:extent cx="2082800" cy="918325"/>
                <wp:effectExtent l="0" t="0" r="0" b="0"/>
                <wp:wrapNone/>
                <wp:docPr id="4" name="Rounded Rectangular Callout 4"/>
                <wp:cNvGraphicFramePr/>
                <a:graphic xmlns:a="http://schemas.openxmlformats.org/drawingml/2006/main">
                  <a:graphicData uri="http://schemas.microsoft.com/office/word/2010/wordprocessingShape">
                    <wps:wsp>
                      <wps:cNvSpPr/>
                      <wps:spPr>
                        <a:xfrm>
                          <a:off x="4307775" y="3327562"/>
                          <a:ext cx="2076449" cy="904875"/>
                        </a:xfrm>
                        <a:prstGeom prst="wedgeRoundRectCallout">
                          <a:avLst>
                            <a:gd name="adj1" fmla="val -64435"/>
                            <a:gd name="adj2" fmla="val 23571"/>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 xml:space="preserve">This resource is very readable, but expands on the idea of inventing by providing more nuance around trials and failures.   </w:t>
                            </w:r>
                          </w:p>
                        </w:txbxContent>
                      </wps:txbx>
                      <wps:bodyPr lIns="91425" tIns="45700" rIns="91425" bIns="45700" anchor="ctr" anchorCtr="0"/>
                    </wps:wsp>
                  </a:graphicData>
                </a:graphic>
              </wp:anchor>
            </w:drawing>
          </mc:Choice>
          <mc:Fallback>
            <w:pict>
              <v:shape id="Rounded Rectangular Callout 4" o:spid="_x0000_s1033" type="#_x0000_t62" style="position:absolute;margin-left:539.25pt;margin-top:9pt;width:164pt;height:72.3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" o:allowincell="f" adj="-3118,15891"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 xml:space="preserve">This resource is very readable, but expands on the idea of inventing by providing more nuance around trials and failures.   </w:t>
                      </w:r>
                    </w:p>
                  </w:txbxContent>
                </v:textbox>
                <w10:wrap anchorx="margin"/>
              </v:shape>
            </w:pict>
          </mc:Fallback>
        </mc:AlternateContent>
      </w:r>
    </w:p>
    <w:p w:rsidR="004B49B8" w:rsidRDefault="004B49B8">
      <w:pPr>
        <w:spacing w:after="0" w:line="240" w:lineRule="auto"/>
        <w:rPr>
          <w:rFonts w:ascii="Lucida Sans" w:eastAsia="Lucida Sans" w:hAnsi="Lucida Sans" w:cs="Lucida Sans"/>
          <w:sz w:val="20"/>
          <w:szCs w:val="20"/>
        </w:rPr>
      </w:pPr>
    </w:p>
    <w:p w:rsidR="004B49B8" w:rsidRDefault="00AB2BE7">
      <w:pPr>
        <w:spacing w:after="0"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Eureka: How the Invention of Everyday Objects Changed the World by Brenna Maloney </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 xml:space="preserve">Lexile level: </w:t>
      </w:r>
      <w:r>
        <w:rPr>
          <w:rFonts w:ascii="Lucida Sans" w:eastAsia="Lucida Sans" w:hAnsi="Lucida Sans" w:cs="Lucida Sans"/>
          <w:sz w:val="20"/>
          <w:szCs w:val="20"/>
        </w:rPr>
        <w:t>63</w:t>
      </w:r>
      <w:r>
        <w:rPr>
          <w:rFonts w:ascii="Lucida Sans" w:eastAsia="Lucida Sans" w:hAnsi="Lucida Sans" w:cs="Lucida Sans"/>
          <w:sz w:val="20"/>
          <w:szCs w:val="20"/>
        </w:rPr>
        <w:t>0</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This informational text explores how inventors have tried and failed to create new innovations.  It highlights how these inventions have improved the lives of Americans.</w:t>
      </w:r>
    </w:p>
    <w:p w:rsidR="004B49B8" w:rsidRDefault="00AB2BE7">
      <w:pPr>
        <w:spacing w:after="0" w:line="240" w:lineRule="auto"/>
        <w:rPr>
          <w:rFonts w:ascii="Lucida Sans" w:eastAsia="Lucida Sans" w:hAnsi="Lucida Sans" w:cs="Lucida Sans"/>
          <w:sz w:val="20"/>
          <w:szCs w:val="20"/>
        </w:rPr>
      </w:pPr>
      <w:hyperlink r:id="rId10">
        <w:r>
          <w:rPr>
            <w:rFonts w:ascii="Lucida Sans" w:eastAsia="Lucida Sans" w:hAnsi="Lucida Sans" w:cs="Lucida Sans"/>
            <w:color w:val="0563C1"/>
            <w:sz w:val="20"/>
            <w:szCs w:val="20"/>
            <w:u w:val="single"/>
          </w:rPr>
          <w:t>http://content.yudu.com/A200by/NGXPFJanFeb2013/resources/index.htm?referrerUrl=http%3A%2F%2Fngexplorer.cengage.com%2Fpathfinder%2F1301%2Fteachers.html</w:t>
        </w:r>
      </w:hyperlink>
      <w:r>
        <w:rPr>
          <w:rFonts w:ascii="Lucida Sans" w:eastAsia="Lucida Sans" w:hAnsi="Lucida Sans" w:cs="Lucida Sans"/>
          <w:sz w:val="20"/>
          <w:szCs w:val="20"/>
        </w:rPr>
        <w:t xml:space="preserve">  </w:t>
      </w:r>
    </w:p>
    <w:p w:rsidR="004B49B8" w:rsidRDefault="00AB2BE7">
      <w:pPr>
        <w:spacing w:after="0" w:line="240" w:lineRule="auto"/>
        <w:rPr>
          <w:rFonts w:ascii="Lucida Sans" w:eastAsia="Lucida Sans" w:hAnsi="Lucida Sans" w:cs="Lucida Sans"/>
          <w:sz w:val="20"/>
          <w:szCs w:val="20"/>
        </w:rPr>
      </w:pPr>
      <w:r>
        <w:rPr>
          <w:noProof/>
        </w:rPr>
        <mc:AlternateContent>
          <mc:Choice Requires="wps">
            <w:drawing>
              <wp:anchor distT="0" distB="0" distL="114300" distR="114300" simplePos="0" relativeHeight="251666432" behindDoc="0" locked="0" layoutInCell="0" hidden="0" allowOverlap="1">
                <wp:simplePos x="0" y="0"/>
                <wp:positionH relativeFrom="margin">
                  <wp:posOffset>6848475</wp:posOffset>
                </wp:positionH>
                <wp:positionV relativeFrom="paragraph">
                  <wp:posOffset>114300</wp:posOffset>
                </wp:positionV>
                <wp:extent cx="2082800" cy="596438"/>
                <wp:effectExtent l="0" t="0" r="0" b="0"/>
                <wp:wrapNone/>
                <wp:docPr id="5" name="Rounded Rectangular Callout 5"/>
                <wp:cNvGraphicFramePr/>
                <a:graphic xmlns:a="http://schemas.openxmlformats.org/drawingml/2006/main">
                  <a:graphicData uri="http://schemas.microsoft.com/office/word/2010/wordprocessingShape">
                    <wps:wsp>
                      <wps:cNvSpPr/>
                      <wps:spPr>
                        <a:xfrm>
                          <a:off x="4307775" y="3489487"/>
                          <a:ext cx="2076449" cy="581024"/>
                        </a:xfrm>
                        <a:prstGeom prst="wedgeRoundRectCallout">
                          <a:avLst>
                            <a:gd name="adj1" fmla="val -64435"/>
                            <a:gd name="adj2" fmla="val 23571"/>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After the broader resources, this is the first text narrowing the focus to a specific inventor.</w:t>
                            </w:r>
                          </w:p>
                        </w:txbxContent>
                      </wps:txbx>
                      <wps:bodyPr lIns="91425" tIns="45700" rIns="91425" bIns="45700" anchor="ctr" anchorCtr="0"/>
                    </wps:wsp>
                  </a:graphicData>
                </a:graphic>
              </wp:anchor>
            </w:drawing>
          </mc:Choice>
          <mc:Fallback>
            <w:pict>
              <v:shape id="Rounded Rectangular Callout 5" o:spid="_x0000_s1034" type="#_x0000_t62" style="position:absolute;margin-left:539.25pt;margin-top:9pt;width:164pt;height:46.9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" o:allowincell="f" adj="-3118,15891"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After the broader resources, this is the first text narrowing the focus to a specific inventor.</w:t>
                      </w:r>
                    </w:p>
                  </w:txbxContent>
                </v:textbox>
                <w10:wrap anchorx="margin"/>
              </v:shape>
            </w:pict>
          </mc:Fallback>
        </mc:AlternateContent>
      </w:r>
    </w:p>
    <w:p w:rsidR="004B49B8" w:rsidRDefault="00AB2BE7">
      <w:pPr>
        <w:spacing w:after="0" w:line="240" w:lineRule="auto"/>
        <w:rPr>
          <w:rFonts w:ascii="Lucida Sans" w:eastAsia="Lucida Sans" w:hAnsi="Lucida Sans" w:cs="Lucida Sans"/>
          <w:b/>
          <w:sz w:val="20"/>
          <w:szCs w:val="20"/>
        </w:rPr>
      </w:pPr>
      <w:r>
        <w:rPr>
          <w:rFonts w:ascii="Lucida Sans" w:eastAsia="Lucida Sans" w:hAnsi="Lucida Sans" w:cs="Lucida Sans"/>
          <w:b/>
          <w:sz w:val="20"/>
          <w:szCs w:val="20"/>
        </w:rPr>
        <w:t>Franklin, Benjamin by World Book</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Lexile level:</w:t>
      </w:r>
      <w:r>
        <w:rPr>
          <w:rFonts w:ascii="Lucida Sans" w:eastAsia="Lucida Sans" w:hAnsi="Lucida Sans" w:cs="Lucida Sans"/>
          <w:sz w:val="20"/>
          <w:szCs w:val="20"/>
        </w:rPr>
        <w:t xml:space="preserve"> 650</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This article gives a brief introduction to some of Benjamin Franklin’s most important inventions. </w:t>
      </w:r>
    </w:p>
    <w:p w:rsidR="004B49B8" w:rsidRDefault="00AB2BE7">
      <w:pPr>
        <w:spacing w:after="0" w:line="240" w:lineRule="auto"/>
        <w:rPr>
          <w:rFonts w:ascii="Lucida Sans" w:eastAsia="Lucida Sans" w:hAnsi="Lucida Sans" w:cs="Lucida Sans"/>
          <w:sz w:val="20"/>
          <w:szCs w:val="20"/>
        </w:rPr>
      </w:pPr>
      <w:hyperlink r:id="rId11" w:anchor="article/ar830811">
        <w:r>
          <w:rPr>
            <w:rFonts w:ascii="Lucida Sans" w:eastAsia="Lucida Sans" w:hAnsi="Lucida Sans" w:cs="Lucida Sans"/>
            <w:color w:val="0563C1"/>
            <w:sz w:val="20"/>
            <w:szCs w:val="20"/>
            <w:u w:val="single"/>
          </w:rPr>
          <w:t>http://worldbookonline.com/kids/home#article/ar830811</w:t>
        </w:r>
      </w:hyperlink>
      <w:r>
        <w:rPr>
          <w:rFonts w:ascii="Lucida Sans" w:eastAsia="Lucida Sans" w:hAnsi="Lucida Sans" w:cs="Lucida Sans"/>
          <w:sz w:val="20"/>
          <w:szCs w:val="20"/>
        </w:rPr>
        <w:t xml:space="preserve"> </w:t>
      </w:r>
    </w:p>
    <w:p w:rsidR="004B49B8" w:rsidRDefault="004B49B8">
      <w:pPr>
        <w:spacing w:after="0" w:line="240" w:lineRule="auto"/>
        <w:rPr>
          <w:rFonts w:ascii="Lucida Sans" w:eastAsia="Lucida Sans" w:hAnsi="Lucida Sans" w:cs="Lucida Sans"/>
          <w:sz w:val="20"/>
          <w:szCs w:val="20"/>
        </w:rPr>
      </w:pPr>
    </w:p>
    <w:p w:rsidR="004B49B8" w:rsidRDefault="00AB2BE7">
      <w:pPr>
        <w:spacing w:after="0"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Jobs, Steve by </w:t>
      </w:r>
      <w:proofErr w:type="spellStart"/>
      <w:r>
        <w:rPr>
          <w:rFonts w:ascii="Lucida Sans" w:eastAsia="Lucida Sans" w:hAnsi="Lucida Sans" w:cs="Lucida Sans"/>
          <w:b/>
          <w:sz w:val="20"/>
          <w:szCs w:val="20"/>
        </w:rPr>
        <w:t>Jarice</w:t>
      </w:r>
      <w:proofErr w:type="spellEnd"/>
      <w:r>
        <w:rPr>
          <w:rFonts w:ascii="Lucida Sans" w:eastAsia="Lucida Sans" w:hAnsi="Lucida Sans" w:cs="Lucida Sans"/>
          <w:b/>
          <w:sz w:val="20"/>
          <w:szCs w:val="20"/>
        </w:rPr>
        <w:t xml:space="preserve"> Hanson</w:t>
      </w:r>
      <w:r>
        <w:rPr>
          <w:noProof/>
        </w:rPr>
        <mc:AlternateContent>
          <mc:Choice Requires="wps">
            <w:drawing>
              <wp:anchor distT="0" distB="0" distL="114300" distR="114300" simplePos="0" relativeHeight="251667456" behindDoc="0" locked="0" layoutInCell="0" hidden="0" allowOverlap="1">
                <wp:simplePos x="0" y="0"/>
                <wp:positionH relativeFrom="margin">
                  <wp:posOffset>5943600</wp:posOffset>
                </wp:positionH>
                <wp:positionV relativeFrom="paragraph">
                  <wp:posOffset>71438</wp:posOffset>
                </wp:positionV>
                <wp:extent cx="2222500" cy="718766"/>
                <wp:effectExtent l="0" t="0" r="0" b="0"/>
                <wp:wrapNone/>
                <wp:docPr id="9" name="Rounded Rectangular Callout 9"/>
                <wp:cNvGraphicFramePr/>
                <a:graphic xmlns:a="http://schemas.openxmlformats.org/drawingml/2006/main">
                  <a:graphicData uri="http://schemas.microsoft.com/office/word/2010/wordprocessingShape">
                    <wps:wsp>
                      <wps:cNvSpPr/>
                      <wps:spPr>
                        <a:xfrm>
                          <a:off x="4236337" y="3427575"/>
                          <a:ext cx="2219325" cy="704850"/>
                        </a:xfrm>
                        <a:prstGeom prst="wedgeRoundRectCallout">
                          <a:avLst>
                            <a:gd name="adj1" fmla="val -63547"/>
                            <a:gd name="adj2" fmla="val 10653"/>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 xml:space="preserve">This is the hardest piece based on Lexile, but the time period and inventions highlighted </w:t>
                            </w:r>
                            <w:r>
                              <w:rPr>
                                <w:rFonts w:ascii="Lucida Sans" w:eastAsia="Lucida Sans" w:hAnsi="Lucida Sans" w:cs="Lucida Sans"/>
                                <w:color w:val="FFFFFF"/>
                                <w:sz w:val="18"/>
                              </w:rPr>
                              <w:t>will be more familiar to readers.</w:t>
                            </w:r>
                          </w:p>
                        </w:txbxContent>
                      </wps:txbx>
                      <wps:bodyPr lIns="91425" tIns="45700" rIns="91425" bIns="45700" anchor="ctr" anchorCtr="0"/>
                    </wps:wsp>
                  </a:graphicData>
                </a:graphic>
              </wp:anchor>
            </w:drawing>
          </mc:Choice>
          <mc:Fallback>
            <w:pict>
              <v:shape id="Rounded Rectangular Callout 9" o:spid="_x0000_s1035" type="#_x0000_t62" style="position:absolute;margin-left:468pt;margin-top:5.65pt;width:175pt;height:56.6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" o:allowincell="f" adj="-2926,13101"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 xml:space="preserve">This is the hardest piece based on Lexile, but the time period and inventions highlighted </w:t>
                      </w:r>
                      <w:r>
                        <w:rPr>
                          <w:rFonts w:ascii="Lucida Sans" w:eastAsia="Lucida Sans" w:hAnsi="Lucida Sans" w:cs="Lucida Sans"/>
                          <w:color w:val="FFFFFF"/>
                          <w:sz w:val="18"/>
                        </w:rPr>
                        <w:t>will be more familiar to readers.</w:t>
                      </w:r>
                    </w:p>
                  </w:txbxContent>
                </v:textbox>
                <w10:wrap anchorx="margin"/>
              </v:shape>
            </w:pict>
          </mc:Fallback>
        </mc:AlternateConten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Lexile level:</w:t>
      </w:r>
      <w:r>
        <w:rPr>
          <w:rFonts w:ascii="Lucida Sans" w:eastAsia="Lucida Sans" w:hAnsi="Lucida Sans" w:cs="Lucida Sans"/>
          <w:sz w:val="20"/>
          <w:szCs w:val="20"/>
        </w:rPr>
        <w:t xml:space="preserve"> 1070</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This article gives a brief introduction to some of Steve Job’s most important inventions.</w:t>
      </w:r>
    </w:p>
    <w:p w:rsidR="004B49B8" w:rsidRDefault="00AB2BE7">
      <w:pPr>
        <w:spacing w:after="0" w:line="240" w:lineRule="auto"/>
        <w:rPr>
          <w:rFonts w:ascii="Lucida Sans" w:eastAsia="Lucida Sans" w:hAnsi="Lucida Sans" w:cs="Lucida Sans"/>
          <w:sz w:val="20"/>
          <w:szCs w:val="20"/>
        </w:rPr>
      </w:pPr>
      <w:hyperlink r:id="rId12">
        <w:r>
          <w:rPr>
            <w:rFonts w:ascii="Lucida Sans" w:eastAsia="Lucida Sans" w:hAnsi="Lucida Sans" w:cs="Lucida Sans"/>
            <w:color w:val="0563C1"/>
            <w:sz w:val="20"/>
            <w:szCs w:val="20"/>
            <w:u w:val="single"/>
          </w:rPr>
          <w:t>http://worldbookonline.com/s</w:t>
        </w:r>
        <w:r>
          <w:rPr>
            <w:rFonts w:ascii="Lucida Sans" w:eastAsia="Lucida Sans" w:hAnsi="Lucida Sans" w:cs="Lucida Sans"/>
            <w:color w:val="0563C1"/>
            <w:sz w:val="20"/>
            <w:szCs w:val="20"/>
            <w:u w:val="single"/>
          </w:rPr>
          <w:t>tudent/article?id=ar725684</w:t>
        </w:r>
      </w:hyperlink>
      <w:r>
        <w:rPr>
          <w:rFonts w:ascii="Lucida Sans" w:eastAsia="Lucida Sans" w:hAnsi="Lucida Sans" w:cs="Lucida Sans"/>
          <w:sz w:val="20"/>
          <w:szCs w:val="20"/>
        </w:rPr>
        <w:t xml:space="preserve"> </w:t>
      </w:r>
    </w:p>
    <w:p w:rsidR="004B49B8" w:rsidRDefault="004B49B8">
      <w:pPr>
        <w:spacing w:after="0" w:line="240" w:lineRule="auto"/>
        <w:rPr>
          <w:rFonts w:ascii="Lucida Sans" w:eastAsia="Lucida Sans" w:hAnsi="Lucida Sans" w:cs="Lucida Sans"/>
          <w:sz w:val="20"/>
          <w:szCs w:val="20"/>
        </w:rPr>
      </w:pPr>
    </w:p>
    <w:p w:rsidR="004B49B8" w:rsidRDefault="00AB2BE7">
      <w:pPr>
        <w:spacing w:after="0"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The 20 Most Fascinating Accidental Inventions by Pamela </w:t>
      </w:r>
      <w:proofErr w:type="spellStart"/>
      <w:r>
        <w:rPr>
          <w:rFonts w:ascii="Lucida Sans" w:eastAsia="Lucida Sans" w:hAnsi="Lucida Sans" w:cs="Lucida Sans"/>
          <w:b/>
          <w:sz w:val="20"/>
          <w:szCs w:val="20"/>
        </w:rPr>
        <w:t>Cyran</w:t>
      </w:r>
      <w:proofErr w:type="spellEnd"/>
      <w:r>
        <w:rPr>
          <w:rFonts w:ascii="Lucida Sans" w:eastAsia="Lucida Sans" w:hAnsi="Lucida Sans" w:cs="Lucida Sans"/>
          <w:b/>
          <w:sz w:val="20"/>
          <w:szCs w:val="20"/>
        </w:rPr>
        <w:t xml:space="preserve"> and Chris Gaylord</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Lexile level:</w:t>
      </w:r>
      <w:r>
        <w:rPr>
          <w:rFonts w:ascii="Lucida Sans" w:eastAsia="Lucida Sans" w:hAnsi="Lucida Sans" w:cs="Lucida Sans"/>
          <w:sz w:val="20"/>
          <w:szCs w:val="20"/>
        </w:rPr>
        <w:t xml:space="preserve"> 790</w:t>
      </w:r>
    </w:p>
    <w:p w:rsidR="004B49B8" w:rsidRDefault="00AB2BE7">
      <w:pPr>
        <w:spacing w:after="0" w:line="240" w:lineRule="auto"/>
        <w:rPr>
          <w:rFonts w:ascii="Lucida Sans" w:eastAsia="Lucida Sans" w:hAnsi="Lucida Sans" w:cs="Lucida Sans"/>
          <w:sz w:val="20"/>
          <w:szCs w:val="20"/>
        </w:rPr>
      </w:pPr>
      <w:r>
        <w:rPr>
          <w:rFonts w:ascii="Lucida Sans" w:eastAsia="Lucida Sans" w:hAnsi="Lucida Sans" w:cs="Lucida Sans"/>
          <w:b/>
          <w:sz w:val="20"/>
          <w:szCs w:val="20"/>
        </w:rPr>
        <w:t>Synopsis:</w:t>
      </w:r>
      <w:r>
        <w:rPr>
          <w:rFonts w:ascii="Lucida Sans" w:eastAsia="Lucida Sans" w:hAnsi="Lucida Sans" w:cs="Lucida Sans"/>
          <w:sz w:val="20"/>
          <w:szCs w:val="20"/>
        </w:rPr>
        <w:t xml:space="preserve"> Most inventors strive for weeks, months, or years to perfect their products. (Thomas Edison tried thousands of differen</w:t>
      </w:r>
      <w:r>
        <w:rPr>
          <w:rFonts w:ascii="Lucida Sans" w:eastAsia="Lucida Sans" w:hAnsi="Lucida Sans" w:cs="Lucida Sans"/>
          <w:sz w:val="20"/>
          <w:szCs w:val="20"/>
        </w:rPr>
        <w:t>t light bulb filaments before arriving at the ideal mixture of tungsten.)  But sometimes, brilliance strikes by accident.  This article is a salute to the scientists, chefs, and everyday folks who stumbled upon greatness – and, more importantly, shared the</w:t>
      </w:r>
      <w:r>
        <w:rPr>
          <w:rFonts w:ascii="Lucida Sans" w:eastAsia="Lucida Sans" w:hAnsi="Lucida Sans" w:cs="Lucida Sans"/>
          <w:sz w:val="20"/>
          <w:szCs w:val="20"/>
        </w:rPr>
        <w:t>ir mistakes with the world.</w:t>
      </w:r>
      <w:r>
        <w:rPr>
          <w:noProof/>
        </w:rPr>
        <mc:AlternateContent>
          <mc:Choice Requires="wps">
            <w:drawing>
              <wp:anchor distT="0" distB="0" distL="114300" distR="114300" simplePos="0" relativeHeight="251668480" behindDoc="0" locked="0" layoutInCell="0" hidden="0" allowOverlap="1">
                <wp:simplePos x="0" y="0"/>
                <wp:positionH relativeFrom="margin">
                  <wp:posOffset>6677025</wp:posOffset>
                </wp:positionH>
                <wp:positionV relativeFrom="paragraph">
                  <wp:posOffset>57150</wp:posOffset>
                </wp:positionV>
                <wp:extent cx="2120900" cy="1079387"/>
                <wp:effectExtent l="0" t="0" r="0" b="0"/>
                <wp:wrapNone/>
                <wp:docPr id="6" name="Rounded Rectangular Callout 6"/>
                <wp:cNvGraphicFramePr/>
                <a:graphic xmlns:a="http://schemas.openxmlformats.org/drawingml/2006/main">
                  <a:graphicData uri="http://schemas.microsoft.com/office/word/2010/wordprocessingShape">
                    <wps:wsp>
                      <wps:cNvSpPr/>
                      <wps:spPr>
                        <a:xfrm>
                          <a:off x="4288725" y="3246600"/>
                          <a:ext cx="2114550" cy="1066799"/>
                        </a:xfrm>
                        <a:prstGeom prst="wedgeRoundRectCallout">
                          <a:avLst>
                            <a:gd name="adj1" fmla="val -65326"/>
                            <a:gd name="adj2" fmla="val 17014"/>
                            <a:gd name="adj3" fmla="val 16667"/>
                          </a:avLst>
                        </a:prstGeom>
                        <a:solidFill>
                          <a:srgbClr val="22A469"/>
                        </a:solidFill>
                        <a:ln w="12700" cap="flat" cmpd="sng">
                          <a:solidFill>
                            <a:srgbClr val="42719B"/>
                          </a:solidFill>
                          <a:prstDash val="solid"/>
                          <a:miter/>
                          <a:headEnd type="none" w="med" len="med"/>
                          <a:tailEnd type="none" w="med" len="med"/>
                        </a:ln>
                      </wps:spPr>
                      <wps:txbx>
                        <w:txbxContent>
                          <w:p w:rsidR="004B49B8" w:rsidRDefault="00AB2BE7">
                            <w:pPr>
                              <w:spacing w:after="120" w:line="240" w:lineRule="auto"/>
                              <w:jc w:val="center"/>
                              <w:textDirection w:val="btLr"/>
                            </w:pPr>
                            <w:r>
                              <w:rPr>
                                <w:rFonts w:ascii="Lucida Sans" w:eastAsia="Lucida Sans" w:hAnsi="Lucida Sans" w:cs="Lucida Sans"/>
                                <w:color w:val="FFFFFF"/>
                                <w:sz w:val="18"/>
                              </w:rPr>
                              <w:t xml:space="preserve">If this text set is used to generate interest in science/experiments, this final task should leave them ready for more!  And if not- great fun facts.  </w:t>
                            </w:r>
                          </w:p>
                        </w:txbxContent>
                      </wps:txbx>
                      <wps:bodyPr lIns="91425" tIns="45700" rIns="91425" bIns="45700" anchor="ctr" anchorCtr="0"/>
                    </wps:wsp>
                  </a:graphicData>
                </a:graphic>
              </wp:anchor>
            </w:drawing>
          </mc:Choice>
          <mc:Fallback>
            <w:pict>
              <v:shape id="Rounded Rectangular Callout 6" o:spid="_x0000_s1036" type="#_x0000_t62" style="position:absolute;margin-left:525.75pt;margin-top:4.5pt;width:167pt;height:8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" o:allowincell="f" adj="-3310,14475" fillcolor="#22a469" strokecolor="#42719b" strokeweight="1pt">
                <v:textbox inset="2.53958mm,1.2694mm,2.53958mm,1.2694mm">
                  <w:txbxContent>
                    <w:p w:rsidR="004B49B8" w:rsidRDefault="00AB2BE7">
                      <w:pPr>
                        <w:spacing w:after="120" w:line="240" w:lineRule="auto"/>
                        <w:jc w:val="center"/>
                        <w:textDirection w:val="btLr"/>
                      </w:pPr>
                      <w:r>
                        <w:rPr>
                          <w:rFonts w:ascii="Lucida Sans" w:eastAsia="Lucida Sans" w:hAnsi="Lucida Sans" w:cs="Lucida Sans"/>
                          <w:color w:val="FFFFFF"/>
                          <w:sz w:val="18"/>
                        </w:rPr>
                        <w:t xml:space="preserve">If this text set is used to generate interest in science/experiments, this final task should leave them ready for more!  And if not- great fun facts.  </w:t>
                      </w:r>
                    </w:p>
                  </w:txbxContent>
                </v:textbox>
                <w10:wrap anchorx="margin"/>
              </v:shape>
            </w:pict>
          </mc:Fallback>
        </mc:AlternateContent>
      </w:r>
    </w:p>
    <w:p w:rsidR="004B49B8" w:rsidRDefault="00AB2BE7">
      <w:pPr>
        <w:spacing w:after="0" w:line="240" w:lineRule="auto"/>
        <w:rPr>
          <w:rFonts w:ascii="Lucida Sans" w:eastAsia="Lucida Sans" w:hAnsi="Lucida Sans" w:cs="Lucida Sans"/>
          <w:sz w:val="20"/>
          <w:szCs w:val="20"/>
        </w:rPr>
      </w:pPr>
      <w:hyperlink r:id="rId13">
        <w:r>
          <w:rPr>
            <w:rFonts w:ascii="Lucida Sans" w:eastAsia="Lucida Sans" w:hAnsi="Lucida Sans" w:cs="Lucida Sans"/>
            <w:color w:val="0563C1"/>
            <w:sz w:val="20"/>
            <w:szCs w:val="20"/>
            <w:u w:val="single"/>
          </w:rPr>
          <w:t>http://www.csmonitor.com/Technology/2012/1005/The-20-most-fascinating-accidental-inventions/Matches</w:t>
        </w:r>
      </w:hyperlink>
      <w:r>
        <w:rPr>
          <w:rFonts w:ascii="Lucida Sans" w:eastAsia="Lucida Sans" w:hAnsi="Lucida Sans" w:cs="Lucida Sans"/>
          <w:sz w:val="20"/>
          <w:szCs w:val="20"/>
        </w:rPr>
        <w:t xml:space="preserve"> </w:t>
      </w:r>
    </w:p>
    <w:p w:rsidR="004B49B8" w:rsidRDefault="004B49B8">
      <w:pPr>
        <w:spacing w:after="0" w:line="240" w:lineRule="auto"/>
        <w:rPr>
          <w:rFonts w:ascii="Lucida Sans" w:eastAsia="Lucida Sans" w:hAnsi="Lucida Sans" w:cs="Lucida Sans"/>
          <w:sz w:val="20"/>
          <w:szCs w:val="20"/>
        </w:rPr>
      </w:pPr>
    </w:p>
    <w:p w:rsidR="004B49B8" w:rsidRDefault="004B49B8"/>
    <w:sectPr w:rsidR="004B49B8">
      <w:pgSz w:w="15840" w:h="12240"/>
      <w:pgMar w:top="1152" w:right="3600" w:bottom="1152"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B8"/>
    <w:rsid w:val="004B49B8"/>
    <w:rsid w:val="00AB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5386-4C9A-4351-907A-1F8FF9A4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75okexRzWMk" TargetMode="External"/><Relationship Id="rId13" Type="http://schemas.openxmlformats.org/officeDocument/2006/relationships/hyperlink" Target="http://www.csmonitor.com/Technology/2012/1005/The-20-most-fascinating-accidental-inventions/Matches" TargetMode="External"/><Relationship Id="rId3" Type="http://schemas.openxmlformats.org/officeDocument/2006/relationships/webSettings" Target="webSettings.xml"/><Relationship Id="rId7" Type="http://schemas.openxmlformats.org/officeDocument/2006/relationships/hyperlink" Target="https://www.readinga-z.com/books/leveled-books/book/?id=916&amp;lang=English" TargetMode="External"/><Relationship Id="rId12" Type="http://schemas.openxmlformats.org/officeDocument/2006/relationships/hyperlink" Target="http://worldbookonline.com/student/article?id=ar7256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4ZHdzl6ZWg" TargetMode="External"/><Relationship Id="rId11" Type="http://schemas.openxmlformats.org/officeDocument/2006/relationships/hyperlink" Target="http://worldbookonline.com/kids/home" TargetMode="External"/><Relationship Id="rId5" Type="http://schemas.openxmlformats.org/officeDocument/2006/relationships/hyperlink" Target="https://www.raz-plus.com/books/leveled-books/book/?id=2468&amp;lang=English" TargetMode="External"/><Relationship Id="rId15" Type="http://schemas.openxmlformats.org/officeDocument/2006/relationships/theme" Target="theme/theme1.xml"/><Relationship Id="rId10" Type="http://schemas.openxmlformats.org/officeDocument/2006/relationships/hyperlink" Target="http://content.yudu.com/A200by/NGXPFJanFeb2013/resources/index.htm?referrerUrl=http%3A%2F%2Fngexplorer.cengage.com%2Fpathfinder%2F1301%2Fteachers.html" TargetMode="External"/><Relationship Id="rId4" Type="http://schemas.openxmlformats.org/officeDocument/2006/relationships/hyperlink" Target="https://www.youtube.com/watch?v=JM21GBJecx0" TargetMode="External"/><Relationship Id="rId9" Type="http://schemas.openxmlformats.org/officeDocument/2006/relationships/hyperlink" Target="http://worldbookonline.com/kids/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 Vitello</cp:lastModifiedBy>
  <cp:revision>2</cp:revision>
  <dcterms:created xsi:type="dcterms:W3CDTF">2017-04-10T19:31:00Z</dcterms:created>
  <dcterms:modified xsi:type="dcterms:W3CDTF">2017-04-10T19:31:00Z</dcterms:modified>
</cp:coreProperties>
</file>