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39423" w14:textId="31836290" w:rsidR="001F1840" w:rsidRDefault="00177848" w:rsidP="00702819">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Unit</w:t>
      </w:r>
      <w:r w:rsidR="00BB740D">
        <w:rPr>
          <w:rFonts w:asciiTheme="minorHAnsi" w:hAnsiTheme="minorHAnsi" w:cstheme="minorHAnsi"/>
          <w:sz w:val="32"/>
          <w:szCs w:val="32"/>
        </w:rPr>
        <w:t xml:space="preserve"> 1</w:t>
      </w:r>
    </w:p>
    <w:p w14:paraId="5CE6EAF0" w14:textId="3EBC167B" w:rsidR="00144A4B" w:rsidRPr="009804BA" w:rsidRDefault="00177848" w:rsidP="00702819">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0D3FA1" w:rsidRPr="000D3FA1">
        <w:rPr>
          <w:rFonts w:asciiTheme="minorHAnsi" w:hAnsiTheme="minorHAnsi" w:cstheme="minorHAnsi"/>
          <w:sz w:val="32"/>
          <w:szCs w:val="32"/>
        </w:rPr>
        <w:t xml:space="preserve">  </w:t>
      </w:r>
      <w:r w:rsidR="00F5314D" w:rsidRPr="009804BA">
        <w:rPr>
          <w:rFonts w:asciiTheme="minorHAnsi" w:hAnsiTheme="minorHAnsi" w:cstheme="minorHAnsi"/>
          <w:sz w:val="32"/>
          <w:szCs w:val="32"/>
        </w:rPr>
        <w:t>Where Have You Gone, Charming Billy?</w:t>
      </w:r>
      <w:r w:rsidR="007E5669">
        <w:rPr>
          <w:rStyle w:val="FootnoteReference"/>
          <w:rFonts w:asciiTheme="minorHAnsi" w:hAnsiTheme="minorHAnsi" w:cstheme="minorHAnsi"/>
          <w:sz w:val="32"/>
          <w:szCs w:val="32"/>
        </w:rPr>
        <w:footnoteReference w:id="1"/>
      </w:r>
    </w:p>
    <w:p w14:paraId="21CFEC81" w14:textId="77777777" w:rsidR="00247713" w:rsidRPr="00144A4B" w:rsidRDefault="0093038E" w:rsidP="0070281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4045A">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40B0D93F" w14:textId="0FF03C37" w:rsidR="002353C0" w:rsidRDefault="001F1840" w:rsidP="00702819">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BB4C03" w:rsidRPr="005A6AD6">
        <w:rPr>
          <w:rFonts w:asciiTheme="minorHAnsi" w:hAnsiTheme="minorHAnsi" w:cstheme="minorHAnsi"/>
          <w:sz w:val="32"/>
          <w:szCs w:val="32"/>
        </w:rPr>
        <w:t>RL.9</w:t>
      </w:r>
      <w:r w:rsidR="005A593F">
        <w:rPr>
          <w:rFonts w:asciiTheme="minorHAnsi" w:hAnsiTheme="minorHAnsi" w:cstheme="minorHAnsi"/>
          <w:sz w:val="32"/>
          <w:szCs w:val="32"/>
        </w:rPr>
        <w:t>-10</w:t>
      </w:r>
      <w:r w:rsidR="00BB4C03" w:rsidRPr="005A6AD6">
        <w:rPr>
          <w:rFonts w:asciiTheme="minorHAnsi" w:hAnsiTheme="minorHAnsi" w:cstheme="minorHAnsi"/>
          <w:sz w:val="32"/>
          <w:szCs w:val="32"/>
        </w:rPr>
        <w:t>.1, RL.9</w:t>
      </w:r>
      <w:r w:rsidR="005A593F">
        <w:rPr>
          <w:rFonts w:asciiTheme="minorHAnsi" w:hAnsiTheme="minorHAnsi" w:cstheme="minorHAnsi"/>
          <w:sz w:val="32"/>
          <w:szCs w:val="32"/>
        </w:rPr>
        <w:t>-10</w:t>
      </w:r>
      <w:r w:rsidR="00BB4C03" w:rsidRPr="005A6AD6">
        <w:rPr>
          <w:rFonts w:asciiTheme="minorHAnsi" w:hAnsiTheme="minorHAnsi" w:cstheme="minorHAnsi"/>
          <w:sz w:val="32"/>
          <w:szCs w:val="32"/>
        </w:rPr>
        <w:t>.2,</w:t>
      </w:r>
      <w:r w:rsidR="009804BA">
        <w:rPr>
          <w:rFonts w:asciiTheme="minorHAnsi" w:hAnsiTheme="minorHAnsi" w:cstheme="minorHAnsi"/>
          <w:sz w:val="32"/>
          <w:szCs w:val="32"/>
        </w:rPr>
        <w:t xml:space="preserve"> RL.9</w:t>
      </w:r>
      <w:r w:rsidR="005A593F">
        <w:rPr>
          <w:rFonts w:asciiTheme="minorHAnsi" w:hAnsiTheme="minorHAnsi" w:cstheme="minorHAnsi"/>
          <w:sz w:val="32"/>
          <w:szCs w:val="32"/>
        </w:rPr>
        <w:t>-10</w:t>
      </w:r>
      <w:r w:rsidR="009804BA">
        <w:rPr>
          <w:rFonts w:asciiTheme="minorHAnsi" w:hAnsiTheme="minorHAnsi" w:cstheme="minorHAnsi"/>
          <w:sz w:val="32"/>
          <w:szCs w:val="32"/>
        </w:rPr>
        <w:t>.3, RL.9</w:t>
      </w:r>
      <w:r w:rsidR="005A593F">
        <w:rPr>
          <w:rFonts w:asciiTheme="minorHAnsi" w:hAnsiTheme="minorHAnsi" w:cstheme="minorHAnsi"/>
          <w:sz w:val="32"/>
          <w:szCs w:val="32"/>
        </w:rPr>
        <w:t>-10</w:t>
      </w:r>
      <w:r w:rsidR="009804BA">
        <w:rPr>
          <w:rFonts w:asciiTheme="minorHAnsi" w:hAnsiTheme="minorHAnsi" w:cstheme="minorHAnsi"/>
          <w:sz w:val="32"/>
          <w:szCs w:val="32"/>
        </w:rPr>
        <w:t>.4, RL.9</w:t>
      </w:r>
      <w:r w:rsidR="005A593F">
        <w:rPr>
          <w:rFonts w:asciiTheme="minorHAnsi" w:hAnsiTheme="minorHAnsi" w:cstheme="minorHAnsi"/>
          <w:sz w:val="32"/>
          <w:szCs w:val="32"/>
        </w:rPr>
        <w:t>-10</w:t>
      </w:r>
      <w:r w:rsidR="009804BA">
        <w:rPr>
          <w:rFonts w:asciiTheme="minorHAnsi" w:hAnsiTheme="minorHAnsi" w:cstheme="minorHAnsi"/>
          <w:sz w:val="32"/>
          <w:szCs w:val="32"/>
        </w:rPr>
        <w:t>.5</w:t>
      </w:r>
      <w:r w:rsidR="00BB4C03" w:rsidRPr="005A6AD6">
        <w:rPr>
          <w:rFonts w:asciiTheme="minorHAnsi" w:hAnsiTheme="minorHAnsi" w:cstheme="minorHAnsi"/>
          <w:sz w:val="32"/>
          <w:szCs w:val="32"/>
        </w:rPr>
        <w:t>; W.9</w:t>
      </w:r>
      <w:r w:rsidR="005A593F">
        <w:rPr>
          <w:rFonts w:asciiTheme="minorHAnsi" w:hAnsiTheme="minorHAnsi" w:cstheme="minorHAnsi"/>
          <w:sz w:val="32"/>
          <w:szCs w:val="32"/>
        </w:rPr>
        <w:t>-10</w:t>
      </w:r>
      <w:r w:rsidR="00BB4C03" w:rsidRPr="005A6AD6">
        <w:rPr>
          <w:rFonts w:asciiTheme="minorHAnsi" w:hAnsiTheme="minorHAnsi" w:cstheme="minorHAnsi"/>
          <w:sz w:val="32"/>
          <w:szCs w:val="32"/>
        </w:rPr>
        <w:t>.1, W.9</w:t>
      </w:r>
      <w:r w:rsidR="005A593F">
        <w:rPr>
          <w:rFonts w:asciiTheme="minorHAnsi" w:hAnsiTheme="minorHAnsi" w:cstheme="minorHAnsi"/>
          <w:sz w:val="32"/>
          <w:szCs w:val="32"/>
        </w:rPr>
        <w:t>-10</w:t>
      </w:r>
      <w:r w:rsidR="00BB4C03" w:rsidRPr="005A6AD6">
        <w:rPr>
          <w:rFonts w:asciiTheme="minorHAnsi" w:hAnsiTheme="minorHAnsi" w:cstheme="minorHAnsi"/>
          <w:sz w:val="32"/>
          <w:szCs w:val="32"/>
        </w:rPr>
        <w:t>.4</w:t>
      </w:r>
      <w:r w:rsidR="009804BA">
        <w:rPr>
          <w:rFonts w:asciiTheme="minorHAnsi" w:hAnsiTheme="minorHAnsi" w:cstheme="minorHAnsi"/>
          <w:sz w:val="32"/>
          <w:szCs w:val="32"/>
        </w:rPr>
        <w:t xml:space="preserve">, </w:t>
      </w:r>
      <w:r w:rsidR="00CB1E00">
        <w:rPr>
          <w:rFonts w:asciiTheme="minorHAnsi" w:hAnsiTheme="minorHAnsi" w:cstheme="minorHAnsi"/>
          <w:sz w:val="32"/>
          <w:szCs w:val="32"/>
        </w:rPr>
        <w:t xml:space="preserve">W.9-10.7, W.9-10.8, </w:t>
      </w:r>
      <w:r w:rsidR="009804BA">
        <w:rPr>
          <w:rFonts w:asciiTheme="minorHAnsi" w:hAnsiTheme="minorHAnsi" w:cstheme="minorHAnsi"/>
          <w:sz w:val="32"/>
          <w:szCs w:val="32"/>
        </w:rPr>
        <w:t>W.9</w:t>
      </w:r>
      <w:r w:rsidR="005A593F">
        <w:rPr>
          <w:rFonts w:asciiTheme="minorHAnsi" w:hAnsiTheme="minorHAnsi" w:cstheme="minorHAnsi"/>
          <w:sz w:val="32"/>
          <w:szCs w:val="32"/>
        </w:rPr>
        <w:t>-10</w:t>
      </w:r>
      <w:r w:rsidR="009804BA">
        <w:rPr>
          <w:rFonts w:asciiTheme="minorHAnsi" w:hAnsiTheme="minorHAnsi" w:cstheme="minorHAnsi"/>
          <w:sz w:val="32"/>
          <w:szCs w:val="32"/>
        </w:rPr>
        <w:t>.9</w:t>
      </w:r>
      <w:r w:rsidR="00BB4C03" w:rsidRPr="005A6AD6">
        <w:rPr>
          <w:rFonts w:asciiTheme="minorHAnsi" w:hAnsiTheme="minorHAnsi" w:cstheme="minorHAnsi"/>
          <w:sz w:val="32"/>
          <w:szCs w:val="32"/>
        </w:rPr>
        <w:t>; SL.9</w:t>
      </w:r>
      <w:r w:rsidR="005A593F">
        <w:rPr>
          <w:rFonts w:asciiTheme="minorHAnsi" w:hAnsiTheme="minorHAnsi" w:cstheme="minorHAnsi"/>
          <w:sz w:val="32"/>
          <w:szCs w:val="32"/>
        </w:rPr>
        <w:t>-10</w:t>
      </w:r>
      <w:r w:rsidR="00BB4C03" w:rsidRPr="005A6AD6">
        <w:rPr>
          <w:rFonts w:asciiTheme="minorHAnsi" w:hAnsiTheme="minorHAnsi" w:cstheme="minorHAnsi"/>
          <w:sz w:val="32"/>
          <w:szCs w:val="32"/>
        </w:rPr>
        <w:t>.1</w:t>
      </w:r>
      <w:r w:rsidR="0097574D">
        <w:rPr>
          <w:rFonts w:asciiTheme="minorHAnsi" w:hAnsiTheme="minorHAnsi" w:cstheme="minorHAnsi"/>
          <w:sz w:val="32"/>
          <w:szCs w:val="32"/>
        </w:rPr>
        <w:t xml:space="preserve">; </w:t>
      </w:r>
      <w:r w:rsidR="009804BA">
        <w:rPr>
          <w:rFonts w:asciiTheme="minorHAnsi" w:hAnsiTheme="minorHAnsi" w:cstheme="minorHAnsi"/>
          <w:sz w:val="32"/>
          <w:szCs w:val="32"/>
        </w:rPr>
        <w:t>L.9</w:t>
      </w:r>
      <w:r w:rsidR="005A593F">
        <w:rPr>
          <w:rFonts w:asciiTheme="minorHAnsi" w:hAnsiTheme="minorHAnsi" w:cstheme="minorHAnsi"/>
          <w:sz w:val="32"/>
          <w:szCs w:val="32"/>
        </w:rPr>
        <w:t>-10</w:t>
      </w:r>
      <w:r w:rsidR="009804BA">
        <w:rPr>
          <w:rFonts w:asciiTheme="minorHAnsi" w:hAnsiTheme="minorHAnsi" w:cstheme="minorHAnsi"/>
          <w:sz w:val="32"/>
          <w:szCs w:val="32"/>
        </w:rPr>
        <w:t>.1, L.9</w:t>
      </w:r>
      <w:r w:rsidR="0078795C">
        <w:rPr>
          <w:rFonts w:asciiTheme="minorHAnsi" w:hAnsiTheme="minorHAnsi" w:cstheme="minorHAnsi"/>
          <w:sz w:val="32"/>
          <w:szCs w:val="32"/>
        </w:rPr>
        <w:t>-10</w:t>
      </w:r>
      <w:r w:rsidR="009804BA">
        <w:rPr>
          <w:rFonts w:asciiTheme="minorHAnsi" w:hAnsiTheme="minorHAnsi" w:cstheme="minorHAnsi"/>
          <w:sz w:val="32"/>
          <w:szCs w:val="32"/>
        </w:rPr>
        <w:t xml:space="preserve">.2, </w:t>
      </w:r>
      <w:r w:rsidR="0097574D">
        <w:rPr>
          <w:rFonts w:asciiTheme="minorHAnsi" w:hAnsiTheme="minorHAnsi" w:cstheme="minorHAnsi"/>
          <w:sz w:val="32"/>
          <w:szCs w:val="32"/>
        </w:rPr>
        <w:t>L.9</w:t>
      </w:r>
      <w:r w:rsidR="0078795C">
        <w:rPr>
          <w:rFonts w:asciiTheme="minorHAnsi" w:hAnsiTheme="minorHAnsi" w:cstheme="minorHAnsi"/>
          <w:sz w:val="32"/>
          <w:szCs w:val="32"/>
        </w:rPr>
        <w:t>-10</w:t>
      </w:r>
      <w:r w:rsidR="0097574D">
        <w:rPr>
          <w:rFonts w:asciiTheme="minorHAnsi" w:hAnsiTheme="minorHAnsi" w:cstheme="minorHAnsi"/>
          <w:sz w:val="32"/>
          <w:szCs w:val="32"/>
        </w:rPr>
        <w:t>.4</w:t>
      </w:r>
    </w:p>
    <w:p w14:paraId="5B8B0B32" w14:textId="77777777" w:rsidR="00702819" w:rsidRDefault="00702819" w:rsidP="00702819">
      <w:pPr>
        <w:spacing w:after="0" w:line="360" w:lineRule="auto"/>
        <w:contextualSpacing/>
        <w:rPr>
          <w:rFonts w:asciiTheme="minorHAnsi" w:hAnsiTheme="minorHAnsi" w:cstheme="minorHAnsi"/>
          <w:sz w:val="32"/>
          <w:szCs w:val="32"/>
          <w:u w:val="single"/>
        </w:rPr>
      </w:pPr>
    </w:p>
    <w:p w14:paraId="003957AF" w14:textId="77777777" w:rsidR="001F1840" w:rsidRDefault="000B5786" w:rsidP="0070281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2E571DF" w14:textId="77777777" w:rsidR="00FB2380" w:rsidRPr="0095234C" w:rsidRDefault="00D23B05" w:rsidP="00702819">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274E52AE" w14:textId="77777777" w:rsidR="004D3BFD" w:rsidRPr="00FB2380" w:rsidRDefault="001F1840" w:rsidP="0070281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02C696D6" w14:textId="77777777" w:rsidR="008C1254" w:rsidRDefault="001F1840" w:rsidP="00702819">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17953702" w14:textId="77777777" w:rsidR="001F1840" w:rsidRDefault="00F5314D" w:rsidP="0070281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Fear </w:t>
      </w:r>
      <w:r w:rsidR="00B072F9">
        <w:rPr>
          <w:rFonts w:asciiTheme="minorHAnsi" w:hAnsiTheme="minorHAnsi" w:cstheme="minorHAnsi"/>
          <w:sz w:val="24"/>
          <w:szCs w:val="24"/>
        </w:rPr>
        <w:t xml:space="preserve">itself </w:t>
      </w:r>
      <w:r>
        <w:rPr>
          <w:rFonts w:asciiTheme="minorHAnsi" w:hAnsiTheme="minorHAnsi" w:cstheme="minorHAnsi"/>
          <w:sz w:val="24"/>
          <w:szCs w:val="24"/>
        </w:rPr>
        <w:t>can be as destructive as the cause of the fear.</w:t>
      </w:r>
      <w:r w:rsidR="000D3FA1">
        <w:rPr>
          <w:rFonts w:asciiTheme="minorHAnsi" w:hAnsiTheme="minorHAnsi" w:cstheme="minorHAnsi"/>
          <w:sz w:val="24"/>
          <w:szCs w:val="24"/>
        </w:rPr>
        <w:t xml:space="preserve"> </w:t>
      </w:r>
    </w:p>
    <w:p w14:paraId="526C0219" w14:textId="77777777" w:rsidR="008C1254" w:rsidRDefault="001F1840" w:rsidP="00702819">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49956AC" w14:textId="77777777" w:rsidR="008D39D3" w:rsidRPr="008C1254" w:rsidRDefault="008C1254" w:rsidP="009804BA">
      <w:pPr>
        <w:spacing w:after="0" w:line="360" w:lineRule="auto"/>
        <w:ind w:left="720" w:hanging="720"/>
        <w:contextualSpacing/>
        <w:rPr>
          <w:rFonts w:asciiTheme="minorHAnsi" w:hAnsiTheme="minorHAnsi" w:cstheme="minorHAnsi"/>
          <w:sz w:val="24"/>
          <w:szCs w:val="24"/>
        </w:rPr>
      </w:pPr>
      <w:r>
        <w:rPr>
          <w:rFonts w:asciiTheme="minorHAnsi" w:hAnsiTheme="minorHAnsi" w:cstheme="minorHAnsi"/>
          <w:sz w:val="24"/>
          <w:szCs w:val="24"/>
        </w:rPr>
        <w:tab/>
      </w:r>
      <w:r w:rsidR="008D39D3">
        <w:rPr>
          <w:rFonts w:asciiTheme="minorHAnsi" w:hAnsiTheme="minorHAnsi" w:cstheme="minorHAnsi"/>
          <w:sz w:val="24"/>
          <w:szCs w:val="24"/>
        </w:rPr>
        <w:t xml:space="preserve">The </w:t>
      </w:r>
      <w:r w:rsidR="003D2D61">
        <w:rPr>
          <w:rFonts w:asciiTheme="minorHAnsi" w:hAnsiTheme="minorHAnsi" w:cstheme="minorHAnsi"/>
          <w:sz w:val="24"/>
          <w:szCs w:val="24"/>
        </w:rPr>
        <w:t xml:space="preserve">text </w:t>
      </w:r>
      <w:r w:rsidR="008D39D3">
        <w:rPr>
          <w:rFonts w:asciiTheme="minorHAnsi" w:hAnsiTheme="minorHAnsi" w:cstheme="minorHAnsi"/>
          <w:sz w:val="24"/>
          <w:szCs w:val="24"/>
        </w:rPr>
        <w:t>focuses on Paul Berlin’s mental struggle to conquer his fear in Vietna</w:t>
      </w:r>
      <w:r w:rsidR="00D55E20">
        <w:rPr>
          <w:rFonts w:asciiTheme="minorHAnsi" w:hAnsiTheme="minorHAnsi" w:cstheme="minorHAnsi"/>
          <w:sz w:val="24"/>
          <w:szCs w:val="24"/>
        </w:rPr>
        <w:t>m. After his first day in combat</w:t>
      </w:r>
      <w:r w:rsidR="008D39D3">
        <w:rPr>
          <w:rFonts w:asciiTheme="minorHAnsi" w:hAnsiTheme="minorHAnsi" w:cstheme="minorHAnsi"/>
          <w:sz w:val="24"/>
          <w:szCs w:val="24"/>
        </w:rPr>
        <w:t xml:space="preserve"> during which he watched Billy Boy Watkins die of a heart attack, Berlin is on a tense night march to the sea. To quell his fear, he thinks about home, his childhood, and his father. Flashbacks reveal the details of Billy Boy’s death: After a mine blows off his foot, Billy’s </w:t>
      </w:r>
      <w:r w:rsidR="008D39D3">
        <w:rPr>
          <w:rFonts w:asciiTheme="minorHAnsi" w:hAnsiTheme="minorHAnsi" w:cstheme="minorHAnsi"/>
          <w:sz w:val="24"/>
          <w:szCs w:val="24"/>
        </w:rPr>
        <w:lastRenderedPageBreak/>
        <w:t>fear of dying brings on a heart attack. Later, his body falls from the helicopter lifting it and is fished from the rice paddy by his platoon who sing the children’s song of the title. Recalling these events, Paul Berlin cracks</w:t>
      </w:r>
      <w:r w:rsidR="003D2D61">
        <w:rPr>
          <w:rFonts w:asciiTheme="minorHAnsi" w:hAnsiTheme="minorHAnsi" w:cstheme="minorHAnsi"/>
          <w:sz w:val="24"/>
          <w:szCs w:val="24"/>
        </w:rPr>
        <w:t>;</w:t>
      </w:r>
      <w:r w:rsidR="008D39D3">
        <w:rPr>
          <w:rFonts w:asciiTheme="minorHAnsi" w:hAnsiTheme="minorHAnsi" w:cstheme="minorHAnsi"/>
          <w:sz w:val="24"/>
          <w:szCs w:val="24"/>
        </w:rPr>
        <w:t xml:space="preserve"> He giggles so hysterically that another soldier must smother him into silence so the noise does not alert the Vietcong to their position. The patrol finally gets to the sea, their objective, but Paul’s fear remains. </w:t>
      </w:r>
    </w:p>
    <w:p w14:paraId="599EB2F0" w14:textId="77777777" w:rsidR="00841C15" w:rsidRPr="00FB2380" w:rsidRDefault="00841C15" w:rsidP="00702819">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 xml:space="preserve">the entire </w:t>
      </w:r>
      <w:r w:rsidR="00875D67">
        <w:rPr>
          <w:rFonts w:asciiTheme="minorHAnsi" w:hAnsiTheme="minorHAnsi" w:cstheme="minorHAnsi"/>
          <w:sz w:val="24"/>
          <w:szCs w:val="24"/>
        </w:rPr>
        <w:t xml:space="preserve">text </w:t>
      </w:r>
      <w:r w:rsidR="009E5E1A">
        <w:rPr>
          <w:rFonts w:asciiTheme="minorHAnsi" w:hAnsiTheme="minorHAnsi" w:cstheme="minorHAnsi"/>
          <w:sz w:val="24"/>
          <w:szCs w:val="24"/>
        </w:rPr>
        <w:t>a time or two</w:t>
      </w:r>
      <w:r w:rsidR="0095234C">
        <w:rPr>
          <w:rFonts w:asciiTheme="minorHAnsi" w:hAnsiTheme="minorHAnsi" w:cstheme="minorHAnsi"/>
          <w:sz w:val="24"/>
          <w:szCs w:val="24"/>
        </w:rPr>
        <w:t>, keeping in mind the Big Ideas and Key Understandings.</w:t>
      </w:r>
    </w:p>
    <w:p w14:paraId="384392B4" w14:textId="77777777" w:rsidR="00841C15" w:rsidRPr="00D15A17" w:rsidRDefault="007C5C7E" w:rsidP="0070281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135FE45A" w14:textId="77777777" w:rsidR="00841C15" w:rsidRPr="00D15A17" w:rsidRDefault="001F1840" w:rsidP="00702819">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60C805D1" w14:textId="77777777" w:rsidR="00081A99" w:rsidRPr="00D15A17" w:rsidRDefault="00D23B05" w:rsidP="00702819">
      <w:pPr>
        <w:pStyle w:val="ListParagraph"/>
        <w:numPr>
          <w:ilvl w:val="0"/>
          <w:numId w:val="12"/>
        </w:numPr>
        <w:spacing w:after="0" w:line="360" w:lineRule="auto"/>
        <w:rPr>
          <w:sz w:val="24"/>
        </w:rPr>
      </w:pPr>
      <w:r>
        <w:rPr>
          <w:rFonts w:asciiTheme="minorHAnsi" w:hAnsiTheme="minorHAnsi" w:cstheme="minorHAnsi"/>
          <w:sz w:val="24"/>
        </w:rPr>
        <w:t xml:space="preserve">Students read the entire </w:t>
      </w:r>
      <w:r w:rsidR="00875D67">
        <w:rPr>
          <w:rFonts w:asciiTheme="minorHAnsi" w:hAnsiTheme="minorHAnsi" w:cstheme="minorHAnsi"/>
          <w:sz w:val="24"/>
        </w:rPr>
        <w:t xml:space="preserve">text </w:t>
      </w:r>
      <w:r w:rsidR="00081A99" w:rsidRPr="00D15A17">
        <w:rPr>
          <w:rFonts w:asciiTheme="minorHAnsi" w:hAnsiTheme="minorHAnsi" w:cstheme="minorHAnsi"/>
          <w:sz w:val="24"/>
        </w:rPr>
        <w:t>independently.</w:t>
      </w:r>
    </w:p>
    <w:p w14:paraId="74941ACF" w14:textId="77777777" w:rsidR="00D15A17" w:rsidRPr="00D15A17" w:rsidRDefault="00D23B05" w:rsidP="00702819">
      <w:pPr>
        <w:pStyle w:val="ListParagraph"/>
        <w:numPr>
          <w:ilvl w:val="0"/>
          <w:numId w:val="12"/>
        </w:numPr>
        <w:spacing w:after="0" w:line="360" w:lineRule="auto"/>
        <w:rPr>
          <w:sz w:val="24"/>
        </w:rPr>
      </w:pPr>
      <w:r>
        <w:rPr>
          <w:rFonts w:asciiTheme="minorHAnsi" w:hAnsiTheme="minorHAnsi" w:cstheme="minorHAnsi"/>
          <w:sz w:val="24"/>
        </w:rPr>
        <w:t xml:space="preserve">Teacher reads the text aloud while students follow along or students take turns reading aloud to each other. </w:t>
      </w:r>
      <w:r w:rsidR="005E6765">
        <w:rPr>
          <w:rFonts w:asciiTheme="minorHAnsi" w:hAnsiTheme="minorHAnsi" w:cstheme="minorHAnsi"/>
          <w:sz w:val="24"/>
        </w:rPr>
        <w:t xml:space="preserve">This </w:t>
      </w:r>
      <w:r w:rsidR="00875D67">
        <w:rPr>
          <w:rFonts w:asciiTheme="minorHAnsi" w:hAnsiTheme="minorHAnsi" w:cstheme="minorHAnsi"/>
          <w:sz w:val="24"/>
        </w:rPr>
        <w:t xml:space="preserve">text </w:t>
      </w:r>
      <w:r w:rsidR="005E6765">
        <w:rPr>
          <w:rFonts w:asciiTheme="minorHAnsi" w:hAnsiTheme="minorHAnsi" w:cstheme="minorHAnsi"/>
          <w:sz w:val="24"/>
        </w:rPr>
        <w:t xml:space="preserve">is complex in its ideas but not in its syntax or vocabulary, so letting the students read it out loud to each other would be great practice with fluency. </w:t>
      </w:r>
    </w:p>
    <w:p w14:paraId="70D56903" w14:textId="77777777" w:rsidR="00BA3A6C" w:rsidRPr="00BA3A6C" w:rsidRDefault="00081A99" w:rsidP="00676E4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w:t>
      </w:r>
      <w:r w:rsidR="00BA3A6C">
        <w:rPr>
          <w:rFonts w:asciiTheme="minorHAnsi" w:hAnsiTheme="minorHAnsi" w:cstheme="minorHAnsi"/>
          <w:sz w:val="24"/>
        </w:rPr>
        <w:t>tten response, group work, etc.</w:t>
      </w:r>
    </w:p>
    <w:p w14:paraId="462A94FF" w14:textId="77777777" w:rsidR="00BA3A6C" w:rsidRDefault="00BA3A6C" w:rsidP="00BA3A6C">
      <w:pPr>
        <w:spacing w:after="0" w:line="360" w:lineRule="auto"/>
        <w:rPr>
          <w:rFonts w:asciiTheme="minorHAnsi" w:hAnsiTheme="minorHAnsi" w:cstheme="minorHAnsi"/>
          <w:sz w:val="32"/>
          <w:szCs w:val="32"/>
          <w:u w:val="single"/>
        </w:rPr>
      </w:pPr>
    </w:p>
    <w:p w14:paraId="6AA2CCAE" w14:textId="77777777" w:rsidR="00B727ED" w:rsidRDefault="00B727ED" w:rsidP="009804BA">
      <w:pPr>
        <w:spacing w:after="0" w:line="360" w:lineRule="auto"/>
        <w:rPr>
          <w:rFonts w:asciiTheme="minorHAnsi" w:hAnsiTheme="minorHAnsi" w:cstheme="minorHAnsi"/>
          <w:sz w:val="32"/>
          <w:szCs w:val="32"/>
          <w:u w:val="single"/>
        </w:rPr>
      </w:pPr>
      <w:r w:rsidRPr="00BA3A6C">
        <w:rPr>
          <w:rFonts w:asciiTheme="minorHAnsi" w:hAnsiTheme="min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9804BA" w:rsidRPr="00CD6B7F" w14:paraId="22E81CE6" w14:textId="77777777" w:rsidTr="0078795C">
        <w:trPr>
          <w:trHeight w:val="147"/>
        </w:trPr>
        <w:tc>
          <w:tcPr>
            <w:tcW w:w="6449" w:type="dxa"/>
          </w:tcPr>
          <w:p w14:paraId="02932B72" w14:textId="77777777" w:rsidR="009804BA" w:rsidRPr="00CD6B7F" w:rsidRDefault="009804BA" w:rsidP="0078795C">
            <w:pPr>
              <w:spacing w:after="0" w:line="240" w:lineRule="auto"/>
              <w:rPr>
                <w:b/>
                <w:sz w:val="24"/>
                <w:szCs w:val="24"/>
              </w:rPr>
            </w:pPr>
            <w:r>
              <w:rPr>
                <w:b/>
                <w:sz w:val="24"/>
                <w:szCs w:val="24"/>
              </w:rPr>
              <w:t>Text-d</w:t>
            </w:r>
            <w:r w:rsidRPr="00CD6B7F">
              <w:rPr>
                <w:b/>
                <w:sz w:val="24"/>
                <w:szCs w:val="24"/>
              </w:rPr>
              <w:t>ependent Questions</w:t>
            </w:r>
          </w:p>
        </w:tc>
        <w:tc>
          <w:tcPr>
            <w:tcW w:w="6449" w:type="dxa"/>
          </w:tcPr>
          <w:p w14:paraId="62F66E08" w14:textId="77777777" w:rsidR="009804BA" w:rsidRPr="00CD6B7F" w:rsidRDefault="009804BA" w:rsidP="0078795C">
            <w:pPr>
              <w:spacing w:after="0" w:line="240" w:lineRule="auto"/>
              <w:rPr>
                <w:b/>
                <w:sz w:val="24"/>
                <w:szCs w:val="24"/>
              </w:rPr>
            </w:pPr>
            <w:r>
              <w:rPr>
                <w:b/>
                <w:sz w:val="24"/>
                <w:szCs w:val="24"/>
              </w:rPr>
              <w:t xml:space="preserve">Evidence-based </w:t>
            </w:r>
            <w:r w:rsidRPr="00CD6B7F">
              <w:rPr>
                <w:b/>
                <w:sz w:val="24"/>
                <w:szCs w:val="24"/>
              </w:rPr>
              <w:t>Answers</w:t>
            </w:r>
          </w:p>
        </w:tc>
      </w:tr>
      <w:tr w:rsidR="009804BA" w:rsidRPr="00CD6B7F" w14:paraId="3BC1D488" w14:textId="77777777" w:rsidTr="0078795C">
        <w:trPr>
          <w:trHeight w:val="147"/>
        </w:trPr>
        <w:tc>
          <w:tcPr>
            <w:tcW w:w="6449" w:type="dxa"/>
          </w:tcPr>
          <w:p w14:paraId="3DA974ED" w14:textId="619C49E5" w:rsidR="009804BA" w:rsidRPr="00702819" w:rsidRDefault="009804BA" w:rsidP="0078795C">
            <w:pPr>
              <w:spacing w:after="0" w:line="240" w:lineRule="auto"/>
              <w:contextualSpacing/>
              <w:rPr>
                <w:sz w:val="24"/>
                <w:szCs w:val="24"/>
              </w:rPr>
            </w:pPr>
            <w:r w:rsidRPr="00702819">
              <w:rPr>
                <w:sz w:val="24"/>
                <w:szCs w:val="24"/>
              </w:rPr>
              <w:t>What can you infer about the enemy forces based on the way the American men behave in the dark?</w:t>
            </w:r>
            <w:r>
              <w:rPr>
                <w:sz w:val="24"/>
                <w:szCs w:val="24"/>
              </w:rPr>
              <w:t xml:space="preserve"> Use evidence from the text to support your inference.</w:t>
            </w:r>
          </w:p>
        </w:tc>
        <w:tc>
          <w:tcPr>
            <w:tcW w:w="6449" w:type="dxa"/>
          </w:tcPr>
          <w:p w14:paraId="28F78BFB" w14:textId="77777777" w:rsidR="009804BA" w:rsidRPr="00702819" w:rsidRDefault="009804BA" w:rsidP="0078795C">
            <w:pPr>
              <w:spacing w:after="0" w:line="240" w:lineRule="auto"/>
              <w:contextualSpacing/>
              <w:rPr>
                <w:sz w:val="24"/>
                <w:szCs w:val="24"/>
              </w:rPr>
            </w:pPr>
            <w:r w:rsidRPr="00702819">
              <w:rPr>
                <w:sz w:val="24"/>
                <w:szCs w:val="24"/>
              </w:rPr>
              <w:t xml:space="preserve">Because the soldiers are described as moving “slowly in the dark, single file, not talking” and are “very quiet”, we can infer that the enemy does not engage in open warfare. </w:t>
            </w:r>
          </w:p>
        </w:tc>
      </w:tr>
      <w:tr w:rsidR="009804BA" w:rsidRPr="00CD6B7F" w14:paraId="55DDAF14" w14:textId="77777777" w:rsidTr="0078795C">
        <w:trPr>
          <w:trHeight w:val="147"/>
        </w:trPr>
        <w:tc>
          <w:tcPr>
            <w:tcW w:w="6449" w:type="dxa"/>
          </w:tcPr>
          <w:p w14:paraId="16032FAA" w14:textId="030E066D" w:rsidR="009804BA" w:rsidRPr="00702819" w:rsidRDefault="009804BA" w:rsidP="0078795C">
            <w:pPr>
              <w:spacing w:after="0" w:line="240" w:lineRule="auto"/>
              <w:contextualSpacing/>
              <w:rPr>
                <w:sz w:val="24"/>
                <w:szCs w:val="24"/>
              </w:rPr>
            </w:pPr>
            <w:r w:rsidRPr="00702819">
              <w:rPr>
                <w:sz w:val="24"/>
                <w:szCs w:val="24"/>
              </w:rPr>
              <w:t>What can we infer about the differences among the men in terms of willingness to serve and fight in this war?</w:t>
            </w:r>
          </w:p>
        </w:tc>
        <w:tc>
          <w:tcPr>
            <w:tcW w:w="6449" w:type="dxa"/>
          </w:tcPr>
          <w:p w14:paraId="13484076" w14:textId="77777777" w:rsidR="009804BA" w:rsidRPr="00702819" w:rsidRDefault="009804BA" w:rsidP="0078795C">
            <w:pPr>
              <w:spacing w:after="0" w:line="240" w:lineRule="auto"/>
              <w:contextualSpacing/>
              <w:rPr>
                <w:sz w:val="24"/>
                <w:szCs w:val="24"/>
              </w:rPr>
            </w:pPr>
            <w:r w:rsidRPr="00702819">
              <w:rPr>
                <w:sz w:val="24"/>
                <w:szCs w:val="24"/>
              </w:rPr>
              <w:lastRenderedPageBreak/>
              <w:t xml:space="preserve">Some of the men are excited about the adventure, but some of </w:t>
            </w:r>
            <w:r w:rsidRPr="00702819">
              <w:rPr>
                <w:sz w:val="24"/>
                <w:szCs w:val="24"/>
              </w:rPr>
              <w:lastRenderedPageBreak/>
              <w:t>them are afraid. Some are described as being exhausted from the long night march. We can infer that some of the men, then, wanted to join the military, while other were drafted into the military service by the government and did not choose to be there.</w:t>
            </w:r>
          </w:p>
        </w:tc>
      </w:tr>
      <w:tr w:rsidR="009804BA" w:rsidRPr="00CD6B7F" w14:paraId="498B69CA" w14:textId="77777777" w:rsidTr="0078795C">
        <w:trPr>
          <w:trHeight w:val="147"/>
        </w:trPr>
        <w:tc>
          <w:tcPr>
            <w:tcW w:w="6449" w:type="dxa"/>
          </w:tcPr>
          <w:p w14:paraId="349285A8" w14:textId="5129774C" w:rsidR="009804BA" w:rsidRPr="00702819" w:rsidRDefault="009804BA" w:rsidP="0078795C">
            <w:pPr>
              <w:spacing w:after="0" w:line="240" w:lineRule="auto"/>
              <w:contextualSpacing/>
              <w:rPr>
                <w:sz w:val="24"/>
                <w:szCs w:val="24"/>
              </w:rPr>
            </w:pPr>
            <w:r w:rsidRPr="00702819">
              <w:rPr>
                <w:sz w:val="24"/>
                <w:szCs w:val="24"/>
              </w:rPr>
              <w:lastRenderedPageBreak/>
              <w:t>What effect does the author’s choice o</w:t>
            </w:r>
            <w:r w:rsidR="00D30199">
              <w:rPr>
                <w:sz w:val="24"/>
                <w:szCs w:val="24"/>
              </w:rPr>
              <w:t>f t</w:t>
            </w:r>
            <w:r w:rsidR="005A3714">
              <w:rPr>
                <w:sz w:val="24"/>
                <w:szCs w:val="24"/>
              </w:rPr>
              <w:t xml:space="preserve">he word “pinched” </w:t>
            </w:r>
            <w:r w:rsidRPr="00702819">
              <w:rPr>
                <w:sz w:val="24"/>
                <w:szCs w:val="24"/>
              </w:rPr>
              <w:t xml:space="preserve">have on the description of Paul Berlin? </w:t>
            </w:r>
            <w:r>
              <w:rPr>
                <w:sz w:val="24"/>
                <w:szCs w:val="24"/>
              </w:rPr>
              <w:t xml:space="preserve">Support your answer with reasons from the text. </w:t>
            </w:r>
          </w:p>
        </w:tc>
        <w:tc>
          <w:tcPr>
            <w:tcW w:w="6449" w:type="dxa"/>
          </w:tcPr>
          <w:p w14:paraId="741E4D61" w14:textId="77777777" w:rsidR="009804BA" w:rsidRPr="00702819" w:rsidRDefault="009804BA" w:rsidP="0078795C">
            <w:pPr>
              <w:spacing w:after="0" w:line="240" w:lineRule="auto"/>
              <w:contextualSpacing/>
              <w:rPr>
                <w:sz w:val="24"/>
                <w:szCs w:val="24"/>
              </w:rPr>
            </w:pPr>
            <w:r w:rsidRPr="00702819">
              <w:rPr>
                <w:sz w:val="24"/>
                <w:szCs w:val="24"/>
              </w:rPr>
              <w:t>The use of the word “pinched” suggests that he is trying as hard as he can to eliminate any visual from his eyes while waiting in the dark. This word adds to the description of the soldier who is trying to escape his hard reality and pretend he is not actually there; he hopes that when he opens his eyes, “his father would be there by the campfire and they would talk softly about whatever came to mind…”</w:t>
            </w:r>
          </w:p>
        </w:tc>
      </w:tr>
      <w:tr w:rsidR="009804BA" w:rsidRPr="00CD6B7F" w14:paraId="326BD0E1" w14:textId="77777777" w:rsidTr="0078795C">
        <w:trPr>
          <w:trHeight w:val="350"/>
        </w:trPr>
        <w:tc>
          <w:tcPr>
            <w:tcW w:w="6449" w:type="dxa"/>
          </w:tcPr>
          <w:p w14:paraId="0466456D" w14:textId="63745C1C" w:rsidR="009804BA" w:rsidRPr="00702819" w:rsidRDefault="005A3714" w:rsidP="0078795C">
            <w:pPr>
              <w:spacing w:after="0" w:line="240" w:lineRule="auto"/>
              <w:contextualSpacing/>
              <w:rPr>
                <w:sz w:val="24"/>
                <w:szCs w:val="24"/>
              </w:rPr>
            </w:pPr>
            <w:r>
              <w:rPr>
                <w:sz w:val="24"/>
                <w:szCs w:val="24"/>
              </w:rPr>
              <w:t>W</w:t>
            </w:r>
            <w:r w:rsidR="009804BA" w:rsidRPr="00702819">
              <w:rPr>
                <w:sz w:val="24"/>
                <w:szCs w:val="24"/>
              </w:rPr>
              <w:t xml:space="preserve">e learn how long Paul Berlin has been at war. Cite evidence that lets us know how long he has been there and examine his reactions to his situation. </w:t>
            </w:r>
          </w:p>
        </w:tc>
        <w:tc>
          <w:tcPr>
            <w:tcW w:w="6449" w:type="dxa"/>
          </w:tcPr>
          <w:p w14:paraId="62820E4F" w14:textId="77777777" w:rsidR="009804BA" w:rsidRPr="00702819" w:rsidRDefault="009804BA" w:rsidP="0078795C">
            <w:pPr>
              <w:spacing w:after="0" w:line="240" w:lineRule="auto"/>
              <w:contextualSpacing/>
              <w:rPr>
                <w:sz w:val="24"/>
                <w:szCs w:val="24"/>
              </w:rPr>
            </w:pPr>
            <w:r w:rsidRPr="00702819">
              <w:rPr>
                <w:sz w:val="24"/>
                <w:szCs w:val="24"/>
              </w:rPr>
              <w:t>He indicates that he is comfortable and that he doesn’t want to move. When he does move, he stumbles, scrapes his knee, and gropes in the darkness as though he is blind; he clearly has not had experience in the dark in such conditions. Additionally, he shares that he will tell his Mother about what he experienced, but he determines that he will not tell her how frightened he was on this first day. Because of this imagined omission, it can be inferred that he is embarrassed of the fact that he is so frightened.</w:t>
            </w:r>
          </w:p>
        </w:tc>
      </w:tr>
      <w:tr w:rsidR="009804BA" w:rsidRPr="00CD6B7F" w14:paraId="6845285A" w14:textId="77777777" w:rsidTr="0078795C">
        <w:trPr>
          <w:trHeight w:val="147"/>
        </w:trPr>
        <w:tc>
          <w:tcPr>
            <w:tcW w:w="6449" w:type="dxa"/>
          </w:tcPr>
          <w:p w14:paraId="6D391BF5" w14:textId="52E5E48B" w:rsidR="009804BA" w:rsidRPr="00702819" w:rsidRDefault="005A3714" w:rsidP="0078795C">
            <w:pPr>
              <w:spacing w:after="0" w:line="240" w:lineRule="auto"/>
              <w:contextualSpacing/>
              <w:rPr>
                <w:sz w:val="24"/>
                <w:szCs w:val="24"/>
              </w:rPr>
            </w:pPr>
            <w:r>
              <w:rPr>
                <w:sz w:val="24"/>
                <w:szCs w:val="24"/>
              </w:rPr>
              <w:t>T</w:t>
            </w:r>
            <w:r w:rsidR="009804BA" w:rsidRPr="00702819">
              <w:rPr>
                <w:sz w:val="24"/>
                <w:szCs w:val="24"/>
              </w:rPr>
              <w:t>he author uses adjectives to indicate how the soldier’s reaction to fear has changed over the course of one day. Trace the description of “fear” in this paragraph</w:t>
            </w:r>
            <w:r w:rsidR="009804BA">
              <w:rPr>
                <w:sz w:val="24"/>
                <w:szCs w:val="24"/>
              </w:rPr>
              <w:t xml:space="preserve"> using specific evidence from the text to show the change in fear.</w:t>
            </w:r>
          </w:p>
        </w:tc>
        <w:tc>
          <w:tcPr>
            <w:tcW w:w="6449" w:type="dxa"/>
          </w:tcPr>
          <w:p w14:paraId="42F26623" w14:textId="77777777" w:rsidR="009804BA" w:rsidRPr="00702819" w:rsidRDefault="009804BA" w:rsidP="0078795C">
            <w:pPr>
              <w:spacing w:after="0" w:line="240" w:lineRule="auto"/>
              <w:contextualSpacing/>
              <w:rPr>
                <w:sz w:val="24"/>
                <w:szCs w:val="24"/>
              </w:rPr>
            </w:pPr>
            <w:r w:rsidRPr="00702819">
              <w:rPr>
                <w:sz w:val="24"/>
                <w:szCs w:val="24"/>
              </w:rPr>
              <w:t>The soldier describes his fear in the afternoon as being “bundled and tight”. This is a result of his having witnessed the death of Billy Boy Watkins. He describes fear differently in the evening as being “diffused and unformed” and compares it to the fear he has experienced in the past as a child. Specifically, he indicates that his present fear is “mostly the fear of being so terribly afraid again.”</w:t>
            </w:r>
          </w:p>
        </w:tc>
      </w:tr>
      <w:tr w:rsidR="009804BA" w:rsidRPr="00CD6B7F" w14:paraId="23D7713E" w14:textId="77777777" w:rsidTr="0078795C">
        <w:trPr>
          <w:trHeight w:val="791"/>
        </w:trPr>
        <w:tc>
          <w:tcPr>
            <w:tcW w:w="6449" w:type="dxa"/>
          </w:tcPr>
          <w:p w14:paraId="4029E427" w14:textId="3E8E981D" w:rsidR="009804BA" w:rsidRPr="00702819" w:rsidRDefault="009804BA" w:rsidP="0078795C">
            <w:pPr>
              <w:spacing w:after="0" w:line="240" w:lineRule="auto"/>
              <w:contextualSpacing/>
              <w:rPr>
                <w:sz w:val="24"/>
                <w:szCs w:val="24"/>
              </w:rPr>
            </w:pPr>
            <w:r>
              <w:rPr>
                <w:sz w:val="24"/>
                <w:szCs w:val="24"/>
              </w:rPr>
              <w:t xml:space="preserve">How does the author use imagery to help </w:t>
            </w:r>
            <w:r w:rsidRPr="00702819">
              <w:rPr>
                <w:sz w:val="24"/>
                <w:szCs w:val="24"/>
              </w:rPr>
              <w:t>create the feeling that “you are there”? How does his description lend credibility to the soldiers’ experience?</w:t>
            </w:r>
          </w:p>
        </w:tc>
        <w:tc>
          <w:tcPr>
            <w:tcW w:w="6449" w:type="dxa"/>
          </w:tcPr>
          <w:p w14:paraId="222295BE" w14:textId="77777777" w:rsidR="009804BA" w:rsidRPr="00702819" w:rsidRDefault="009804BA" w:rsidP="0078795C">
            <w:pPr>
              <w:spacing w:after="0" w:line="240" w:lineRule="auto"/>
              <w:contextualSpacing/>
              <w:rPr>
                <w:sz w:val="24"/>
                <w:szCs w:val="24"/>
              </w:rPr>
            </w:pPr>
            <w:r w:rsidRPr="00702819">
              <w:rPr>
                <w:sz w:val="24"/>
                <w:szCs w:val="24"/>
              </w:rPr>
              <w:t xml:space="preserve">The sensory images, such as “the shadow of the man in front of him” and “his boots made sleepy, sloshing sounds, like a lullaby” put the reader inside the soldier’s mind, making the </w:t>
            </w:r>
            <w:r w:rsidRPr="00702819">
              <w:rPr>
                <w:sz w:val="24"/>
                <w:szCs w:val="24"/>
              </w:rPr>
              <w:lastRenderedPageBreak/>
              <w:t xml:space="preserve">experience vivid and real. </w:t>
            </w:r>
          </w:p>
        </w:tc>
      </w:tr>
      <w:tr w:rsidR="009804BA" w:rsidRPr="00CD6B7F" w14:paraId="439F2FD2" w14:textId="77777777" w:rsidTr="0078795C">
        <w:trPr>
          <w:trHeight w:val="901"/>
        </w:trPr>
        <w:tc>
          <w:tcPr>
            <w:tcW w:w="6449" w:type="dxa"/>
          </w:tcPr>
          <w:p w14:paraId="1B201B7C" w14:textId="4A2ADC66" w:rsidR="009804BA" w:rsidRPr="00702819" w:rsidRDefault="005A3714" w:rsidP="0078795C">
            <w:pPr>
              <w:spacing w:after="0" w:line="240" w:lineRule="auto"/>
              <w:contextualSpacing/>
              <w:rPr>
                <w:sz w:val="24"/>
                <w:szCs w:val="24"/>
              </w:rPr>
            </w:pPr>
            <w:r>
              <w:rPr>
                <w:sz w:val="24"/>
                <w:szCs w:val="24"/>
              </w:rPr>
              <w:lastRenderedPageBreak/>
              <w:t>T</w:t>
            </w:r>
            <w:r w:rsidR="009804BA" w:rsidRPr="00702819">
              <w:rPr>
                <w:sz w:val="24"/>
                <w:szCs w:val="24"/>
              </w:rPr>
              <w:t xml:space="preserve">he tone changes when Berlin imagines how things will be when he and his platoon reach the coast. </w:t>
            </w:r>
            <w:r w:rsidR="009804BA">
              <w:rPr>
                <w:sz w:val="24"/>
                <w:szCs w:val="24"/>
              </w:rPr>
              <w:t>Using evidence from the text, d</w:t>
            </w:r>
            <w:r w:rsidR="009804BA" w:rsidRPr="00702819">
              <w:rPr>
                <w:sz w:val="24"/>
                <w:szCs w:val="24"/>
              </w:rPr>
              <w:t>escribe how th</w:t>
            </w:r>
            <w:r w:rsidR="009804BA">
              <w:rPr>
                <w:sz w:val="24"/>
                <w:szCs w:val="24"/>
              </w:rPr>
              <w:t>e</w:t>
            </w:r>
            <w:r w:rsidR="009804BA" w:rsidRPr="00702819">
              <w:rPr>
                <w:sz w:val="24"/>
                <w:szCs w:val="24"/>
              </w:rPr>
              <w:t xml:space="preserve"> tone changes at this point in the </w:t>
            </w:r>
            <w:r w:rsidR="009804BA">
              <w:rPr>
                <w:sz w:val="24"/>
                <w:szCs w:val="24"/>
              </w:rPr>
              <w:t>text</w:t>
            </w:r>
            <w:r w:rsidR="009804BA" w:rsidRPr="00702819">
              <w:rPr>
                <w:sz w:val="24"/>
                <w:szCs w:val="24"/>
              </w:rPr>
              <w:t>.</w:t>
            </w:r>
          </w:p>
        </w:tc>
        <w:tc>
          <w:tcPr>
            <w:tcW w:w="6449" w:type="dxa"/>
          </w:tcPr>
          <w:p w14:paraId="39CB3439" w14:textId="77777777" w:rsidR="009804BA" w:rsidRPr="00702819" w:rsidRDefault="009804BA" w:rsidP="0078795C">
            <w:pPr>
              <w:spacing w:after="0" w:line="240" w:lineRule="auto"/>
              <w:contextualSpacing/>
              <w:rPr>
                <w:sz w:val="24"/>
                <w:szCs w:val="24"/>
              </w:rPr>
            </w:pPr>
            <w:r w:rsidRPr="00702819">
              <w:rPr>
                <w:sz w:val="24"/>
                <w:szCs w:val="24"/>
              </w:rPr>
              <w:t xml:space="preserve">The dark tone of fear becomes upbeat, almost lighthearted. Berlin expresses his desire to potentially make friends with some of the other soldiers, learning their names and laughing at their jokes. He imagines that when the war is over, he will have “war buddies” and guesses he will write to them “once in a while and exchange memories.” </w:t>
            </w:r>
          </w:p>
        </w:tc>
      </w:tr>
      <w:tr w:rsidR="009804BA" w:rsidRPr="00CD6B7F" w14:paraId="33FBA36C" w14:textId="77777777" w:rsidTr="0078795C">
        <w:trPr>
          <w:trHeight w:val="890"/>
        </w:trPr>
        <w:tc>
          <w:tcPr>
            <w:tcW w:w="6449" w:type="dxa"/>
          </w:tcPr>
          <w:p w14:paraId="4CFA5F35" w14:textId="23AAB666" w:rsidR="009804BA" w:rsidRPr="00702819" w:rsidRDefault="005A3714" w:rsidP="0078795C">
            <w:pPr>
              <w:spacing w:after="0" w:line="240" w:lineRule="auto"/>
              <w:contextualSpacing/>
              <w:rPr>
                <w:sz w:val="24"/>
                <w:szCs w:val="24"/>
              </w:rPr>
            </w:pPr>
            <w:r>
              <w:rPr>
                <w:sz w:val="24"/>
                <w:szCs w:val="24"/>
              </w:rPr>
              <w:t>W</w:t>
            </w:r>
            <w:r w:rsidR="009804BA" w:rsidRPr="00702819">
              <w:rPr>
                <w:sz w:val="24"/>
                <w:szCs w:val="24"/>
              </w:rPr>
              <w:t>e learn that the soldiers consider the burial mounds that they encounter to be a fine place to shoot their weapons. Explain the irony of this consideration.</w:t>
            </w:r>
          </w:p>
        </w:tc>
        <w:tc>
          <w:tcPr>
            <w:tcW w:w="6449" w:type="dxa"/>
          </w:tcPr>
          <w:p w14:paraId="3C235EE1" w14:textId="77777777" w:rsidR="009804BA" w:rsidRPr="00702819" w:rsidRDefault="009804BA" w:rsidP="0078795C">
            <w:pPr>
              <w:spacing w:after="0" w:line="240" w:lineRule="auto"/>
              <w:contextualSpacing/>
              <w:rPr>
                <w:sz w:val="24"/>
                <w:szCs w:val="24"/>
              </w:rPr>
            </w:pPr>
            <w:r w:rsidRPr="00702819">
              <w:rPr>
                <w:sz w:val="24"/>
                <w:szCs w:val="24"/>
              </w:rPr>
              <w:t>The mounds are described as being found in a graveyard and are described as being “conical-shaped”. The graveyard is described as having a “</w:t>
            </w:r>
            <w:proofErr w:type="spellStart"/>
            <w:r w:rsidRPr="00702819">
              <w:rPr>
                <w:sz w:val="24"/>
                <w:szCs w:val="24"/>
              </w:rPr>
              <w:t>perfumy</w:t>
            </w:r>
            <w:proofErr w:type="spellEnd"/>
            <w:r w:rsidRPr="00702819">
              <w:rPr>
                <w:sz w:val="24"/>
                <w:szCs w:val="24"/>
              </w:rPr>
              <w:t xml:space="preserve"> smell” and it is very quiet. That they would consider this a “nice place to spend the night” and that the mounds would “make fine battlements” to shoot guns is ironic because a graveyard is a place of peace, not war.</w:t>
            </w:r>
          </w:p>
        </w:tc>
      </w:tr>
      <w:tr w:rsidR="009804BA" w:rsidRPr="00CD6B7F" w14:paraId="494F2AF2" w14:textId="77777777" w:rsidTr="0078795C">
        <w:trPr>
          <w:trHeight w:val="886"/>
        </w:trPr>
        <w:tc>
          <w:tcPr>
            <w:tcW w:w="6449" w:type="dxa"/>
          </w:tcPr>
          <w:p w14:paraId="57B93D3A" w14:textId="040F2F14" w:rsidR="009804BA" w:rsidRPr="00702819" w:rsidRDefault="009804BA" w:rsidP="0078795C">
            <w:pPr>
              <w:spacing w:after="0" w:line="240" w:lineRule="auto"/>
              <w:contextualSpacing/>
              <w:rPr>
                <w:sz w:val="24"/>
                <w:szCs w:val="24"/>
              </w:rPr>
            </w:pPr>
            <w:r w:rsidRPr="00702819">
              <w:rPr>
                <w:sz w:val="24"/>
                <w:szCs w:val="24"/>
              </w:rPr>
              <w:t xml:space="preserve">Paul reflects on the training he had prior to the war. What effect does this training have on his current state in the </w:t>
            </w:r>
            <w:r>
              <w:rPr>
                <w:sz w:val="24"/>
                <w:szCs w:val="24"/>
              </w:rPr>
              <w:t>text</w:t>
            </w:r>
            <w:r w:rsidRPr="00702819">
              <w:rPr>
                <w:sz w:val="24"/>
                <w:szCs w:val="24"/>
              </w:rPr>
              <w:t xml:space="preserve">? </w:t>
            </w:r>
          </w:p>
        </w:tc>
        <w:tc>
          <w:tcPr>
            <w:tcW w:w="6449" w:type="dxa"/>
          </w:tcPr>
          <w:p w14:paraId="786EAF7C" w14:textId="77777777" w:rsidR="009804BA" w:rsidRPr="00702819" w:rsidRDefault="009804BA" w:rsidP="0078795C">
            <w:pPr>
              <w:spacing w:after="0" w:line="240" w:lineRule="auto"/>
              <w:contextualSpacing/>
              <w:rPr>
                <w:sz w:val="24"/>
                <w:szCs w:val="24"/>
              </w:rPr>
            </w:pPr>
            <w:r w:rsidRPr="00702819">
              <w:rPr>
                <w:sz w:val="24"/>
                <w:szCs w:val="24"/>
              </w:rPr>
              <w:t xml:space="preserve">In his training, Paul remembers to “Stay off the center of the path, for that was where the land mines and booby traps were planted” he was also taught to stay alert. However, he reflects that they were not taught how to “stop being afraid; they hadn’t given any lessons in courage”. This illustrates that Paul feels ill prepared to deal with the frightening realities of war. He feels like the preparation he really needed was learning how to be brave and remain unaffected by the circumstance. </w:t>
            </w:r>
          </w:p>
        </w:tc>
      </w:tr>
      <w:tr w:rsidR="009804BA" w:rsidRPr="00CD6B7F" w14:paraId="6D16442C" w14:textId="77777777" w:rsidTr="0078795C">
        <w:trPr>
          <w:trHeight w:val="1457"/>
        </w:trPr>
        <w:tc>
          <w:tcPr>
            <w:tcW w:w="6449" w:type="dxa"/>
          </w:tcPr>
          <w:p w14:paraId="7D2F6C56" w14:textId="073E71AB" w:rsidR="009804BA" w:rsidRPr="00702819" w:rsidRDefault="009804BA" w:rsidP="0078795C">
            <w:pPr>
              <w:spacing w:after="0" w:line="240" w:lineRule="auto"/>
              <w:contextualSpacing/>
              <w:rPr>
                <w:sz w:val="24"/>
                <w:szCs w:val="24"/>
              </w:rPr>
            </w:pPr>
            <w:r w:rsidRPr="00702819">
              <w:rPr>
                <w:sz w:val="24"/>
                <w:szCs w:val="24"/>
              </w:rPr>
              <w:t xml:space="preserve">How does the author refer to Paul throughout the </w:t>
            </w:r>
            <w:r>
              <w:rPr>
                <w:sz w:val="24"/>
                <w:szCs w:val="24"/>
              </w:rPr>
              <w:t>text</w:t>
            </w:r>
            <w:r w:rsidRPr="00702819">
              <w:rPr>
                <w:sz w:val="24"/>
                <w:szCs w:val="24"/>
              </w:rPr>
              <w:t xml:space="preserve">? Compare and contrast this to the way that the author crafts Toby’s identity. What can be inferred about each of the characters through their titles? </w:t>
            </w:r>
          </w:p>
          <w:p w14:paraId="1F5C2B10" w14:textId="77777777" w:rsidR="009804BA" w:rsidRPr="00702819" w:rsidRDefault="009804BA" w:rsidP="0078795C">
            <w:pPr>
              <w:spacing w:after="0" w:line="240" w:lineRule="auto"/>
              <w:contextualSpacing/>
              <w:rPr>
                <w:sz w:val="24"/>
                <w:szCs w:val="24"/>
              </w:rPr>
            </w:pPr>
          </w:p>
        </w:tc>
        <w:tc>
          <w:tcPr>
            <w:tcW w:w="6449" w:type="dxa"/>
          </w:tcPr>
          <w:p w14:paraId="2DECB631" w14:textId="77777777" w:rsidR="009804BA" w:rsidRPr="00702819" w:rsidRDefault="009804BA" w:rsidP="0078795C">
            <w:pPr>
              <w:spacing w:after="0" w:line="240" w:lineRule="auto"/>
              <w:contextualSpacing/>
              <w:rPr>
                <w:sz w:val="24"/>
                <w:szCs w:val="24"/>
              </w:rPr>
            </w:pPr>
            <w:r w:rsidRPr="00702819">
              <w:rPr>
                <w:sz w:val="24"/>
                <w:szCs w:val="24"/>
              </w:rPr>
              <w:t xml:space="preserve">The author consistently refers to Paul as “Private First Class Paul Berlin”. This is a formal title given upon entrance to the military. In contrast, the author introduces Toby simply as “the soldier” and when Toby introduces himself to Paul he uses his first name only. He then shares his two nicknames: “everybody calls me Buffalo” and that “sometimes they just call me Buff”.  The stark difference between the titles of the two men emphasizes Paul’s status as a new soldier with no nickname or familiarity with his companions and Toby’s status as a seasoned </w:t>
            </w:r>
            <w:r w:rsidRPr="00702819">
              <w:rPr>
                <w:sz w:val="24"/>
                <w:szCs w:val="24"/>
              </w:rPr>
              <w:lastRenderedPageBreak/>
              <w:t xml:space="preserve">soldier who has earned a nickname and clearly has familiarity with the platoon. </w:t>
            </w:r>
          </w:p>
        </w:tc>
      </w:tr>
      <w:tr w:rsidR="009804BA" w:rsidRPr="00CD6B7F" w14:paraId="4167DAA7" w14:textId="77777777" w:rsidTr="0078795C">
        <w:trPr>
          <w:trHeight w:val="1160"/>
        </w:trPr>
        <w:tc>
          <w:tcPr>
            <w:tcW w:w="6449" w:type="dxa"/>
          </w:tcPr>
          <w:p w14:paraId="0A424C0A" w14:textId="47557B20" w:rsidR="009804BA" w:rsidRPr="00702819" w:rsidRDefault="009804BA" w:rsidP="0078795C">
            <w:pPr>
              <w:spacing w:after="0" w:line="240" w:lineRule="auto"/>
              <w:contextualSpacing/>
              <w:rPr>
                <w:sz w:val="24"/>
                <w:szCs w:val="24"/>
              </w:rPr>
            </w:pPr>
            <w:r w:rsidRPr="00702819">
              <w:rPr>
                <w:sz w:val="24"/>
                <w:szCs w:val="24"/>
              </w:rPr>
              <w:lastRenderedPageBreak/>
              <w:t>Paul re</w:t>
            </w:r>
            <w:r w:rsidR="00D30199">
              <w:rPr>
                <w:sz w:val="24"/>
                <w:szCs w:val="24"/>
              </w:rPr>
              <w:t>cal</w:t>
            </w:r>
            <w:r w:rsidR="005A3714">
              <w:rPr>
                <w:sz w:val="24"/>
                <w:szCs w:val="24"/>
              </w:rPr>
              <w:t xml:space="preserve">ls a vivid memory </w:t>
            </w:r>
            <w:r w:rsidRPr="00702819">
              <w:rPr>
                <w:sz w:val="24"/>
                <w:szCs w:val="24"/>
              </w:rPr>
              <w:t xml:space="preserve">that sends him into a fit of giggles. What happens in this memory, why does it make him react his way, and why is it significant to the </w:t>
            </w:r>
            <w:r>
              <w:rPr>
                <w:sz w:val="24"/>
                <w:szCs w:val="24"/>
              </w:rPr>
              <w:t>text</w:t>
            </w:r>
            <w:r w:rsidRPr="00702819">
              <w:rPr>
                <w:sz w:val="24"/>
                <w:szCs w:val="24"/>
              </w:rPr>
              <w:t xml:space="preserve">? </w:t>
            </w:r>
          </w:p>
        </w:tc>
        <w:tc>
          <w:tcPr>
            <w:tcW w:w="6449" w:type="dxa"/>
          </w:tcPr>
          <w:p w14:paraId="2C6BDF72" w14:textId="77777777" w:rsidR="009804BA" w:rsidRPr="00702819" w:rsidRDefault="009804BA" w:rsidP="0078795C">
            <w:pPr>
              <w:spacing w:after="0" w:line="240" w:lineRule="auto"/>
              <w:contextualSpacing/>
              <w:rPr>
                <w:sz w:val="24"/>
                <w:szCs w:val="24"/>
              </w:rPr>
            </w:pPr>
            <w:r w:rsidRPr="00702819">
              <w:rPr>
                <w:sz w:val="24"/>
                <w:szCs w:val="24"/>
              </w:rPr>
              <w:t>Paul and Toby are remembering what happened to their companion Billy Boy Watkins, and this prompts Paul to recollect the event in detail. Paul and Billy were drinking coke together and then began their days’ march. Later, Billy Boy steps on a mine and Paul remembers “how it made a tiny little sound—</w:t>
            </w:r>
            <w:r w:rsidRPr="00702819">
              <w:rPr>
                <w:i/>
                <w:sz w:val="24"/>
                <w:szCs w:val="24"/>
              </w:rPr>
              <w:t>poof</w:t>
            </w:r>
            <w:r w:rsidRPr="00702819">
              <w:rPr>
                <w:sz w:val="24"/>
                <w:szCs w:val="24"/>
              </w:rPr>
              <w:t xml:space="preserve">—“. He also remembers how “Billy Boy stood there with his mouth wide open, looking down at where his foot had been blown off” and that Billy was very casual about the situation even with his detached foot “lying behind him, most of it still in the boot”. The horrors of this memory cause Paul to begin </w:t>
            </w:r>
            <w:r>
              <w:rPr>
                <w:sz w:val="24"/>
                <w:szCs w:val="24"/>
              </w:rPr>
              <w:t xml:space="preserve">to </w:t>
            </w:r>
            <w:r w:rsidRPr="00702819">
              <w:rPr>
                <w:sz w:val="24"/>
                <w:szCs w:val="24"/>
              </w:rPr>
              <w:t xml:space="preserve">giggle uncontrollably – unable to stifle his emotions. This signals the beginning of his mental breakdown at this point in the story as he succumbs to his fear and shock due to this event. This is a significant moment in the story because the major source of Paul’s pervasive fear is revealed. The reason Paul continues to reference Billy’s “heart attack” in the story becomes clear once it is known that the source of the heart attack was a shocking and surreal event. </w:t>
            </w:r>
          </w:p>
        </w:tc>
      </w:tr>
      <w:tr w:rsidR="009804BA" w:rsidRPr="00CD6B7F" w14:paraId="7B240EFF" w14:textId="77777777" w:rsidTr="0078795C">
        <w:trPr>
          <w:trHeight w:val="1457"/>
        </w:trPr>
        <w:tc>
          <w:tcPr>
            <w:tcW w:w="6449" w:type="dxa"/>
          </w:tcPr>
          <w:p w14:paraId="483C0206" w14:textId="7FC994C8" w:rsidR="009804BA" w:rsidRPr="00702819" w:rsidRDefault="009804BA" w:rsidP="0078795C">
            <w:pPr>
              <w:spacing w:after="0" w:line="240" w:lineRule="auto"/>
              <w:contextualSpacing/>
              <w:rPr>
                <w:sz w:val="24"/>
                <w:szCs w:val="24"/>
              </w:rPr>
            </w:pPr>
            <w:r w:rsidRPr="00702819">
              <w:rPr>
                <w:sz w:val="24"/>
                <w:szCs w:val="24"/>
              </w:rPr>
              <w:t xml:space="preserve">What do the words “bawling” and “giggling” connote that “crying” and “laughing” do not? What is the author’s intent in using these words? </w:t>
            </w:r>
          </w:p>
        </w:tc>
        <w:tc>
          <w:tcPr>
            <w:tcW w:w="6449" w:type="dxa"/>
          </w:tcPr>
          <w:p w14:paraId="4126735A" w14:textId="77777777" w:rsidR="009804BA" w:rsidRPr="00702819" w:rsidRDefault="009804BA" w:rsidP="0078795C">
            <w:pPr>
              <w:spacing w:after="0" w:line="240" w:lineRule="auto"/>
              <w:contextualSpacing/>
              <w:rPr>
                <w:sz w:val="24"/>
                <w:szCs w:val="24"/>
              </w:rPr>
            </w:pPr>
            <w:r w:rsidRPr="00702819">
              <w:rPr>
                <w:sz w:val="24"/>
                <w:szCs w:val="24"/>
              </w:rPr>
              <w:t xml:space="preserve">In this paragraph the author uses the words </w:t>
            </w:r>
            <w:r w:rsidRPr="00702819">
              <w:rPr>
                <w:i/>
                <w:sz w:val="24"/>
                <w:szCs w:val="24"/>
              </w:rPr>
              <w:t>bawling</w:t>
            </w:r>
            <w:r w:rsidRPr="00702819">
              <w:rPr>
                <w:sz w:val="24"/>
                <w:szCs w:val="24"/>
              </w:rPr>
              <w:t xml:space="preserve"> and </w:t>
            </w:r>
            <w:r w:rsidRPr="00702819">
              <w:rPr>
                <w:i/>
                <w:sz w:val="24"/>
                <w:szCs w:val="24"/>
              </w:rPr>
              <w:t>giggling</w:t>
            </w:r>
            <w:r w:rsidRPr="00702819">
              <w:rPr>
                <w:sz w:val="24"/>
                <w:szCs w:val="24"/>
              </w:rPr>
              <w:t xml:space="preserve"> as opposed to </w:t>
            </w:r>
            <w:r w:rsidRPr="00702819">
              <w:rPr>
                <w:i/>
                <w:sz w:val="24"/>
                <w:szCs w:val="24"/>
              </w:rPr>
              <w:t>crying</w:t>
            </w:r>
            <w:r w:rsidRPr="00702819">
              <w:rPr>
                <w:sz w:val="24"/>
                <w:szCs w:val="24"/>
              </w:rPr>
              <w:t xml:space="preserve"> or </w:t>
            </w:r>
            <w:r w:rsidRPr="00702819">
              <w:rPr>
                <w:i/>
                <w:sz w:val="24"/>
                <w:szCs w:val="24"/>
              </w:rPr>
              <w:t>laughing</w:t>
            </w:r>
            <w:r w:rsidRPr="00702819">
              <w:rPr>
                <w:sz w:val="24"/>
                <w:szCs w:val="24"/>
              </w:rPr>
              <w:t xml:space="preserve">. The chosen words are more extreme versions of their standard counterparts. This gives the connotation that the soldiers, Paul and Billy, have lost control of their emotions as they respectively giggle and bawl. The feeling created by the author is that these men are releasing pent up stress and emotions due to these extreme situations. </w:t>
            </w:r>
          </w:p>
        </w:tc>
      </w:tr>
      <w:tr w:rsidR="009804BA" w:rsidRPr="00CD6B7F" w14:paraId="390B0FF1" w14:textId="77777777" w:rsidTr="0078795C">
        <w:trPr>
          <w:trHeight w:val="1457"/>
        </w:trPr>
        <w:tc>
          <w:tcPr>
            <w:tcW w:w="6449" w:type="dxa"/>
          </w:tcPr>
          <w:p w14:paraId="31603B88" w14:textId="7588B961" w:rsidR="009804BA" w:rsidRPr="00702819" w:rsidRDefault="009804BA" w:rsidP="005A3714">
            <w:pPr>
              <w:spacing w:after="0" w:line="240" w:lineRule="auto"/>
              <w:contextualSpacing/>
              <w:rPr>
                <w:sz w:val="24"/>
                <w:szCs w:val="24"/>
              </w:rPr>
            </w:pPr>
            <w:r w:rsidRPr="00702819">
              <w:rPr>
                <w:sz w:val="24"/>
                <w:szCs w:val="24"/>
              </w:rPr>
              <w:lastRenderedPageBreak/>
              <w:t>Contrast the first time Paul Berlin references the Se</w:t>
            </w:r>
            <w:r w:rsidR="005A3714">
              <w:rPr>
                <w:sz w:val="24"/>
                <w:szCs w:val="24"/>
              </w:rPr>
              <w:t xml:space="preserve">a. </w:t>
            </w:r>
            <w:r w:rsidRPr="00702819">
              <w:rPr>
                <w:sz w:val="24"/>
                <w:szCs w:val="24"/>
              </w:rPr>
              <w:t xml:space="preserve">What were his expectations of arriving at the sea and what did it represent for him? How does this contrast with the reality of being there? </w:t>
            </w:r>
          </w:p>
        </w:tc>
        <w:tc>
          <w:tcPr>
            <w:tcW w:w="6449" w:type="dxa"/>
          </w:tcPr>
          <w:p w14:paraId="53D8A3A7" w14:textId="77777777" w:rsidR="009804BA" w:rsidRPr="00702819" w:rsidRDefault="009804BA" w:rsidP="0078795C">
            <w:pPr>
              <w:spacing w:after="0" w:line="240" w:lineRule="auto"/>
              <w:contextualSpacing/>
              <w:rPr>
                <w:sz w:val="24"/>
                <w:szCs w:val="24"/>
              </w:rPr>
            </w:pPr>
            <w:r w:rsidRPr="00702819">
              <w:rPr>
                <w:sz w:val="24"/>
                <w:szCs w:val="24"/>
              </w:rPr>
              <w:t xml:space="preserve">In his first reference to the sea, Paul states “it would be better. The hot afternoon would be over, he would bathe in the sea, and he would forget how frightened he had been on his first day at the war.” This indicates that Paul is optimistic about his arrival at the sea. He believes that it will bring some peace and relief from his frightening first day’s experience. It is a symbol of hope to him. In reality when he arrives at the sea in the end of the story “when he smelled salt and heard the sea, he could not stop being afraid.” Paul comes to the realization that the sea did not bring the comfort and solace he was seeking and in reality he is still scared. </w:t>
            </w:r>
          </w:p>
        </w:tc>
      </w:tr>
    </w:tbl>
    <w:p w14:paraId="786F54F5" w14:textId="77777777" w:rsidR="00B727ED" w:rsidRDefault="00B727ED" w:rsidP="001034D9">
      <w:pPr>
        <w:spacing w:after="0" w:line="360" w:lineRule="auto"/>
        <w:rPr>
          <w:rFonts w:asciiTheme="minorHAnsi" w:hAnsiTheme="minorHAnsi" w:cstheme="minorHAnsi"/>
          <w:sz w:val="32"/>
          <w:szCs w:val="32"/>
          <w:u w:val="single"/>
        </w:rPr>
      </w:pPr>
    </w:p>
    <w:p w14:paraId="621B34FC" w14:textId="77777777" w:rsidR="0021707A" w:rsidRDefault="0021707A" w:rsidP="001034D9">
      <w:pPr>
        <w:spacing w:after="0" w:line="360" w:lineRule="auto"/>
        <w:rPr>
          <w:rFonts w:asciiTheme="minorHAnsi" w:hAnsiTheme="minorHAnsi" w:cstheme="minorHAnsi"/>
          <w:sz w:val="32"/>
          <w:szCs w:val="32"/>
          <w:u w:val="single"/>
        </w:rPr>
      </w:pPr>
    </w:p>
    <w:p w14:paraId="48CC9CA9" w14:textId="77777777" w:rsidR="0021707A" w:rsidRDefault="0021707A" w:rsidP="001034D9">
      <w:pPr>
        <w:spacing w:after="0" w:line="360" w:lineRule="auto"/>
        <w:rPr>
          <w:rFonts w:asciiTheme="minorHAnsi" w:hAnsiTheme="minorHAnsi" w:cstheme="minorHAnsi"/>
          <w:sz w:val="32"/>
          <w:szCs w:val="32"/>
          <w:u w:val="single"/>
        </w:rPr>
      </w:pPr>
    </w:p>
    <w:p w14:paraId="6CA2D58F" w14:textId="77777777" w:rsidR="0021707A" w:rsidRDefault="0021707A" w:rsidP="001034D9">
      <w:pPr>
        <w:spacing w:after="0" w:line="360" w:lineRule="auto"/>
        <w:rPr>
          <w:rFonts w:asciiTheme="minorHAnsi" w:hAnsiTheme="minorHAnsi" w:cstheme="minorHAnsi"/>
          <w:sz w:val="32"/>
          <w:szCs w:val="32"/>
          <w:u w:val="single"/>
        </w:rPr>
      </w:pPr>
    </w:p>
    <w:p w14:paraId="3DE7CACE" w14:textId="77777777" w:rsidR="0021707A" w:rsidRDefault="0021707A" w:rsidP="001034D9">
      <w:pPr>
        <w:spacing w:after="0" w:line="360" w:lineRule="auto"/>
        <w:rPr>
          <w:rFonts w:asciiTheme="minorHAnsi" w:hAnsiTheme="minorHAnsi" w:cstheme="minorHAnsi"/>
          <w:sz w:val="32"/>
          <w:szCs w:val="32"/>
          <w:u w:val="single"/>
        </w:rPr>
      </w:pPr>
    </w:p>
    <w:p w14:paraId="005C246B" w14:textId="77777777" w:rsidR="0021707A" w:rsidRDefault="0021707A" w:rsidP="001034D9">
      <w:pPr>
        <w:spacing w:after="0" w:line="360" w:lineRule="auto"/>
        <w:rPr>
          <w:rFonts w:asciiTheme="minorHAnsi" w:hAnsiTheme="minorHAnsi" w:cstheme="minorHAnsi"/>
          <w:sz w:val="32"/>
          <w:szCs w:val="32"/>
          <w:u w:val="single"/>
        </w:rPr>
      </w:pPr>
    </w:p>
    <w:p w14:paraId="69EDDFB4" w14:textId="77777777" w:rsidR="0021707A" w:rsidRDefault="0021707A" w:rsidP="001034D9">
      <w:pPr>
        <w:spacing w:after="0" w:line="360" w:lineRule="auto"/>
        <w:rPr>
          <w:rFonts w:asciiTheme="minorHAnsi" w:hAnsiTheme="minorHAnsi" w:cstheme="minorHAnsi"/>
          <w:sz w:val="32"/>
          <w:szCs w:val="32"/>
          <w:u w:val="single"/>
        </w:rPr>
      </w:pPr>
    </w:p>
    <w:p w14:paraId="65ABFD7E" w14:textId="77777777" w:rsidR="0021707A" w:rsidRDefault="0021707A" w:rsidP="001034D9">
      <w:pPr>
        <w:spacing w:after="0" w:line="360" w:lineRule="auto"/>
        <w:rPr>
          <w:rFonts w:asciiTheme="minorHAnsi" w:hAnsiTheme="minorHAnsi" w:cstheme="minorHAnsi"/>
          <w:sz w:val="32"/>
          <w:szCs w:val="32"/>
          <w:u w:val="single"/>
        </w:rPr>
      </w:pPr>
    </w:p>
    <w:p w14:paraId="1228B1BA" w14:textId="77777777" w:rsidR="0021707A" w:rsidRDefault="0021707A" w:rsidP="001034D9">
      <w:pPr>
        <w:spacing w:after="0" w:line="360" w:lineRule="auto"/>
        <w:rPr>
          <w:rFonts w:asciiTheme="minorHAnsi" w:hAnsiTheme="minorHAnsi" w:cstheme="minorHAnsi"/>
          <w:sz w:val="32"/>
          <w:szCs w:val="32"/>
          <w:u w:val="single"/>
        </w:rPr>
      </w:pPr>
    </w:p>
    <w:p w14:paraId="3E36F613" w14:textId="77777777" w:rsidR="0021707A" w:rsidRDefault="0021707A" w:rsidP="001034D9">
      <w:pPr>
        <w:spacing w:after="0" w:line="360" w:lineRule="auto"/>
        <w:rPr>
          <w:rFonts w:asciiTheme="minorHAnsi" w:hAnsiTheme="minorHAnsi" w:cstheme="minorHAnsi"/>
          <w:sz w:val="32"/>
          <w:szCs w:val="32"/>
          <w:u w:val="single"/>
        </w:rPr>
      </w:pPr>
    </w:p>
    <w:p w14:paraId="193CC0EA" w14:textId="77777777" w:rsidR="005A3714" w:rsidRDefault="005A3714" w:rsidP="001034D9">
      <w:pPr>
        <w:spacing w:after="0" w:line="360" w:lineRule="auto"/>
        <w:rPr>
          <w:rFonts w:asciiTheme="minorHAnsi" w:hAnsiTheme="minorHAnsi" w:cstheme="minorHAnsi"/>
          <w:sz w:val="32"/>
          <w:szCs w:val="32"/>
          <w:u w:val="single"/>
        </w:rPr>
      </w:pPr>
    </w:p>
    <w:p w14:paraId="4AC1A274" w14:textId="77777777" w:rsidR="005A3714" w:rsidRDefault="005A3714" w:rsidP="001034D9">
      <w:pPr>
        <w:spacing w:after="0" w:line="360" w:lineRule="auto"/>
        <w:rPr>
          <w:rFonts w:asciiTheme="minorHAnsi" w:hAnsiTheme="minorHAnsi" w:cstheme="minorHAnsi"/>
          <w:sz w:val="32"/>
          <w:szCs w:val="32"/>
          <w:u w:val="single"/>
        </w:rPr>
      </w:pPr>
    </w:p>
    <w:p w14:paraId="018226FE" w14:textId="77777777" w:rsidR="005A3714" w:rsidRDefault="005A3714" w:rsidP="001034D9">
      <w:pPr>
        <w:spacing w:after="0" w:line="360" w:lineRule="auto"/>
        <w:rPr>
          <w:rFonts w:asciiTheme="minorHAnsi" w:hAnsiTheme="minorHAnsi" w:cstheme="minorHAnsi"/>
          <w:sz w:val="32"/>
          <w:szCs w:val="32"/>
          <w:u w:val="single"/>
        </w:rPr>
      </w:pPr>
    </w:p>
    <w:p w14:paraId="437D62FB"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7F7ED5E9" w14:textId="77777777">
        <w:trPr>
          <w:trHeight w:val="377"/>
        </w:trPr>
        <w:tc>
          <w:tcPr>
            <w:tcW w:w="738" w:type="dxa"/>
          </w:tcPr>
          <w:p w14:paraId="3C4B06AF" w14:textId="77777777" w:rsidR="00F02887" w:rsidRDefault="00F02887" w:rsidP="00F02887">
            <w:pPr>
              <w:spacing w:after="0" w:line="240" w:lineRule="auto"/>
              <w:contextualSpacing/>
            </w:pPr>
          </w:p>
        </w:tc>
        <w:tc>
          <w:tcPr>
            <w:tcW w:w="5885" w:type="dxa"/>
          </w:tcPr>
          <w:p w14:paraId="254C36B3" w14:textId="77777777" w:rsidR="00F02887" w:rsidRPr="00F02887" w:rsidRDefault="00F02887" w:rsidP="00F02887">
            <w:pPr>
              <w:spacing w:after="0" w:line="240" w:lineRule="auto"/>
              <w:contextualSpacing/>
              <w:jc w:val="center"/>
              <w:rPr>
                <w:b/>
              </w:rPr>
            </w:pPr>
            <w:r w:rsidRPr="00F02887">
              <w:rPr>
                <w:b/>
              </w:rPr>
              <w:t>These words require less time to learn</w:t>
            </w:r>
          </w:p>
          <w:p w14:paraId="77DB43AC"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31C004BD"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2E8285D3" w14:textId="77777777" w:rsidR="00F02887" w:rsidRPr="00F02887" w:rsidRDefault="00F02887" w:rsidP="00F02887">
            <w:pPr>
              <w:spacing w:after="0" w:line="240" w:lineRule="auto"/>
              <w:contextualSpacing/>
              <w:jc w:val="center"/>
              <w:rPr>
                <w:b/>
              </w:rPr>
            </w:pPr>
            <w:r w:rsidRPr="00F02887">
              <w:rPr>
                <w:b/>
              </w:rPr>
              <w:t>These words require more time to learn</w:t>
            </w:r>
          </w:p>
          <w:p w14:paraId="6054CE36"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3077D04D"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1BA633DC" w14:textId="77777777">
        <w:trPr>
          <w:cantSplit/>
          <w:trHeight w:val="3541"/>
        </w:trPr>
        <w:tc>
          <w:tcPr>
            <w:tcW w:w="738" w:type="dxa"/>
            <w:textDirection w:val="btLr"/>
          </w:tcPr>
          <w:p w14:paraId="3FE157D6"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42F380E3" w14:textId="77777777" w:rsidR="00F02887" w:rsidRDefault="00F02887" w:rsidP="00F02887">
            <w:pPr>
              <w:spacing w:after="0" w:line="240" w:lineRule="auto"/>
              <w:contextualSpacing/>
            </w:pPr>
          </w:p>
          <w:p w14:paraId="12A45DA2" w14:textId="77777777" w:rsidR="00F02887" w:rsidRDefault="00F02887" w:rsidP="00F02887">
            <w:pPr>
              <w:spacing w:after="0" w:line="240" w:lineRule="auto"/>
              <w:contextualSpacing/>
            </w:pPr>
          </w:p>
          <w:p w14:paraId="46A8C92C" w14:textId="791E927F" w:rsidR="00B64323" w:rsidRDefault="006D6FA5" w:rsidP="00B64323">
            <w:pPr>
              <w:spacing w:after="0" w:line="240" w:lineRule="auto"/>
              <w:contextualSpacing/>
            </w:pPr>
            <w:r>
              <w:t>h</w:t>
            </w:r>
            <w:r w:rsidR="009F7D77">
              <w:t>edgerow</w:t>
            </w:r>
          </w:p>
          <w:p w14:paraId="543A7519" w14:textId="24E70322" w:rsidR="003B6936" w:rsidRDefault="003B6936" w:rsidP="00B64323">
            <w:pPr>
              <w:spacing w:after="0" w:line="240" w:lineRule="auto"/>
              <w:contextualSpacing/>
            </w:pPr>
            <w:r>
              <w:t xml:space="preserve">platoon </w:t>
            </w:r>
          </w:p>
          <w:p w14:paraId="61AB314C" w14:textId="4D6FEB12" w:rsidR="00B64323" w:rsidRDefault="006D6FA5" w:rsidP="00B64323">
            <w:pPr>
              <w:spacing w:after="0" w:line="240" w:lineRule="auto"/>
              <w:contextualSpacing/>
            </w:pPr>
            <w:r>
              <w:t>c</w:t>
            </w:r>
            <w:r w:rsidR="009F7D77">
              <w:t>olumn</w:t>
            </w:r>
          </w:p>
          <w:p w14:paraId="7F8F1C0E" w14:textId="5999E276" w:rsidR="00B64323" w:rsidRDefault="006D6FA5" w:rsidP="00B64323">
            <w:pPr>
              <w:spacing w:after="0" w:line="240" w:lineRule="auto"/>
              <w:contextualSpacing/>
            </w:pPr>
            <w:r>
              <w:t>i</w:t>
            </w:r>
            <w:r w:rsidR="009F7D77">
              <w:t>nertia*</w:t>
            </w:r>
          </w:p>
          <w:p w14:paraId="3034310F" w14:textId="7F91A94C" w:rsidR="00B64323" w:rsidRDefault="006D6FA5" w:rsidP="00B64323">
            <w:pPr>
              <w:spacing w:after="0" w:line="240" w:lineRule="auto"/>
              <w:contextualSpacing/>
            </w:pPr>
            <w:r>
              <w:t>s</w:t>
            </w:r>
            <w:r w:rsidR="00A908D7">
              <w:t>tifle</w:t>
            </w:r>
          </w:p>
          <w:p w14:paraId="5D4ADC8C" w14:textId="1218C00C" w:rsidR="00A908D7" w:rsidRDefault="006D6FA5" w:rsidP="00B64323">
            <w:pPr>
              <w:spacing w:after="0" w:line="240" w:lineRule="auto"/>
              <w:contextualSpacing/>
            </w:pPr>
            <w:r>
              <w:t>m</w:t>
            </w:r>
            <w:r w:rsidR="00A908D7">
              <w:t>ortar</w:t>
            </w:r>
          </w:p>
          <w:p w14:paraId="1BFBC75F" w14:textId="77777777" w:rsidR="00B64323" w:rsidRDefault="00B64323" w:rsidP="00B64323">
            <w:pPr>
              <w:spacing w:after="0" w:line="240" w:lineRule="auto"/>
              <w:contextualSpacing/>
            </w:pPr>
          </w:p>
          <w:p w14:paraId="251C3931" w14:textId="77777777" w:rsidR="00B64323" w:rsidRDefault="00B64323" w:rsidP="00B64323">
            <w:pPr>
              <w:spacing w:after="0" w:line="240" w:lineRule="auto"/>
              <w:contextualSpacing/>
            </w:pPr>
          </w:p>
          <w:p w14:paraId="46CAD0B0" w14:textId="77777777" w:rsidR="005C6826" w:rsidRDefault="00B64323" w:rsidP="00F02887">
            <w:pPr>
              <w:spacing w:after="0" w:line="240" w:lineRule="auto"/>
              <w:contextualSpacing/>
            </w:pPr>
            <w:r>
              <w:t>*definition given in text</w:t>
            </w:r>
          </w:p>
        </w:tc>
        <w:tc>
          <w:tcPr>
            <w:tcW w:w="6553" w:type="dxa"/>
          </w:tcPr>
          <w:p w14:paraId="6DB4B924" w14:textId="77777777" w:rsidR="005F77F9" w:rsidRDefault="005F77F9" w:rsidP="00F02887">
            <w:pPr>
              <w:spacing w:after="0" w:line="240" w:lineRule="auto"/>
              <w:contextualSpacing/>
            </w:pPr>
          </w:p>
          <w:p w14:paraId="492F85AD" w14:textId="77777777" w:rsidR="005F77F9" w:rsidRDefault="005F77F9" w:rsidP="00F02887">
            <w:pPr>
              <w:spacing w:after="0" w:line="240" w:lineRule="auto"/>
              <w:contextualSpacing/>
            </w:pPr>
          </w:p>
          <w:p w14:paraId="3F281165" w14:textId="5A8C545D" w:rsidR="003B6936" w:rsidRDefault="003B6936" w:rsidP="00B64323">
            <w:pPr>
              <w:spacing w:after="0" w:line="240" w:lineRule="auto"/>
              <w:contextualSpacing/>
            </w:pPr>
            <w:r>
              <w:t>primitive</w:t>
            </w:r>
          </w:p>
          <w:p w14:paraId="7F301778" w14:textId="548D62FA" w:rsidR="00B64323" w:rsidRDefault="003B6936" w:rsidP="00B64323">
            <w:pPr>
              <w:spacing w:after="0" w:line="240" w:lineRule="auto"/>
              <w:contextualSpacing/>
            </w:pPr>
            <w:r>
              <w:t>d</w:t>
            </w:r>
            <w:r w:rsidR="009F7D77">
              <w:t>iffuse*</w:t>
            </w:r>
          </w:p>
          <w:p w14:paraId="7301573E" w14:textId="4F1AFFF0" w:rsidR="00B64323" w:rsidRDefault="003B6936" w:rsidP="00B64323">
            <w:pPr>
              <w:spacing w:after="0" w:line="240" w:lineRule="auto"/>
              <w:contextualSpacing/>
            </w:pPr>
            <w:r>
              <w:t>v</w:t>
            </w:r>
            <w:r w:rsidR="00A908D7">
              <w:t>aliantly</w:t>
            </w:r>
          </w:p>
          <w:p w14:paraId="157CE115" w14:textId="59D98256" w:rsidR="00B64323" w:rsidRDefault="003B6936" w:rsidP="00B64323">
            <w:pPr>
              <w:spacing w:after="0" w:line="240" w:lineRule="auto"/>
              <w:contextualSpacing/>
            </w:pPr>
            <w:r>
              <w:t>c</w:t>
            </w:r>
            <w:r w:rsidR="00A908D7">
              <w:t>onsolation*</w:t>
            </w:r>
          </w:p>
          <w:p w14:paraId="72D3AA55" w14:textId="77777777" w:rsidR="00B64323" w:rsidRDefault="00B64323" w:rsidP="00B64323">
            <w:pPr>
              <w:spacing w:after="0" w:line="240" w:lineRule="auto"/>
              <w:contextualSpacing/>
            </w:pPr>
          </w:p>
          <w:p w14:paraId="3D3A7890" w14:textId="77777777" w:rsidR="00B64323" w:rsidRDefault="00B64323" w:rsidP="00B64323">
            <w:pPr>
              <w:spacing w:after="0" w:line="240" w:lineRule="auto"/>
              <w:contextualSpacing/>
            </w:pPr>
          </w:p>
          <w:p w14:paraId="0730058E" w14:textId="77777777" w:rsidR="00B64323" w:rsidRDefault="00B64323" w:rsidP="00B64323">
            <w:pPr>
              <w:spacing w:after="0" w:line="240" w:lineRule="auto"/>
              <w:contextualSpacing/>
            </w:pPr>
          </w:p>
          <w:p w14:paraId="5851D8E0" w14:textId="77777777" w:rsidR="00B64323" w:rsidRDefault="00B64323" w:rsidP="00B64323">
            <w:pPr>
              <w:spacing w:after="0" w:line="240" w:lineRule="auto"/>
              <w:contextualSpacing/>
            </w:pPr>
          </w:p>
          <w:p w14:paraId="56F9DD5E" w14:textId="77777777" w:rsidR="00A908D7" w:rsidRDefault="00A908D7" w:rsidP="00B64323">
            <w:pPr>
              <w:spacing w:after="0" w:line="240" w:lineRule="auto"/>
              <w:contextualSpacing/>
            </w:pPr>
          </w:p>
          <w:p w14:paraId="4AAE50BD" w14:textId="77777777" w:rsidR="001D01CC" w:rsidRDefault="00B64323" w:rsidP="00B64323">
            <w:pPr>
              <w:spacing w:after="0" w:line="240" w:lineRule="auto"/>
              <w:contextualSpacing/>
            </w:pPr>
            <w:r>
              <w:t xml:space="preserve">*definition given in text </w:t>
            </w:r>
          </w:p>
          <w:p w14:paraId="1C5C4A97" w14:textId="77777777" w:rsidR="00F02887" w:rsidRDefault="00F02887" w:rsidP="00F02887">
            <w:pPr>
              <w:spacing w:after="0" w:line="240" w:lineRule="auto"/>
              <w:contextualSpacing/>
            </w:pPr>
          </w:p>
        </w:tc>
      </w:tr>
      <w:tr w:rsidR="00F02887" w14:paraId="44960C9D" w14:textId="77777777">
        <w:trPr>
          <w:cantSplit/>
          <w:trHeight w:val="3541"/>
        </w:trPr>
        <w:tc>
          <w:tcPr>
            <w:tcW w:w="738" w:type="dxa"/>
            <w:textDirection w:val="btLr"/>
          </w:tcPr>
          <w:p w14:paraId="522050D1"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3CC95039" w14:textId="77777777" w:rsidR="00F02887" w:rsidRDefault="00F02887" w:rsidP="00F02887">
            <w:pPr>
              <w:spacing w:after="0" w:line="240" w:lineRule="auto"/>
              <w:contextualSpacing/>
            </w:pPr>
          </w:p>
          <w:p w14:paraId="12175C92" w14:textId="086A0984" w:rsidR="00B64323" w:rsidRDefault="003B6936" w:rsidP="00B64323">
            <w:pPr>
              <w:spacing w:after="0" w:line="240" w:lineRule="auto"/>
              <w:contextualSpacing/>
            </w:pPr>
            <w:r>
              <w:t>s</w:t>
            </w:r>
            <w:r w:rsidR="009F7D77">
              <w:t>tealth*</w:t>
            </w:r>
          </w:p>
          <w:p w14:paraId="254719EB" w14:textId="66FBD27C" w:rsidR="00D859D4" w:rsidRDefault="003B6936" w:rsidP="00B64323">
            <w:pPr>
              <w:spacing w:after="0" w:line="240" w:lineRule="auto"/>
              <w:contextualSpacing/>
            </w:pPr>
            <w:r>
              <w:t>g</w:t>
            </w:r>
            <w:r w:rsidR="00D859D4">
              <w:t>roping</w:t>
            </w:r>
          </w:p>
          <w:p w14:paraId="33BA0DC9" w14:textId="65C6CE77" w:rsidR="00B64323" w:rsidRDefault="003B6936" w:rsidP="00B64323">
            <w:pPr>
              <w:spacing w:after="0" w:line="240" w:lineRule="auto"/>
              <w:contextualSpacing/>
            </w:pPr>
            <w:r>
              <w:t>b</w:t>
            </w:r>
            <w:r w:rsidR="009F7D77">
              <w:t>attlements*</w:t>
            </w:r>
          </w:p>
          <w:p w14:paraId="03AFA174" w14:textId="16EB88E5" w:rsidR="00A908D7" w:rsidRDefault="003B6936" w:rsidP="00B64323">
            <w:pPr>
              <w:spacing w:after="0" w:line="240" w:lineRule="auto"/>
              <w:contextualSpacing/>
            </w:pPr>
            <w:r>
              <w:t>i</w:t>
            </w:r>
            <w:r w:rsidR="00A908D7">
              <w:t>nert*</w:t>
            </w:r>
          </w:p>
          <w:p w14:paraId="03D192EC" w14:textId="64EF6E9D" w:rsidR="003B6936" w:rsidRDefault="003B6936" w:rsidP="003B6936">
            <w:pPr>
              <w:spacing w:after="0" w:line="240" w:lineRule="auto"/>
              <w:contextualSpacing/>
            </w:pPr>
            <w:r>
              <w:t xml:space="preserve">agile </w:t>
            </w:r>
          </w:p>
          <w:p w14:paraId="19FE088E" w14:textId="77777777" w:rsidR="003B6936" w:rsidRDefault="003B6936" w:rsidP="00B64323">
            <w:pPr>
              <w:spacing w:after="0" w:line="240" w:lineRule="auto"/>
              <w:contextualSpacing/>
            </w:pPr>
          </w:p>
          <w:p w14:paraId="419AF87E" w14:textId="77777777" w:rsidR="00B64323" w:rsidRDefault="00B64323" w:rsidP="00B64323">
            <w:pPr>
              <w:spacing w:after="0" w:line="240" w:lineRule="auto"/>
              <w:contextualSpacing/>
            </w:pPr>
          </w:p>
          <w:p w14:paraId="713BC97F" w14:textId="77777777" w:rsidR="00A908D7" w:rsidRDefault="00A908D7" w:rsidP="00B64323">
            <w:pPr>
              <w:spacing w:after="0" w:line="240" w:lineRule="auto"/>
              <w:contextualSpacing/>
            </w:pPr>
          </w:p>
          <w:p w14:paraId="1DADF12B" w14:textId="77777777" w:rsidR="00B64323" w:rsidRDefault="00B64323" w:rsidP="00B64323">
            <w:pPr>
              <w:spacing w:after="0" w:line="240" w:lineRule="auto"/>
              <w:contextualSpacing/>
            </w:pPr>
          </w:p>
          <w:p w14:paraId="3509C4FB" w14:textId="77777777" w:rsidR="00B64323" w:rsidRDefault="00B64323" w:rsidP="00B64323">
            <w:pPr>
              <w:spacing w:after="0" w:line="240" w:lineRule="auto"/>
              <w:contextualSpacing/>
            </w:pPr>
          </w:p>
          <w:p w14:paraId="52D69A2A" w14:textId="77777777" w:rsidR="00F02887" w:rsidRDefault="00B64323" w:rsidP="00F02887">
            <w:pPr>
              <w:spacing w:after="0" w:line="240" w:lineRule="auto"/>
              <w:contextualSpacing/>
            </w:pPr>
            <w:r>
              <w:t xml:space="preserve">*definition given in text </w:t>
            </w:r>
          </w:p>
        </w:tc>
        <w:tc>
          <w:tcPr>
            <w:tcW w:w="6553" w:type="dxa"/>
          </w:tcPr>
          <w:p w14:paraId="0DE513F4" w14:textId="77777777" w:rsidR="00E02EF7" w:rsidRDefault="00E02EF7" w:rsidP="00F02887">
            <w:pPr>
              <w:spacing w:after="0" w:line="240" w:lineRule="auto"/>
              <w:contextualSpacing/>
            </w:pPr>
          </w:p>
          <w:p w14:paraId="283B3130" w14:textId="50736A6E" w:rsidR="00E02EF7" w:rsidRDefault="003B6936" w:rsidP="00F02887">
            <w:pPr>
              <w:spacing w:after="0" w:line="240" w:lineRule="auto"/>
              <w:contextualSpacing/>
            </w:pPr>
            <w:r>
              <w:t>f</w:t>
            </w:r>
            <w:r w:rsidR="00E02EF7">
              <w:t>ecund*</w:t>
            </w:r>
          </w:p>
          <w:p w14:paraId="01DAC519" w14:textId="76C6DF4A" w:rsidR="005F77F9" w:rsidRDefault="003B6936" w:rsidP="00F02887">
            <w:pPr>
              <w:spacing w:after="0" w:line="240" w:lineRule="auto"/>
              <w:contextualSpacing/>
            </w:pPr>
            <w:r>
              <w:t>s</w:t>
            </w:r>
            <w:r w:rsidR="00A908D7">
              <w:t>kirted*</w:t>
            </w:r>
          </w:p>
          <w:p w14:paraId="40C80E93" w14:textId="46711836" w:rsidR="00B64323" w:rsidRDefault="003B6936" w:rsidP="00B64323">
            <w:pPr>
              <w:spacing w:after="0" w:line="240" w:lineRule="auto"/>
              <w:contextualSpacing/>
            </w:pPr>
            <w:r>
              <w:t>s</w:t>
            </w:r>
            <w:r w:rsidR="00A908D7">
              <w:t>uccumbing*</w:t>
            </w:r>
          </w:p>
          <w:p w14:paraId="55E3E39D" w14:textId="77777777" w:rsidR="00E02EF7" w:rsidRDefault="00E02EF7" w:rsidP="00E02EF7">
            <w:pPr>
              <w:spacing w:after="0" w:line="240" w:lineRule="auto"/>
              <w:contextualSpacing/>
            </w:pPr>
          </w:p>
          <w:p w14:paraId="229FD015" w14:textId="77777777" w:rsidR="00B64323" w:rsidRDefault="00B64323" w:rsidP="00B64323">
            <w:pPr>
              <w:spacing w:after="0" w:line="240" w:lineRule="auto"/>
              <w:contextualSpacing/>
            </w:pPr>
          </w:p>
          <w:p w14:paraId="67FE8B7F" w14:textId="77777777" w:rsidR="00B64323" w:rsidRDefault="00B64323" w:rsidP="00B64323">
            <w:pPr>
              <w:spacing w:after="0" w:line="240" w:lineRule="auto"/>
              <w:contextualSpacing/>
            </w:pPr>
          </w:p>
          <w:p w14:paraId="2B3A671F" w14:textId="77777777" w:rsidR="00B64323" w:rsidRDefault="00B64323" w:rsidP="00B64323">
            <w:pPr>
              <w:spacing w:after="0" w:line="240" w:lineRule="auto"/>
              <w:contextualSpacing/>
            </w:pPr>
          </w:p>
          <w:p w14:paraId="7A92DDE2" w14:textId="77777777" w:rsidR="00B64323" w:rsidRDefault="00B64323" w:rsidP="00B64323">
            <w:pPr>
              <w:spacing w:after="0" w:line="240" w:lineRule="auto"/>
              <w:contextualSpacing/>
            </w:pPr>
          </w:p>
          <w:p w14:paraId="6F572E32" w14:textId="77777777" w:rsidR="00B64323" w:rsidRDefault="00B64323" w:rsidP="00B64323">
            <w:pPr>
              <w:spacing w:after="0" w:line="240" w:lineRule="auto"/>
              <w:contextualSpacing/>
            </w:pPr>
          </w:p>
          <w:p w14:paraId="7E94212E" w14:textId="77777777" w:rsidR="003B6936" w:rsidRDefault="003B6936" w:rsidP="00B64323">
            <w:pPr>
              <w:spacing w:after="0" w:line="240" w:lineRule="auto"/>
              <w:contextualSpacing/>
            </w:pPr>
          </w:p>
          <w:p w14:paraId="13C9ED01" w14:textId="77777777" w:rsidR="00F02887" w:rsidRDefault="00B64323" w:rsidP="00B64323">
            <w:pPr>
              <w:spacing w:after="0" w:line="240" w:lineRule="auto"/>
              <w:contextualSpacing/>
            </w:pPr>
            <w:r>
              <w:t xml:space="preserve">*definition given in text </w:t>
            </w:r>
          </w:p>
        </w:tc>
      </w:tr>
    </w:tbl>
    <w:p w14:paraId="4B6EC74A" w14:textId="77777777" w:rsidR="002B5489" w:rsidRPr="002B5489" w:rsidRDefault="002B5489" w:rsidP="001034D9">
      <w:pPr>
        <w:spacing w:after="0" w:line="360" w:lineRule="auto"/>
        <w:rPr>
          <w:rFonts w:asciiTheme="minorHAnsi" w:hAnsiTheme="minorHAnsi" w:cstheme="minorHAnsi"/>
          <w:sz w:val="16"/>
          <w:szCs w:val="16"/>
          <w:u w:val="single"/>
        </w:rPr>
      </w:pPr>
    </w:p>
    <w:p w14:paraId="73E03D11" w14:textId="77777777" w:rsidR="002B5489" w:rsidRDefault="002B5489" w:rsidP="001034D9">
      <w:pPr>
        <w:spacing w:after="0" w:line="360" w:lineRule="auto"/>
        <w:rPr>
          <w:rFonts w:asciiTheme="minorHAnsi" w:hAnsiTheme="minorHAnsi" w:cstheme="minorHAnsi"/>
          <w:sz w:val="20"/>
          <w:szCs w:val="20"/>
          <w:u w:val="single"/>
        </w:rPr>
      </w:pPr>
    </w:p>
    <w:p w14:paraId="7C93B78C" w14:textId="77777777" w:rsidR="00286F6B"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49F57829" w14:textId="77777777" w:rsidR="00702819" w:rsidRDefault="00702819" w:rsidP="00702819">
      <w:pPr>
        <w:pStyle w:val="ListParagraph"/>
        <w:numPr>
          <w:ilvl w:val="0"/>
          <w:numId w:val="20"/>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690F91F0" w14:textId="77777777" w:rsidR="00A023E6" w:rsidRPr="00702819" w:rsidRDefault="005319A0" w:rsidP="00702819">
      <w:pPr>
        <w:pStyle w:val="ListParagraph"/>
        <w:spacing w:after="0" w:line="360" w:lineRule="auto"/>
        <w:rPr>
          <w:rFonts w:asciiTheme="minorHAnsi" w:hAnsiTheme="minorHAnsi" w:cstheme="minorHAnsi"/>
          <w:i/>
          <w:sz w:val="24"/>
          <w:szCs w:val="24"/>
        </w:rPr>
      </w:pPr>
      <w:r w:rsidRPr="00702819">
        <w:rPr>
          <w:rFonts w:asciiTheme="minorHAnsi" w:hAnsiTheme="minorHAnsi" w:cstheme="minorHAnsi"/>
          <w:i/>
          <w:sz w:val="24"/>
          <w:szCs w:val="24"/>
        </w:rPr>
        <w:t>Write a well-developed essay c</w:t>
      </w:r>
      <w:r w:rsidR="001B1B04" w:rsidRPr="00702819">
        <w:rPr>
          <w:rFonts w:asciiTheme="minorHAnsi" w:hAnsiTheme="minorHAnsi" w:cstheme="minorHAnsi"/>
          <w:i/>
          <w:sz w:val="24"/>
          <w:szCs w:val="24"/>
        </w:rPr>
        <w:t>onsider</w:t>
      </w:r>
      <w:r w:rsidRPr="00702819">
        <w:rPr>
          <w:rFonts w:asciiTheme="minorHAnsi" w:hAnsiTheme="minorHAnsi" w:cstheme="minorHAnsi"/>
          <w:i/>
          <w:sz w:val="24"/>
          <w:szCs w:val="24"/>
        </w:rPr>
        <w:t>ing</w:t>
      </w:r>
      <w:r w:rsidR="001B1B04" w:rsidRPr="00702819">
        <w:rPr>
          <w:rFonts w:asciiTheme="minorHAnsi" w:hAnsiTheme="minorHAnsi" w:cstheme="minorHAnsi"/>
          <w:i/>
          <w:sz w:val="24"/>
          <w:szCs w:val="24"/>
        </w:rPr>
        <w:t xml:space="preserve"> the last line of Tim O’Brien’s </w:t>
      </w:r>
      <w:r w:rsidR="00D16C59">
        <w:rPr>
          <w:rFonts w:asciiTheme="minorHAnsi" w:hAnsiTheme="minorHAnsi" w:cstheme="minorHAnsi"/>
          <w:i/>
          <w:sz w:val="24"/>
          <w:szCs w:val="24"/>
        </w:rPr>
        <w:t>text</w:t>
      </w:r>
      <w:r w:rsidR="001B1B04" w:rsidRPr="00702819">
        <w:rPr>
          <w:rFonts w:asciiTheme="minorHAnsi" w:hAnsiTheme="minorHAnsi" w:cstheme="minorHAnsi"/>
          <w:i/>
          <w:sz w:val="24"/>
          <w:szCs w:val="24"/>
        </w:rPr>
        <w:t xml:space="preserve">, </w:t>
      </w:r>
      <w:r w:rsidR="009804BA">
        <w:rPr>
          <w:rFonts w:asciiTheme="minorHAnsi" w:hAnsiTheme="minorHAnsi" w:cstheme="minorHAnsi"/>
          <w:i/>
          <w:sz w:val="24"/>
          <w:szCs w:val="24"/>
        </w:rPr>
        <w:t>“</w:t>
      </w:r>
      <w:r w:rsidR="001B1B04" w:rsidRPr="00702819">
        <w:rPr>
          <w:rFonts w:asciiTheme="minorHAnsi" w:hAnsiTheme="minorHAnsi" w:cstheme="minorHAnsi"/>
          <w:i/>
          <w:sz w:val="24"/>
          <w:szCs w:val="24"/>
        </w:rPr>
        <w:t>Wher</w:t>
      </w:r>
      <w:r w:rsidRPr="00702819">
        <w:rPr>
          <w:rFonts w:asciiTheme="minorHAnsi" w:hAnsiTheme="minorHAnsi" w:cstheme="minorHAnsi"/>
          <w:i/>
          <w:sz w:val="24"/>
          <w:szCs w:val="24"/>
        </w:rPr>
        <w:t>e Have You Gone, Charming Billy?</w:t>
      </w:r>
      <w:r w:rsidR="009804BA">
        <w:rPr>
          <w:rFonts w:asciiTheme="minorHAnsi" w:hAnsiTheme="minorHAnsi" w:cstheme="minorHAnsi"/>
          <w:i/>
          <w:sz w:val="24"/>
          <w:szCs w:val="24"/>
        </w:rPr>
        <w:t>”</w:t>
      </w:r>
      <w:r w:rsidR="001B1B04" w:rsidRPr="00702819">
        <w:rPr>
          <w:rFonts w:asciiTheme="minorHAnsi" w:hAnsiTheme="minorHAnsi" w:cstheme="minorHAnsi"/>
          <w:i/>
          <w:sz w:val="24"/>
          <w:szCs w:val="24"/>
        </w:rPr>
        <w:t xml:space="preserve"> What lasting impression ar</w:t>
      </w:r>
      <w:r w:rsidR="00E10583">
        <w:rPr>
          <w:rFonts w:asciiTheme="minorHAnsi" w:hAnsiTheme="minorHAnsi" w:cstheme="minorHAnsi"/>
          <w:i/>
          <w:sz w:val="24"/>
          <w:szCs w:val="24"/>
        </w:rPr>
        <w:t>e the</w:t>
      </w:r>
      <w:r w:rsidR="001B1B04" w:rsidRPr="00702819">
        <w:rPr>
          <w:rFonts w:asciiTheme="minorHAnsi" w:hAnsiTheme="minorHAnsi" w:cstheme="minorHAnsi"/>
          <w:i/>
          <w:sz w:val="24"/>
          <w:szCs w:val="24"/>
        </w:rPr>
        <w:t xml:space="preserve"> readers left with at the end of the </w:t>
      </w:r>
      <w:r w:rsidR="00D16C59">
        <w:rPr>
          <w:rFonts w:asciiTheme="minorHAnsi" w:hAnsiTheme="minorHAnsi" w:cstheme="minorHAnsi"/>
          <w:i/>
          <w:sz w:val="24"/>
          <w:szCs w:val="24"/>
        </w:rPr>
        <w:t>text</w:t>
      </w:r>
      <w:r w:rsidR="001B1B04" w:rsidRPr="00702819">
        <w:rPr>
          <w:rFonts w:asciiTheme="minorHAnsi" w:hAnsiTheme="minorHAnsi" w:cstheme="minorHAnsi"/>
          <w:i/>
          <w:sz w:val="24"/>
          <w:szCs w:val="24"/>
        </w:rPr>
        <w:t xml:space="preserve">? What is the </w:t>
      </w:r>
      <w:r w:rsidR="00D16C59">
        <w:rPr>
          <w:rFonts w:asciiTheme="minorHAnsi" w:hAnsiTheme="minorHAnsi" w:cstheme="minorHAnsi"/>
          <w:i/>
          <w:sz w:val="24"/>
          <w:szCs w:val="24"/>
        </w:rPr>
        <w:t>a</w:t>
      </w:r>
      <w:r w:rsidR="001B1B04" w:rsidRPr="00702819">
        <w:rPr>
          <w:rFonts w:asciiTheme="minorHAnsi" w:hAnsiTheme="minorHAnsi" w:cstheme="minorHAnsi"/>
          <w:i/>
          <w:sz w:val="24"/>
          <w:szCs w:val="24"/>
        </w:rPr>
        <w:t xml:space="preserve">uthor’s </w:t>
      </w:r>
      <w:r w:rsidR="00D16C59">
        <w:rPr>
          <w:rFonts w:asciiTheme="minorHAnsi" w:hAnsiTheme="minorHAnsi" w:cstheme="minorHAnsi"/>
          <w:i/>
          <w:sz w:val="24"/>
          <w:szCs w:val="24"/>
        </w:rPr>
        <w:t>p</w:t>
      </w:r>
      <w:r w:rsidR="001B1B04" w:rsidRPr="00702819">
        <w:rPr>
          <w:rFonts w:asciiTheme="minorHAnsi" w:hAnsiTheme="minorHAnsi" w:cstheme="minorHAnsi"/>
          <w:i/>
          <w:sz w:val="24"/>
          <w:szCs w:val="24"/>
        </w:rPr>
        <w:t xml:space="preserve">urpose in including this statement, and what claim does this make about the effects of war?  How would the meaning of the </w:t>
      </w:r>
      <w:r w:rsidR="00D16C59">
        <w:rPr>
          <w:rFonts w:asciiTheme="minorHAnsi" w:hAnsiTheme="minorHAnsi" w:cstheme="minorHAnsi"/>
          <w:i/>
          <w:sz w:val="24"/>
          <w:szCs w:val="24"/>
        </w:rPr>
        <w:t>text</w:t>
      </w:r>
      <w:r w:rsidR="00D16C59" w:rsidRPr="00702819">
        <w:rPr>
          <w:rFonts w:asciiTheme="minorHAnsi" w:hAnsiTheme="minorHAnsi" w:cstheme="minorHAnsi"/>
          <w:i/>
          <w:sz w:val="24"/>
          <w:szCs w:val="24"/>
        </w:rPr>
        <w:t xml:space="preserve"> </w:t>
      </w:r>
      <w:r w:rsidR="001B1B04" w:rsidRPr="00702819">
        <w:rPr>
          <w:rFonts w:asciiTheme="minorHAnsi" w:hAnsiTheme="minorHAnsi" w:cstheme="minorHAnsi"/>
          <w:i/>
          <w:sz w:val="24"/>
          <w:szCs w:val="24"/>
        </w:rPr>
        <w:t>change if this line were not included?</w:t>
      </w:r>
      <w:r w:rsidR="00D16C59">
        <w:rPr>
          <w:rFonts w:asciiTheme="minorHAnsi" w:hAnsiTheme="minorHAnsi" w:cstheme="minorHAnsi"/>
          <w:i/>
          <w:sz w:val="24"/>
          <w:szCs w:val="24"/>
        </w:rPr>
        <w:t xml:space="preserve"> Cite specific evidence from the text to support your reasoning. </w:t>
      </w:r>
    </w:p>
    <w:p w14:paraId="155E8440"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6604397B"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02115B">
        <w:rPr>
          <w:rFonts w:asciiTheme="minorHAnsi" w:hAnsiTheme="minorHAnsi" w:cstheme="minorHAnsi"/>
          <w:sz w:val="24"/>
          <w:szCs w:val="24"/>
        </w:rPr>
        <w:t xml:space="preserve"> Class discussion of the TDQs for the story should help to clarify the students’ understanding of the </w:t>
      </w:r>
      <w:r w:rsidR="0097574D">
        <w:rPr>
          <w:rFonts w:asciiTheme="minorHAnsi" w:hAnsiTheme="minorHAnsi" w:cstheme="minorHAnsi"/>
          <w:sz w:val="24"/>
          <w:szCs w:val="24"/>
        </w:rPr>
        <w:t>text</w:t>
      </w:r>
      <w:r w:rsidR="0002115B">
        <w:rPr>
          <w:rFonts w:asciiTheme="minorHAnsi" w:hAnsiTheme="minorHAnsi" w:cstheme="minorHAnsi"/>
          <w:sz w:val="24"/>
          <w:szCs w:val="24"/>
        </w:rPr>
        <w:t xml:space="preserve">. Through discussion on these questions, the teacher should be able to discern whether or not the students are prepared to write. </w:t>
      </w:r>
    </w:p>
    <w:p w14:paraId="4B1E004B"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886"/>
      </w:tblGrid>
      <w:tr w:rsidR="005A3714" w:rsidRPr="001E286D" w14:paraId="3C29BD99" w14:textId="77777777">
        <w:trPr>
          <w:jc w:val="center"/>
        </w:trPr>
        <w:tc>
          <w:tcPr>
            <w:tcW w:w="5148" w:type="dxa"/>
          </w:tcPr>
          <w:p w14:paraId="58FE2A91" w14:textId="77777777" w:rsidR="005A3714" w:rsidRPr="001E286D" w:rsidRDefault="005A371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29B3D70A" w14:textId="77777777" w:rsidR="005A3714" w:rsidRPr="001E286D" w:rsidRDefault="005A371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886" w:type="dxa"/>
          </w:tcPr>
          <w:p w14:paraId="7DD053BF" w14:textId="77777777" w:rsidR="005A3714" w:rsidRPr="001E286D" w:rsidRDefault="005A371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5A3714" w14:paraId="3B9D8CE6" w14:textId="77777777">
        <w:trPr>
          <w:jc w:val="center"/>
        </w:trPr>
        <w:tc>
          <w:tcPr>
            <w:tcW w:w="5148" w:type="dxa"/>
          </w:tcPr>
          <w:p w14:paraId="285B7020" w14:textId="77777777" w:rsidR="005A3714" w:rsidRDefault="005A3714" w:rsidP="003E24C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Paragraph 1: </w:t>
            </w:r>
            <w:r>
              <w:rPr>
                <w:sz w:val="24"/>
                <w:szCs w:val="24"/>
              </w:rPr>
              <w:t>“…some of them excited by the adventure, some of them afraid, some of them exhausted from the long night march, some of them looking forward to reaching the sea, where they would be safe.”</w:t>
            </w:r>
          </w:p>
        </w:tc>
        <w:tc>
          <w:tcPr>
            <w:tcW w:w="5886" w:type="dxa"/>
          </w:tcPr>
          <w:p w14:paraId="4B19E61C" w14:textId="77777777" w:rsidR="005A3714" w:rsidRDefault="005A3714" w:rsidP="003E24CC">
            <w:pPr>
              <w:spacing w:after="0" w:line="240" w:lineRule="auto"/>
              <w:contextualSpacing/>
              <w:rPr>
                <w:rFonts w:asciiTheme="minorHAnsi" w:hAnsiTheme="minorHAnsi" w:cstheme="minorHAnsi"/>
                <w:sz w:val="24"/>
                <w:szCs w:val="24"/>
              </w:rPr>
            </w:pPr>
            <w:r>
              <w:rPr>
                <w:sz w:val="24"/>
                <w:szCs w:val="24"/>
              </w:rPr>
              <w:t>The author first uses the image of the sea to intentionally build anticipation for a peaceful and comforting end to Paul’s tense, frightening, and dangerous journey.</w:t>
            </w:r>
          </w:p>
        </w:tc>
      </w:tr>
      <w:tr w:rsidR="005A3714" w14:paraId="36E30693" w14:textId="77777777">
        <w:trPr>
          <w:jc w:val="center"/>
        </w:trPr>
        <w:tc>
          <w:tcPr>
            <w:tcW w:w="5148" w:type="dxa"/>
          </w:tcPr>
          <w:p w14:paraId="26332D65" w14:textId="77777777" w:rsidR="005A3714" w:rsidRDefault="005A3714" w:rsidP="0078795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Paragraph 2: </w:t>
            </w:r>
            <w:r>
              <w:rPr>
                <w:sz w:val="24"/>
                <w:szCs w:val="24"/>
              </w:rPr>
              <w:t>“In the morning, when they reached the sea, it would be better. The hot afternoon would be over, he would bathe in the sea, and he would forget how frightened he had been on his first day at the war.”</w:t>
            </w:r>
          </w:p>
        </w:tc>
        <w:tc>
          <w:tcPr>
            <w:tcW w:w="5886" w:type="dxa"/>
          </w:tcPr>
          <w:p w14:paraId="73E1C22C" w14:textId="77777777" w:rsidR="005A3714" w:rsidRDefault="005A3714" w:rsidP="003E24CC">
            <w:pPr>
              <w:spacing w:after="0" w:line="240" w:lineRule="auto"/>
              <w:contextualSpacing/>
              <w:rPr>
                <w:rFonts w:asciiTheme="minorHAnsi" w:hAnsiTheme="minorHAnsi" w:cstheme="minorHAnsi"/>
                <w:sz w:val="24"/>
                <w:szCs w:val="24"/>
              </w:rPr>
            </w:pPr>
            <w:r>
              <w:rPr>
                <w:sz w:val="24"/>
                <w:szCs w:val="24"/>
              </w:rPr>
              <w:t>The image of the sea is symbolic of an oasis with the power to alleviate their fears and help them all endure what’s ahead.</w:t>
            </w:r>
          </w:p>
        </w:tc>
      </w:tr>
      <w:tr w:rsidR="005A3714" w14:paraId="26A511B1" w14:textId="77777777">
        <w:trPr>
          <w:jc w:val="center"/>
        </w:trPr>
        <w:tc>
          <w:tcPr>
            <w:tcW w:w="5148" w:type="dxa"/>
          </w:tcPr>
          <w:p w14:paraId="3E800128" w14:textId="77777777" w:rsidR="005A3714" w:rsidRDefault="005A3714" w:rsidP="00CF4D85">
            <w:pPr>
              <w:spacing w:after="0" w:line="240" w:lineRule="auto"/>
              <w:contextualSpacing/>
              <w:rPr>
                <w:rFonts w:asciiTheme="minorHAnsi" w:hAnsiTheme="minorHAnsi" w:cstheme="minorHAnsi"/>
                <w:sz w:val="24"/>
                <w:szCs w:val="24"/>
              </w:rPr>
            </w:pPr>
            <w:r>
              <w:rPr>
                <w:sz w:val="24"/>
                <w:szCs w:val="24"/>
              </w:rPr>
              <w:t>Paragraph 1: “Once they reached the sea, things would be better. They would have their rear guarded by three thousand miles of ocean, and they would swim and dive into the breakers and hunt crayfish and smell the salt, and they would be safe.”</w:t>
            </w:r>
          </w:p>
        </w:tc>
        <w:tc>
          <w:tcPr>
            <w:tcW w:w="5886" w:type="dxa"/>
          </w:tcPr>
          <w:p w14:paraId="0D2D871D" w14:textId="77777777" w:rsidR="005A3714" w:rsidRDefault="005A3714" w:rsidP="00235E64">
            <w:pPr>
              <w:spacing w:after="0" w:line="240" w:lineRule="auto"/>
              <w:contextualSpacing/>
              <w:rPr>
                <w:rFonts w:asciiTheme="minorHAnsi" w:hAnsiTheme="minorHAnsi" w:cstheme="minorHAnsi"/>
                <w:sz w:val="24"/>
                <w:szCs w:val="24"/>
              </w:rPr>
            </w:pPr>
            <w:r>
              <w:rPr>
                <w:sz w:val="24"/>
                <w:szCs w:val="24"/>
              </w:rPr>
              <w:t>Images of a happier, safe, and carefree time are conjured again the sea is referenced and Paul dreams of diving into the breakers to hunt crayfish with his platoon.</w:t>
            </w:r>
          </w:p>
        </w:tc>
      </w:tr>
      <w:tr w:rsidR="005A3714" w14:paraId="33C5E86D" w14:textId="77777777">
        <w:trPr>
          <w:jc w:val="center"/>
        </w:trPr>
        <w:tc>
          <w:tcPr>
            <w:tcW w:w="5148" w:type="dxa"/>
          </w:tcPr>
          <w:p w14:paraId="25A488F2" w14:textId="77777777" w:rsidR="005A3714" w:rsidRDefault="005A3714"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Paragraph 6: “Shut up!’ the solider hissed, but Paul Berlin could not stop giggling, remembering: scared to death”.</w:t>
            </w:r>
          </w:p>
          <w:p w14:paraId="342676FE" w14:textId="77777777" w:rsidR="005A3714" w:rsidRDefault="005A3714"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Paragraph 9: “The giggles were caught in his throat, drowning him in his own laughter: scared to death like Billy Boy.”</w:t>
            </w:r>
          </w:p>
        </w:tc>
        <w:tc>
          <w:tcPr>
            <w:tcW w:w="5886" w:type="dxa"/>
          </w:tcPr>
          <w:p w14:paraId="6CA291F2" w14:textId="77777777" w:rsidR="005A3714" w:rsidRDefault="005A3714" w:rsidP="00CF4D85">
            <w:pPr>
              <w:spacing w:after="0" w:line="240" w:lineRule="auto"/>
              <w:contextualSpacing/>
              <w:rPr>
                <w:rFonts w:asciiTheme="minorHAnsi" w:hAnsiTheme="minorHAnsi" w:cstheme="minorHAnsi"/>
                <w:sz w:val="24"/>
                <w:szCs w:val="24"/>
              </w:rPr>
            </w:pPr>
            <w:r>
              <w:rPr>
                <w:sz w:val="24"/>
                <w:szCs w:val="24"/>
              </w:rPr>
              <w:t>Paul laughs and giggles uncontrollably recounting the details of his death and twice it is revealed that he is truly “scared to death.” Through this unsettling and unexpected reaction of laughter in response to tragedy, the reader experiences the fragility of Paul’s emotional state and a sense of urgency for resolution to his internal turmoil develops for the reader.</w:t>
            </w:r>
          </w:p>
        </w:tc>
      </w:tr>
      <w:tr w:rsidR="005A3714" w14:paraId="0E1BF398" w14:textId="77777777">
        <w:trPr>
          <w:jc w:val="center"/>
        </w:trPr>
        <w:tc>
          <w:tcPr>
            <w:tcW w:w="5148" w:type="dxa"/>
          </w:tcPr>
          <w:p w14:paraId="4A726CA6" w14:textId="77777777" w:rsidR="005A3714" w:rsidRDefault="005A3714"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Concluding paragraph: “But even when he smelled salt and heard the sea, he could not stop being afraid.”</w:t>
            </w:r>
          </w:p>
        </w:tc>
        <w:tc>
          <w:tcPr>
            <w:tcW w:w="5886" w:type="dxa"/>
          </w:tcPr>
          <w:p w14:paraId="10D6738F" w14:textId="77777777" w:rsidR="005A3714" w:rsidRDefault="005A3714" w:rsidP="00296F2D">
            <w:pPr>
              <w:spacing w:after="0" w:line="240" w:lineRule="auto"/>
              <w:contextualSpacing/>
              <w:rPr>
                <w:sz w:val="24"/>
                <w:szCs w:val="24"/>
              </w:rPr>
            </w:pPr>
            <w:r>
              <w:rPr>
                <w:sz w:val="24"/>
                <w:szCs w:val="24"/>
              </w:rPr>
              <w:t>The concluding statement of the text begins with Paul smelling the salt and hearing the sea, which again appeals to the senses and invokes a feeling of solace and hope for Paul in the reader. However, in the second half of the statement, the reader immediately realizes the war has had a lasting effect on Paul. Even when physical safety is achieved and he has finally reached the place he hoped would bring refuge, he finds the horrors he had experienced will not go away.</w:t>
            </w:r>
          </w:p>
        </w:tc>
      </w:tr>
      <w:tr w:rsidR="005A3714" w14:paraId="375E44AB" w14:textId="77777777">
        <w:trPr>
          <w:jc w:val="center"/>
        </w:trPr>
        <w:tc>
          <w:tcPr>
            <w:tcW w:w="5148" w:type="dxa"/>
          </w:tcPr>
          <w:p w14:paraId="615CBC00" w14:textId="77777777" w:rsidR="005A3714" w:rsidRDefault="005A3714"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Concluding paragraph: “He would do better once he reached the sea, he thought, still smiling a little. A funny war story that he would tell to his father, how Billy Boy Watkins was scared to death. A good joke.”</w:t>
            </w:r>
          </w:p>
        </w:tc>
        <w:tc>
          <w:tcPr>
            <w:tcW w:w="5886" w:type="dxa"/>
          </w:tcPr>
          <w:p w14:paraId="038F9BF2" w14:textId="77777777" w:rsidR="005A3714" w:rsidRDefault="005A3714" w:rsidP="00091D89">
            <w:pPr>
              <w:spacing w:after="0" w:line="240" w:lineRule="auto"/>
              <w:contextualSpacing/>
              <w:rPr>
                <w:sz w:val="24"/>
                <w:szCs w:val="24"/>
              </w:rPr>
            </w:pPr>
            <w:r>
              <w:rPr>
                <w:sz w:val="24"/>
                <w:szCs w:val="24"/>
              </w:rPr>
              <w:t>Paul’s thoughts allude to a longing to escape the effects of the war and return home with the war as a distant and more insignificant and lighthearted “good joke”. At this point, it seems Paul has escaped his present reality by coping with pervasive fear through denial and he is in control of his fear.</w:t>
            </w:r>
          </w:p>
        </w:tc>
      </w:tr>
      <w:tr w:rsidR="005A3714" w14:paraId="08AAA8EE" w14:textId="77777777">
        <w:trPr>
          <w:jc w:val="center"/>
        </w:trPr>
        <w:tc>
          <w:tcPr>
            <w:tcW w:w="5148" w:type="dxa"/>
          </w:tcPr>
          <w:p w14:paraId="367D1EFA" w14:textId="77777777" w:rsidR="005A3714" w:rsidRDefault="005A3714" w:rsidP="0078795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Concluding paragraph: </w:t>
            </w:r>
            <w:r>
              <w:rPr>
                <w:sz w:val="24"/>
                <w:szCs w:val="24"/>
              </w:rPr>
              <w:t>“But even when he smelled the salt and heard the sea, he could not stop being afraid.”</w:t>
            </w:r>
          </w:p>
        </w:tc>
        <w:tc>
          <w:tcPr>
            <w:tcW w:w="5886" w:type="dxa"/>
          </w:tcPr>
          <w:p w14:paraId="7A9386E3" w14:textId="77777777" w:rsidR="005A3714" w:rsidRDefault="005A3714" w:rsidP="0078795C">
            <w:pPr>
              <w:spacing w:after="0" w:line="240" w:lineRule="auto"/>
              <w:contextualSpacing/>
              <w:rPr>
                <w:rFonts w:asciiTheme="minorHAnsi" w:hAnsiTheme="minorHAnsi" w:cstheme="minorHAnsi"/>
                <w:sz w:val="24"/>
                <w:szCs w:val="24"/>
              </w:rPr>
            </w:pPr>
            <w:r>
              <w:rPr>
                <w:sz w:val="24"/>
                <w:szCs w:val="24"/>
              </w:rPr>
              <w:t>Despite the longing for the calm, peace and release Paul is longing to experience when encountering the sea, the author leaves the reader with the impression that Paul’s emotional battle to cope with the harsh realities of war will continue because it does the experience does not alleviate his fear.</w:t>
            </w:r>
          </w:p>
        </w:tc>
      </w:tr>
    </w:tbl>
    <w:p w14:paraId="161F6CAF" w14:textId="77777777" w:rsidR="008D3588" w:rsidRDefault="008D3588" w:rsidP="001E286D">
      <w:pPr>
        <w:spacing w:after="0" w:line="360" w:lineRule="auto"/>
        <w:rPr>
          <w:rFonts w:asciiTheme="minorHAnsi" w:hAnsiTheme="minorHAnsi" w:cstheme="minorHAnsi"/>
          <w:sz w:val="24"/>
          <w:szCs w:val="24"/>
        </w:rPr>
      </w:pPr>
    </w:p>
    <w:p w14:paraId="4E992E38"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658F0078"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A11EB8A"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5C85CED8" w14:textId="77777777" w:rsidR="00F47D1C" w:rsidRPr="00097C37" w:rsidRDefault="00E66010" w:rsidP="00097C37">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45D19C6" w14:textId="77777777" w:rsidR="00F47D1C" w:rsidRDefault="00097C37" w:rsidP="00F47D1C">
      <w:pPr>
        <w:pStyle w:val="ListParagraph"/>
        <w:spacing w:after="0" w:line="360" w:lineRule="auto"/>
        <w:ind w:left="0" w:firstLine="720"/>
        <w:rPr>
          <w:sz w:val="24"/>
          <w:szCs w:val="24"/>
        </w:rPr>
      </w:pPr>
      <w:r>
        <w:rPr>
          <w:rFonts w:asciiTheme="minorHAnsi" w:hAnsiTheme="minorHAnsi" w:cstheme="minorHAnsi"/>
          <w:sz w:val="24"/>
          <w:szCs w:val="24"/>
        </w:rPr>
        <w:t>In Tim Obrien’s text</w:t>
      </w:r>
      <w:r w:rsidR="00F47D1C">
        <w:rPr>
          <w:rFonts w:asciiTheme="minorHAnsi" w:hAnsiTheme="minorHAnsi" w:cstheme="minorHAnsi"/>
          <w:sz w:val="24"/>
          <w:szCs w:val="24"/>
        </w:rPr>
        <w:t xml:space="preserve">, </w:t>
      </w:r>
      <w:r w:rsidR="00F47D1C" w:rsidRPr="00AD1813">
        <w:rPr>
          <w:rFonts w:asciiTheme="minorHAnsi" w:hAnsiTheme="minorHAnsi" w:cstheme="minorHAnsi"/>
          <w:i/>
          <w:sz w:val="24"/>
          <w:szCs w:val="24"/>
        </w:rPr>
        <w:t>Where have You Gone, Charming Billy</w:t>
      </w:r>
      <w:proofErr w:type="gramStart"/>
      <w:r w:rsidR="00F47D1C" w:rsidRPr="00AD1813">
        <w:rPr>
          <w:rFonts w:asciiTheme="minorHAnsi" w:hAnsiTheme="minorHAnsi" w:cstheme="minorHAnsi"/>
          <w:i/>
          <w:sz w:val="24"/>
          <w:szCs w:val="24"/>
        </w:rPr>
        <w:t>?</w:t>
      </w:r>
      <w:r w:rsidR="00F47D1C">
        <w:rPr>
          <w:rFonts w:asciiTheme="minorHAnsi" w:hAnsiTheme="minorHAnsi" w:cstheme="minorHAnsi"/>
          <w:sz w:val="24"/>
          <w:szCs w:val="24"/>
        </w:rPr>
        <w:t>,</w:t>
      </w:r>
      <w:proofErr w:type="gramEnd"/>
      <w:r w:rsidR="00F47D1C">
        <w:rPr>
          <w:rFonts w:asciiTheme="minorHAnsi" w:hAnsiTheme="minorHAnsi" w:cstheme="minorHAnsi"/>
          <w:sz w:val="24"/>
          <w:szCs w:val="24"/>
        </w:rPr>
        <w:t xml:space="preserve"> the fear and turmoil caused by war are explored through the eyes of  </w:t>
      </w:r>
      <w:r w:rsidR="00F47D1C" w:rsidRPr="00702819">
        <w:rPr>
          <w:sz w:val="24"/>
          <w:szCs w:val="24"/>
        </w:rPr>
        <w:t>Private First Class Paul Berlin</w:t>
      </w:r>
      <w:r w:rsidR="00F47D1C">
        <w:rPr>
          <w:sz w:val="24"/>
          <w:szCs w:val="24"/>
        </w:rPr>
        <w:t xml:space="preserve">. </w:t>
      </w:r>
      <w:r w:rsidR="00AD1813">
        <w:rPr>
          <w:sz w:val="24"/>
          <w:szCs w:val="24"/>
        </w:rPr>
        <w:t>Throughout his first day in Vietnam Paul e</w:t>
      </w:r>
      <w:r w:rsidR="00A07254">
        <w:rPr>
          <w:sz w:val="24"/>
          <w:szCs w:val="24"/>
        </w:rPr>
        <w:t>ncounters</w:t>
      </w:r>
      <w:r w:rsidR="00AD1813">
        <w:rPr>
          <w:sz w:val="24"/>
          <w:szCs w:val="24"/>
        </w:rPr>
        <w:t xml:space="preserve"> tense and fearful moments, but the experience that most affects him is the death of fellow soldier Billy Boy Watkins</w:t>
      </w:r>
      <w:r w:rsidR="00954ED5">
        <w:rPr>
          <w:sz w:val="24"/>
          <w:szCs w:val="24"/>
        </w:rPr>
        <w:t>,</w:t>
      </w:r>
      <w:r w:rsidR="00AD1813">
        <w:rPr>
          <w:sz w:val="24"/>
          <w:szCs w:val="24"/>
        </w:rPr>
        <w:t xml:space="preserve"> who stepped on a land mine, lost his leg, and proceeded to succumb to his own fear and</w:t>
      </w:r>
      <w:r w:rsidR="00AD1813" w:rsidRPr="00AD1813">
        <w:rPr>
          <w:sz w:val="24"/>
          <w:szCs w:val="24"/>
        </w:rPr>
        <w:t xml:space="preserve"> </w:t>
      </w:r>
      <w:r w:rsidR="00AD1813">
        <w:rPr>
          <w:sz w:val="24"/>
          <w:szCs w:val="24"/>
        </w:rPr>
        <w:t>panic, ultimately dying from a shock induced heart attack. This event deeply affects Paul who feels unprepared for the reality of war. Throughout the text chronicling his first day</w:t>
      </w:r>
      <w:r>
        <w:rPr>
          <w:sz w:val="24"/>
          <w:szCs w:val="24"/>
        </w:rPr>
        <w:t xml:space="preserve"> at war</w:t>
      </w:r>
      <w:r w:rsidR="00954ED5">
        <w:rPr>
          <w:sz w:val="24"/>
          <w:szCs w:val="24"/>
        </w:rPr>
        <w:t>,</w:t>
      </w:r>
      <w:r w:rsidR="00AD1813">
        <w:rPr>
          <w:sz w:val="24"/>
          <w:szCs w:val="24"/>
        </w:rPr>
        <w:t xml:space="preserve"> Paul Tries to conquer his fear</w:t>
      </w:r>
      <w:r w:rsidR="00954ED5">
        <w:rPr>
          <w:sz w:val="24"/>
          <w:szCs w:val="24"/>
        </w:rPr>
        <w:t xml:space="preserve"> but </w:t>
      </w:r>
      <w:r w:rsidR="00AD1813">
        <w:rPr>
          <w:sz w:val="24"/>
          <w:szCs w:val="24"/>
        </w:rPr>
        <w:t xml:space="preserve">despite small victories he never succeeds in being unafraid. </w:t>
      </w:r>
    </w:p>
    <w:p w14:paraId="52B28A95" w14:textId="5D6479D0" w:rsidR="00F707FF" w:rsidRDefault="00414A49" w:rsidP="001E0A5C">
      <w:pPr>
        <w:pStyle w:val="ListParagraph"/>
        <w:spacing w:after="0" w:line="360" w:lineRule="auto"/>
        <w:ind w:left="0" w:firstLine="720"/>
        <w:rPr>
          <w:sz w:val="24"/>
          <w:szCs w:val="24"/>
        </w:rPr>
      </w:pPr>
      <w:r>
        <w:rPr>
          <w:sz w:val="24"/>
          <w:szCs w:val="24"/>
        </w:rPr>
        <w:t xml:space="preserve">In the last line of the text, Paul states, “But even </w:t>
      </w:r>
      <w:r w:rsidR="001D458E">
        <w:rPr>
          <w:sz w:val="24"/>
          <w:szCs w:val="24"/>
        </w:rPr>
        <w:t xml:space="preserve">when he smelled the salt and heard the sea, he could not stop being afraid.” </w:t>
      </w:r>
      <w:r w:rsidR="00A721FD">
        <w:rPr>
          <w:sz w:val="24"/>
          <w:szCs w:val="24"/>
        </w:rPr>
        <w:t>Hi</w:t>
      </w:r>
      <w:r w:rsidR="007F4043">
        <w:rPr>
          <w:sz w:val="24"/>
          <w:szCs w:val="24"/>
        </w:rPr>
        <w:t>s</w:t>
      </w:r>
      <w:r w:rsidR="001D458E">
        <w:rPr>
          <w:sz w:val="24"/>
          <w:szCs w:val="24"/>
        </w:rPr>
        <w:t xml:space="preserve"> longing for the calm, peace and release </w:t>
      </w:r>
      <w:r w:rsidR="00954ED5">
        <w:rPr>
          <w:sz w:val="24"/>
          <w:szCs w:val="24"/>
        </w:rPr>
        <w:t>through experiencing</w:t>
      </w:r>
      <w:r w:rsidR="001D458E">
        <w:rPr>
          <w:sz w:val="24"/>
          <w:szCs w:val="24"/>
        </w:rPr>
        <w:t xml:space="preserve"> the sea</w:t>
      </w:r>
      <w:r w:rsidR="007F4043">
        <w:rPr>
          <w:sz w:val="24"/>
          <w:szCs w:val="24"/>
        </w:rPr>
        <w:t xml:space="preserve"> does not come to fruition and</w:t>
      </w:r>
      <w:r w:rsidR="001D458E">
        <w:rPr>
          <w:sz w:val="24"/>
          <w:szCs w:val="24"/>
        </w:rPr>
        <w:t xml:space="preserve"> the </w:t>
      </w:r>
      <w:r w:rsidR="005B5370">
        <w:rPr>
          <w:sz w:val="24"/>
          <w:szCs w:val="24"/>
        </w:rPr>
        <w:t>author leaves the reader</w:t>
      </w:r>
      <w:r w:rsidR="001D458E">
        <w:rPr>
          <w:sz w:val="24"/>
          <w:szCs w:val="24"/>
        </w:rPr>
        <w:t xml:space="preserve"> </w:t>
      </w:r>
      <w:r w:rsidR="001D458E">
        <w:rPr>
          <w:sz w:val="24"/>
          <w:szCs w:val="24"/>
        </w:rPr>
        <w:lastRenderedPageBreak/>
        <w:t xml:space="preserve">with the impression that Paul’s emotional battle to cope with </w:t>
      </w:r>
      <w:r w:rsidR="003E49A4">
        <w:rPr>
          <w:sz w:val="24"/>
          <w:szCs w:val="24"/>
        </w:rPr>
        <w:t>harsh realities</w:t>
      </w:r>
      <w:r w:rsidR="007F4043">
        <w:rPr>
          <w:sz w:val="24"/>
          <w:szCs w:val="24"/>
        </w:rPr>
        <w:t xml:space="preserve"> of war will remain</w:t>
      </w:r>
      <w:r w:rsidR="003E49A4">
        <w:rPr>
          <w:sz w:val="24"/>
          <w:szCs w:val="24"/>
        </w:rPr>
        <w:t>. The author</w:t>
      </w:r>
      <w:r w:rsidR="00F707FF">
        <w:rPr>
          <w:sz w:val="24"/>
          <w:szCs w:val="24"/>
        </w:rPr>
        <w:t xml:space="preserve"> begins</w:t>
      </w:r>
      <w:r w:rsidR="003E49A4">
        <w:rPr>
          <w:sz w:val="24"/>
          <w:szCs w:val="24"/>
        </w:rPr>
        <w:t xml:space="preserve"> intentionally</w:t>
      </w:r>
      <w:r w:rsidR="00F707FF">
        <w:rPr>
          <w:sz w:val="24"/>
          <w:szCs w:val="24"/>
        </w:rPr>
        <w:t xml:space="preserve"> building </w:t>
      </w:r>
      <w:r w:rsidR="003E49A4">
        <w:rPr>
          <w:sz w:val="24"/>
          <w:szCs w:val="24"/>
        </w:rPr>
        <w:t>anticipation for a peaceful and comforting end to Paul’s tense, frightening and dangerous journey through earlier instances in the text. First, in the opening paragraph, the reader learns that some of the men in his platoon were “looking forward to reaching t</w:t>
      </w:r>
      <w:r w:rsidR="00134957">
        <w:rPr>
          <w:sz w:val="24"/>
          <w:szCs w:val="24"/>
        </w:rPr>
        <w:t xml:space="preserve">he sea where they would be safe.” </w:t>
      </w:r>
      <w:r w:rsidR="00F707FF">
        <w:rPr>
          <w:sz w:val="24"/>
          <w:szCs w:val="24"/>
        </w:rPr>
        <w:t>After learning</w:t>
      </w:r>
      <w:r w:rsidR="00134957">
        <w:rPr>
          <w:sz w:val="24"/>
          <w:szCs w:val="24"/>
        </w:rPr>
        <w:t xml:space="preserve"> this is Paul’s first day at the war in the second paragraph, the sea is again mentioned as an oasis that would help them </w:t>
      </w:r>
      <w:r w:rsidR="006E563F">
        <w:rPr>
          <w:sz w:val="24"/>
          <w:szCs w:val="24"/>
        </w:rPr>
        <w:t xml:space="preserve">all </w:t>
      </w:r>
      <w:r w:rsidR="00134957">
        <w:rPr>
          <w:sz w:val="24"/>
          <w:szCs w:val="24"/>
        </w:rPr>
        <w:t xml:space="preserve">endure what’s ahead. </w:t>
      </w:r>
      <w:r w:rsidR="00F707FF">
        <w:rPr>
          <w:sz w:val="24"/>
          <w:szCs w:val="24"/>
        </w:rPr>
        <w:t>Paul believes when they finally reach</w:t>
      </w:r>
      <w:r w:rsidR="00134957">
        <w:rPr>
          <w:sz w:val="24"/>
          <w:szCs w:val="24"/>
        </w:rPr>
        <w:t xml:space="preserve"> the sea, “it </w:t>
      </w:r>
      <w:r w:rsidR="00F707FF">
        <w:rPr>
          <w:sz w:val="24"/>
          <w:szCs w:val="24"/>
        </w:rPr>
        <w:t>would be better” and he</w:t>
      </w:r>
      <w:r w:rsidR="00134957">
        <w:rPr>
          <w:sz w:val="24"/>
          <w:szCs w:val="24"/>
        </w:rPr>
        <w:t xml:space="preserve"> would “…forget how frightened he had been on his first day at the war.”</w:t>
      </w:r>
      <w:r w:rsidR="006E563F">
        <w:rPr>
          <w:sz w:val="24"/>
          <w:szCs w:val="24"/>
        </w:rPr>
        <w:t xml:space="preserve"> </w:t>
      </w:r>
    </w:p>
    <w:p w14:paraId="267B652D" w14:textId="2B4E1169" w:rsidR="001E0A5C" w:rsidRDefault="00311558" w:rsidP="001E0A5C">
      <w:pPr>
        <w:pStyle w:val="ListParagraph"/>
        <w:spacing w:after="0" w:line="360" w:lineRule="auto"/>
        <w:ind w:left="0" w:firstLine="720"/>
        <w:rPr>
          <w:sz w:val="24"/>
          <w:szCs w:val="24"/>
        </w:rPr>
      </w:pPr>
      <w:r>
        <w:rPr>
          <w:sz w:val="24"/>
          <w:szCs w:val="24"/>
        </w:rPr>
        <w:t>Once more i</w:t>
      </w:r>
      <w:r w:rsidR="007D43D4">
        <w:rPr>
          <w:sz w:val="24"/>
          <w:szCs w:val="24"/>
        </w:rPr>
        <w:t xml:space="preserve">mages of a happier, safe, and carefree time are conjured </w:t>
      </w:r>
      <w:r>
        <w:rPr>
          <w:sz w:val="24"/>
          <w:szCs w:val="24"/>
        </w:rPr>
        <w:t>by the sea</w:t>
      </w:r>
      <w:r w:rsidR="007D43D4">
        <w:rPr>
          <w:sz w:val="24"/>
          <w:szCs w:val="24"/>
        </w:rPr>
        <w:t xml:space="preserve"> when Paul dreams of diving into the breakers to hunt crayfish with his platoon with “their rear guarded by three t</w:t>
      </w:r>
      <w:r w:rsidR="00D30199">
        <w:rPr>
          <w:sz w:val="24"/>
          <w:szCs w:val="24"/>
        </w:rPr>
        <w:t>hou</w:t>
      </w:r>
      <w:r w:rsidR="005A3714">
        <w:rPr>
          <w:sz w:val="24"/>
          <w:szCs w:val="24"/>
        </w:rPr>
        <w:t xml:space="preserve">sand miles of ocean” </w:t>
      </w:r>
      <w:r w:rsidR="007D43D4">
        <w:rPr>
          <w:sz w:val="24"/>
          <w:szCs w:val="24"/>
        </w:rPr>
        <w:t>Yet, f</w:t>
      </w:r>
      <w:r w:rsidR="006E563F">
        <w:rPr>
          <w:sz w:val="24"/>
          <w:szCs w:val="24"/>
        </w:rPr>
        <w:t xml:space="preserve">ear continues to plague him and nearly engulfs him along their march to the sea when he recalls the death of another solider from their platoon, “Billy Boy Watkins”, who had died from a heart attack after stepping on a land mine. Unexpectedly, Paul laughs and giggles uncontrollably </w:t>
      </w:r>
      <w:r w:rsidR="00F707FF">
        <w:rPr>
          <w:sz w:val="24"/>
          <w:szCs w:val="24"/>
        </w:rPr>
        <w:t xml:space="preserve">while </w:t>
      </w:r>
      <w:r w:rsidR="006E563F">
        <w:rPr>
          <w:sz w:val="24"/>
          <w:szCs w:val="24"/>
        </w:rPr>
        <w:t>recounting th</w:t>
      </w:r>
      <w:r w:rsidR="00F55B36">
        <w:rPr>
          <w:sz w:val="24"/>
          <w:szCs w:val="24"/>
        </w:rPr>
        <w:t>e details of his death and twice it is revealed that he is truly “</w:t>
      </w:r>
      <w:r w:rsidR="006E563F">
        <w:rPr>
          <w:sz w:val="24"/>
          <w:szCs w:val="24"/>
        </w:rPr>
        <w:t xml:space="preserve">scared to death.” </w:t>
      </w:r>
      <w:r w:rsidR="001E0A5C">
        <w:rPr>
          <w:sz w:val="24"/>
          <w:szCs w:val="24"/>
        </w:rPr>
        <w:t>Through the unsettling and unexpected reaction of laughter in response to tragedy, the</w:t>
      </w:r>
      <w:r w:rsidR="00F55B36">
        <w:rPr>
          <w:sz w:val="24"/>
          <w:szCs w:val="24"/>
        </w:rPr>
        <w:t xml:space="preserve"> </w:t>
      </w:r>
      <w:r w:rsidR="001E0A5C">
        <w:rPr>
          <w:sz w:val="24"/>
          <w:szCs w:val="24"/>
        </w:rPr>
        <w:t xml:space="preserve">reader experiences the fragility of Paul’s emotional state and a sense of urgency for resolution to his internal </w:t>
      </w:r>
      <w:r w:rsidR="005B5370">
        <w:rPr>
          <w:sz w:val="24"/>
          <w:szCs w:val="24"/>
        </w:rPr>
        <w:t>turmoil</w:t>
      </w:r>
      <w:r w:rsidR="001E0A5C">
        <w:rPr>
          <w:sz w:val="24"/>
          <w:szCs w:val="24"/>
        </w:rPr>
        <w:t xml:space="preserve"> develops</w:t>
      </w:r>
      <w:r w:rsidR="00F707FF">
        <w:rPr>
          <w:sz w:val="24"/>
          <w:szCs w:val="24"/>
        </w:rPr>
        <w:t xml:space="preserve"> within the reader</w:t>
      </w:r>
      <w:r w:rsidR="001E0A5C">
        <w:rPr>
          <w:sz w:val="24"/>
          <w:szCs w:val="24"/>
        </w:rPr>
        <w:t>. Unfortunately</w:t>
      </w:r>
      <w:r w:rsidR="00697153">
        <w:rPr>
          <w:sz w:val="24"/>
          <w:szCs w:val="24"/>
        </w:rPr>
        <w:t>,</w:t>
      </w:r>
      <w:r w:rsidR="008C14FE">
        <w:rPr>
          <w:sz w:val="24"/>
          <w:szCs w:val="24"/>
        </w:rPr>
        <w:t xml:space="preserve"> the</w:t>
      </w:r>
      <w:r w:rsidR="005B5370">
        <w:rPr>
          <w:sz w:val="24"/>
          <w:szCs w:val="24"/>
        </w:rPr>
        <w:t xml:space="preserve"> author’s purpose in the</w:t>
      </w:r>
      <w:r w:rsidR="008C14FE">
        <w:rPr>
          <w:sz w:val="24"/>
          <w:szCs w:val="24"/>
        </w:rPr>
        <w:t xml:space="preserve"> last line of the story indicates Paul’s physical and emotional </w:t>
      </w:r>
      <w:r w:rsidR="007D43D4">
        <w:rPr>
          <w:sz w:val="24"/>
          <w:szCs w:val="24"/>
        </w:rPr>
        <w:t>quest to conquer his fear</w:t>
      </w:r>
      <w:r w:rsidR="008C14FE">
        <w:rPr>
          <w:sz w:val="24"/>
          <w:szCs w:val="24"/>
        </w:rPr>
        <w:t xml:space="preserve"> will continue and the </w:t>
      </w:r>
      <w:r w:rsidR="007D43D4">
        <w:rPr>
          <w:sz w:val="24"/>
          <w:szCs w:val="24"/>
        </w:rPr>
        <w:t>terror of</w:t>
      </w:r>
      <w:r w:rsidR="008C14FE">
        <w:rPr>
          <w:sz w:val="24"/>
          <w:szCs w:val="24"/>
        </w:rPr>
        <w:t xml:space="preserve"> war </w:t>
      </w:r>
      <w:r w:rsidR="007D43D4">
        <w:rPr>
          <w:sz w:val="24"/>
          <w:szCs w:val="24"/>
        </w:rPr>
        <w:t>will not be erased</w:t>
      </w:r>
      <w:r w:rsidR="008C14FE">
        <w:rPr>
          <w:sz w:val="24"/>
          <w:szCs w:val="24"/>
        </w:rPr>
        <w:t>.</w:t>
      </w:r>
      <w:r w:rsidR="005B5370">
        <w:rPr>
          <w:sz w:val="24"/>
          <w:szCs w:val="24"/>
        </w:rPr>
        <w:t xml:space="preserve"> </w:t>
      </w:r>
    </w:p>
    <w:p w14:paraId="66E52A2A" w14:textId="77777777" w:rsidR="000900BA" w:rsidRDefault="000900BA" w:rsidP="001E0A5C">
      <w:pPr>
        <w:pStyle w:val="ListParagraph"/>
        <w:spacing w:after="0" w:line="360" w:lineRule="auto"/>
        <w:ind w:left="0" w:firstLine="720"/>
        <w:rPr>
          <w:sz w:val="24"/>
          <w:szCs w:val="24"/>
        </w:rPr>
      </w:pPr>
      <w:r>
        <w:rPr>
          <w:sz w:val="24"/>
          <w:szCs w:val="24"/>
        </w:rPr>
        <w:t xml:space="preserve">The concluding statement </w:t>
      </w:r>
      <w:r w:rsidR="00A721FD">
        <w:rPr>
          <w:sz w:val="24"/>
          <w:szCs w:val="24"/>
        </w:rPr>
        <w:t>of the text</w:t>
      </w:r>
      <w:r>
        <w:rPr>
          <w:sz w:val="24"/>
          <w:szCs w:val="24"/>
        </w:rPr>
        <w:t xml:space="preserve"> begins with Paul smelling the salt and</w:t>
      </w:r>
      <w:r w:rsidR="005B5370">
        <w:rPr>
          <w:sz w:val="24"/>
          <w:szCs w:val="24"/>
        </w:rPr>
        <w:t xml:space="preserve"> hearing the sea</w:t>
      </w:r>
      <w:r>
        <w:rPr>
          <w:sz w:val="24"/>
          <w:szCs w:val="24"/>
        </w:rPr>
        <w:t>, which</w:t>
      </w:r>
      <w:r w:rsidR="005B5370">
        <w:rPr>
          <w:sz w:val="24"/>
          <w:szCs w:val="24"/>
        </w:rPr>
        <w:t xml:space="preserve"> </w:t>
      </w:r>
      <w:r w:rsidR="001861CA">
        <w:rPr>
          <w:sz w:val="24"/>
          <w:szCs w:val="24"/>
        </w:rPr>
        <w:t xml:space="preserve">again </w:t>
      </w:r>
      <w:r w:rsidR="005B5370">
        <w:rPr>
          <w:sz w:val="24"/>
          <w:szCs w:val="24"/>
        </w:rPr>
        <w:t xml:space="preserve">appeals to the senses and </w:t>
      </w:r>
      <w:r w:rsidR="001861CA">
        <w:rPr>
          <w:sz w:val="24"/>
          <w:szCs w:val="24"/>
        </w:rPr>
        <w:t>invokes</w:t>
      </w:r>
      <w:r w:rsidR="005B5370">
        <w:rPr>
          <w:sz w:val="24"/>
          <w:szCs w:val="24"/>
        </w:rPr>
        <w:t xml:space="preserve"> a feeling of </w:t>
      </w:r>
      <w:r w:rsidR="00411446">
        <w:rPr>
          <w:sz w:val="24"/>
          <w:szCs w:val="24"/>
        </w:rPr>
        <w:t xml:space="preserve">solace </w:t>
      </w:r>
      <w:r>
        <w:rPr>
          <w:sz w:val="24"/>
          <w:szCs w:val="24"/>
        </w:rPr>
        <w:t>and hope</w:t>
      </w:r>
      <w:r w:rsidR="00B32E9F">
        <w:rPr>
          <w:sz w:val="24"/>
          <w:szCs w:val="24"/>
        </w:rPr>
        <w:t xml:space="preserve"> for Paul</w:t>
      </w:r>
      <w:r>
        <w:rPr>
          <w:sz w:val="24"/>
          <w:szCs w:val="24"/>
        </w:rPr>
        <w:t xml:space="preserve"> in the reader. T</w:t>
      </w:r>
      <w:r w:rsidR="005B5370">
        <w:rPr>
          <w:sz w:val="24"/>
          <w:szCs w:val="24"/>
        </w:rPr>
        <w:t xml:space="preserve">he author signifies the tension and lasting, deep effects of war </w:t>
      </w:r>
      <w:r w:rsidR="00411446">
        <w:rPr>
          <w:sz w:val="24"/>
          <w:szCs w:val="24"/>
        </w:rPr>
        <w:t>at the end of the same statement</w:t>
      </w:r>
      <w:r>
        <w:rPr>
          <w:sz w:val="24"/>
          <w:szCs w:val="24"/>
        </w:rPr>
        <w:t>, “he could not stop being afraid</w:t>
      </w:r>
      <w:r w:rsidR="00411446">
        <w:rPr>
          <w:sz w:val="24"/>
          <w:szCs w:val="24"/>
        </w:rPr>
        <w:t>.</w:t>
      </w:r>
      <w:r>
        <w:rPr>
          <w:sz w:val="24"/>
          <w:szCs w:val="24"/>
        </w:rPr>
        <w:t>”</w:t>
      </w:r>
      <w:r w:rsidR="00411446">
        <w:rPr>
          <w:sz w:val="24"/>
          <w:szCs w:val="24"/>
        </w:rPr>
        <w:t xml:space="preserve"> </w:t>
      </w:r>
      <w:r>
        <w:rPr>
          <w:sz w:val="24"/>
          <w:szCs w:val="24"/>
        </w:rPr>
        <w:t>Thus, the reader immediately realizes the war has had a lasting effect on Paul. Even when physical safety is achieved and he has finally reached the place he hoped would bring refuge, he finds the horrors he had experienced will not go away.</w:t>
      </w:r>
    </w:p>
    <w:p w14:paraId="008F7DA8" w14:textId="77777777" w:rsidR="005B5370" w:rsidRDefault="00A721FD" w:rsidP="001E0A5C">
      <w:pPr>
        <w:pStyle w:val="ListParagraph"/>
        <w:spacing w:after="0" w:line="360" w:lineRule="auto"/>
        <w:ind w:left="0" w:firstLine="720"/>
        <w:rPr>
          <w:sz w:val="24"/>
          <w:szCs w:val="24"/>
        </w:rPr>
      </w:pPr>
      <w:r>
        <w:rPr>
          <w:sz w:val="24"/>
          <w:szCs w:val="24"/>
        </w:rPr>
        <w:t>At the end of the text</w:t>
      </w:r>
      <w:r w:rsidR="000900BA">
        <w:rPr>
          <w:sz w:val="24"/>
          <w:szCs w:val="24"/>
        </w:rPr>
        <w:t>,</w:t>
      </w:r>
      <w:r w:rsidR="00411446">
        <w:rPr>
          <w:sz w:val="24"/>
          <w:szCs w:val="24"/>
        </w:rPr>
        <w:t xml:space="preserve"> Paul </w:t>
      </w:r>
      <w:r w:rsidR="00091D89">
        <w:rPr>
          <w:sz w:val="24"/>
          <w:szCs w:val="24"/>
        </w:rPr>
        <w:t>dreams</w:t>
      </w:r>
      <w:r w:rsidR="00411446">
        <w:rPr>
          <w:sz w:val="24"/>
          <w:szCs w:val="24"/>
        </w:rPr>
        <w:t xml:space="preserve"> of the effect of the sea </w:t>
      </w:r>
      <w:r w:rsidR="000900BA">
        <w:rPr>
          <w:sz w:val="24"/>
          <w:szCs w:val="24"/>
        </w:rPr>
        <w:t xml:space="preserve">and </w:t>
      </w:r>
      <w:r w:rsidR="00091D89">
        <w:rPr>
          <w:sz w:val="24"/>
          <w:szCs w:val="24"/>
        </w:rPr>
        <w:t xml:space="preserve">he is </w:t>
      </w:r>
      <w:r w:rsidR="00411446">
        <w:rPr>
          <w:sz w:val="24"/>
          <w:szCs w:val="24"/>
        </w:rPr>
        <w:t>“still smiling a little.” He describes his memories as “a funny war story” that he would t</w:t>
      </w:r>
      <w:r w:rsidR="00311558">
        <w:rPr>
          <w:sz w:val="24"/>
          <w:szCs w:val="24"/>
        </w:rPr>
        <w:t xml:space="preserve">ell to his father. Again, his </w:t>
      </w:r>
      <w:r w:rsidR="00091D89">
        <w:rPr>
          <w:sz w:val="24"/>
          <w:szCs w:val="24"/>
        </w:rPr>
        <w:t>thoughts</w:t>
      </w:r>
      <w:r w:rsidR="00411446">
        <w:rPr>
          <w:sz w:val="24"/>
          <w:szCs w:val="24"/>
        </w:rPr>
        <w:t xml:space="preserve"> allude to a longing to escape the effects of the war and re</w:t>
      </w:r>
      <w:r w:rsidR="00F5394E">
        <w:rPr>
          <w:sz w:val="24"/>
          <w:szCs w:val="24"/>
        </w:rPr>
        <w:t>turn</w:t>
      </w:r>
      <w:r w:rsidR="00411446">
        <w:rPr>
          <w:sz w:val="24"/>
          <w:szCs w:val="24"/>
        </w:rPr>
        <w:t xml:space="preserve"> </w:t>
      </w:r>
      <w:r w:rsidR="00411446">
        <w:rPr>
          <w:sz w:val="24"/>
          <w:szCs w:val="24"/>
        </w:rPr>
        <w:lastRenderedPageBreak/>
        <w:t>home with the war as a distant and more insignificant</w:t>
      </w:r>
      <w:r w:rsidR="00091D89">
        <w:rPr>
          <w:sz w:val="24"/>
          <w:szCs w:val="24"/>
        </w:rPr>
        <w:t>,</w:t>
      </w:r>
      <w:r w:rsidR="00411446">
        <w:rPr>
          <w:sz w:val="24"/>
          <w:szCs w:val="24"/>
        </w:rPr>
        <w:t xml:space="preserve"> lighthe</w:t>
      </w:r>
      <w:r>
        <w:rPr>
          <w:sz w:val="24"/>
          <w:szCs w:val="24"/>
        </w:rPr>
        <w:t>arted “good joke”. Had the text</w:t>
      </w:r>
      <w:r w:rsidR="00411446">
        <w:rPr>
          <w:sz w:val="24"/>
          <w:szCs w:val="24"/>
        </w:rPr>
        <w:t xml:space="preserve"> ended at this point, the meaning of the text would be completely altered as the reader would sense that Paul has escaped his present reality by coping </w:t>
      </w:r>
      <w:r w:rsidR="00F5394E">
        <w:rPr>
          <w:sz w:val="24"/>
          <w:szCs w:val="24"/>
        </w:rPr>
        <w:t xml:space="preserve">with pervasive fear through denial. Thus, the effect the war had on his life would have been </w:t>
      </w:r>
      <w:r w:rsidR="002260A2">
        <w:rPr>
          <w:sz w:val="24"/>
          <w:szCs w:val="24"/>
        </w:rPr>
        <w:t>tamed</w:t>
      </w:r>
      <w:r w:rsidR="00F5394E">
        <w:rPr>
          <w:sz w:val="24"/>
          <w:szCs w:val="24"/>
        </w:rPr>
        <w:t xml:space="preserve"> and controlled. </w:t>
      </w:r>
      <w:r w:rsidR="002260A2">
        <w:rPr>
          <w:sz w:val="24"/>
          <w:szCs w:val="24"/>
        </w:rPr>
        <w:t>In reality, t</w:t>
      </w:r>
      <w:r w:rsidR="00BE22E1">
        <w:rPr>
          <w:sz w:val="24"/>
          <w:szCs w:val="24"/>
        </w:rPr>
        <w:t>he</w:t>
      </w:r>
      <w:r w:rsidR="00F5394E">
        <w:rPr>
          <w:sz w:val="24"/>
          <w:szCs w:val="24"/>
        </w:rPr>
        <w:t xml:space="preserve"> final line does not bring emotional closure for Paul or the reader, suggesting that the impact of war is more unpredictable, lasting and beyond his control. </w:t>
      </w:r>
    </w:p>
    <w:p w14:paraId="1BD434D4" w14:textId="77777777" w:rsidR="00AD1813" w:rsidRPr="00F47D1C" w:rsidRDefault="00134957" w:rsidP="00F47D1C">
      <w:pPr>
        <w:pStyle w:val="ListParagraph"/>
        <w:spacing w:after="0" w:line="360" w:lineRule="auto"/>
        <w:ind w:left="0" w:firstLine="720"/>
        <w:rPr>
          <w:rFonts w:asciiTheme="minorHAnsi" w:hAnsiTheme="minorHAnsi" w:cstheme="minorHAnsi"/>
          <w:sz w:val="24"/>
          <w:szCs w:val="24"/>
        </w:rPr>
      </w:pPr>
      <w:r w:rsidRPr="00F47D1C">
        <w:rPr>
          <w:rFonts w:asciiTheme="minorHAnsi" w:hAnsiTheme="minorHAnsi" w:cstheme="minorHAnsi"/>
          <w:sz w:val="24"/>
          <w:szCs w:val="24"/>
        </w:rPr>
        <w:t xml:space="preserve"> </w:t>
      </w:r>
    </w:p>
    <w:p w14:paraId="36FB7598" w14:textId="77777777" w:rsidR="005319A0" w:rsidRPr="00702819"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67DB1F9F" w14:textId="23FBDA3E" w:rsidR="008B751E" w:rsidRPr="00702819" w:rsidRDefault="008B751E" w:rsidP="00702819">
      <w:pPr>
        <w:pStyle w:val="ListParagraph"/>
        <w:numPr>
          <w:ilvl w:val="0"/>
          <w:numId w:val="14"/>
        </w:numPr>
        <w:spacing w:after="0" w:line="360" w:lineRule="auto"/>
        <w:rPr>
          <w:rFonts w:asciiTheme="minorHAnsi" w:hAnsiTheme="minorHAnsi" w:cstheme="minorHAnsi"/>
          <w:sz w:val="24"/>
          <w:szCs w:val="32"/>
        </w:rPr>
      </w:pPr>
      <w:r w:rsidRPr="00702819">
        <w:rPr>
          <w:rFonts w:asciiTheme="minorHAnsi" w:hAnsiTheme="minorHAnsi" w:cstheme="minorHAnsi"/>
          <w:sz w:val="24"/>
          <w:szCs w:val="32"/>
        </w:rPr>
        <w:t>Have students research Tim O’Brien’s life and body of work. In lig</w:t>
      </w:r>
      <w:r w:rsidR="0041103D" w:rsidRPr="00702819">
        <w:rPr>
          <w:rFonts w:asciiTheme="minorHAnsi" w:hAnsiTheme="minorHAnsi" w:cstheme="minorHAnsi"/>
          <w:sz w:val="24"/>
          <w:szCs w:val="32"/>
        </w:rPr>
        <w:t xml:space="preserve">ht of the knowledge they have gained, </w:t>
      </w:r>
      <w:r w:rsidRPr="00702819">
        <w:rPr>
          <w:rFonts w:asciiTheme="minorHAnsi" w:hAnsiTheme="minorHAnsi" w:cstheme="minorHAnsi"/>
          <w:sz w:val="24"/>
          <w:szCs w:val="32"/>
        </w:rPr>
        <w:t>write an</w:t>
      </w:r>
      <w:r w:rsidR="0041103D" w:rsidRPr="00702819">
        <w:rPr>
          <w:rFonts w:asciiTheme="minorHAnsi" w:hAnsiTheme="minorHAnsi" w:cstheme="minorHAnsi"/>
          <w:sz w:val="24"/>
          <w:szCs w:val="32"/>
        </w:rPr>
        <w:t xml:space="preserve"> </w:t>
      </w:r>
      <w:r w:rsidRPr="00702819">
        <w:rPr>
          <w:rFonts w:asciiTheme="minorHAnsi" w:hAnsiTheme="minorHAnsi" w:cstheme="minorHAnsi"/>
          <w:sz w:val="24"/>
          <w:szCs w:val="32"/>
        </w:rPr>
        <w:t xml:space="preserve">argumentative </w:t>
      </w:r>
      <w:r w:rsidR="0041103D" w:rsidRPr="00702819">
        <w:rPr>
          <w:rFonts w:asciiTheme="minorHAnsi" w:hAnsiTheme="minorHAnsi" w:cstheme="minorHAnsi"/>
          <w:sz w:val="24"/>
          <w:szCs w:val="32"/>
        </w:rPr>
        <w:t xml:space="preserve">essay taking a position on what they </w:t>
      </w:r>
      <w:r w:rsidRPr="00702819">
        <w:rPr>
          <w:rFonts w:asciiTheme="minorHAnsi" w:hAnsiTheme="minorHAnsi" w:cstheme="minorHAnsi"/>
          <w:sz w:val="24"/>
          <w:szCs w:val="32"/>
        </w:rPr>
        <w:t xml:space="preserve">think the author wants </w:t>
      </w:r>
      <w:r w:rsidR="0041103D" w:rsidRPr="00702819">
        <w:rPr>
          <w:rFonts w:asciiTheme="minorHAnsi" w:hAnsiTheme="minorHAnsi" w:cstheme="minorHAnsi"/>
          <w:sz w:val="24"/>
          <w:szCs w:val="32"/>
        </w:rPr>
        <w:t>us</w:t>
      </w:r>
      <w:r w:rsidRPr="00702819">
        <w:rPr>
          <w:rFonts w:asciiTheme="minorHAnsi" w:hAnsiTheme="minorHAnsi" w:cstheme="minorHAnsi"/>
          <w:sz w:val="24"/>
          <w:szCs w:val="32"/>
        </w:rPr>
        <w:t xml:space="preserve"> to understand about war</w:t>
      </w:r>
      <w:r w:rsidR="0041103D" w:rsidRPr="00702819">
        <w:rPr>
          <w:rFonts w:asciiTheme="minorHAnsi" w:hAnsiTheme="minorHAnsi" w:cstheme="minorHAnsi"/>
          <w:sz w:val="24"/>
          <w:szCs w:val="32"/>
        </w:rPr>
        <w:t>. What might O’Brien’s philosophical position be, and how does his story</w:t>
      </w:r>
      <w:r w:rsidRPr="00702819">
        <w:rPr>
          <w:rFonts w:asciiTheme="minorHAnsi" w:hAnsiTheme="minorHAnsi" w:cstheme="minorHAnsi"/>
          <w:sz w:val="24"/>
          <w:szCs w:val="32"/>
        </w:rPr>
        <w:t xml:space="preserve"> l</w:t>
      </w:r>
      <w:r w:rsidR="0041103D" w:rsidRPr="00702819">
        <w:rPr>
          <w:rFonts w:asciiTheme="minorHAnsi" w:hAnsiTheme="minorHAnsi" w:cstheme="minorHAnsi"/>
          <w:sz w:val="24"/>
          <w:szCs w:val="32"/>
        </w:rPr>
        <w:t>ead us to this understanding? H</w:t>
      </w:r>
      <w:r w:rsidRPr="00702819">
        <w:rPr>
          <w:rFonts w:asciiTheme="minorHAnsi" w:hAnsiTheme="minorHAnsi" w:cstheme="minorHAnsi"/>
          <w:sz w:val="24"/>
          <w:szCs w:val="32"/>
        </w:rPr>
        <w:t xml:space="preserve">ow do O’Brien’s views and experiences </w:t>
      </w:r>
      <w:r w:rsidR="0041103D" w:rsidRPr="00702819">
        <w:rPr>
          <w:rFonts w:asciiTheme="minorHAnsi" w:hAnsiTheme="minorHAnsi" w:cstheme="minorHAnsi"/>
          <w:sz w:val="24"/>
          <w:szCs w:val="32"/>
        </w:rPr>
        <w:t>affect</w:t>
      </w:r>
      <w:r w:rsidRPr="00702819">
        <w:rPr>
          <w:rFonts w:asciiTheme="minorHAnsi" w:hAnsiTheme="minorHAnsi" w:cstheme="minorHAnsi"/>
          <w:sz w:val="24"/>
          <w:szCs w:val="32"/>
        </w:rPr>
        <w:t xml:space="preserve"> the credibility of his argument</w:t>
      </w:r>
      <w:r w:rsidR="0041103D" w:rsidRPr="00702819">
        <w:rPr>
          <w:rFonts w:asciiTheme="minorHAnsi" w:hAnsiTheme="minorHAnsi" w:cstheme="minorHAnsi"/>
          <w:sz w:val="24"/>
          <w:szCs w:val="32"/>
        </w:rPr>
        <w:t>?</w:t>
      </w:r>
      <w:r w:rsidR="00CB1E00">
        <w:rPr>
          <w:rFonts w:asciiTheme="minorHAnsi" w:hAnsiTheme="minorHAnsi" w:cstheme="minorHAnsi"/>
          <w:sz w:val="24"/>
          <w:szCs w:val="32"/>
        </w:rPr>
        <w:t xml:space="preserve"> Students should include evidence from the print and digital sources they used during their research, being careful to avoid plagiarism and using citations properly.</w:t>
      </w:r>
    </w:p>
    <w:p w14:paraId="5C58FF5C" w14:textId="77777777" w:rsidR="00172736" w:rsidRPr="008C1254" w:rsidRDefault="00172736" w:rsidP="001034D9">
      <w:pPr>
        <w:spacing w:after="0" w:line="360" w:lineRule="auto"/>
        <w:rPr>
          <w:rFonts w:asciiTheme="minorHAnsi" w:hAnsiTheme="minorHAnsi" w:cstheme="minorHAnsi"/>
          <w:b/>
          <w:sz w:val="24"/>
          <w:szCs w:val="32"/>
        </w:rPr>
      </w:pPr>
    </w:p>
    <w:p w14:paraId="5D495C23" w14:textId="77777777"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23C93EFB" w14:textId="2B52F516" w:rsidR="00F47F23" w:rsidRPr="00F47F23" w:rsidRDefault="00D75050" w:rsidP="00F47F23">
      <w:pPr>
        <w:pStyle w:val="ListParagraph"/>
        <w:numPr>
          <w:ilvl w:val="0"/>
          <w:numId w:val="6"/>
        </w:numPr>
        <w:spacing w:after="100" w:afterAutospacing="1" w:line="360" w:lineRule="auto"/>
        <w:rPr>
          <w:rFonts w:asciiTheme="minorHAnsi" w:hAnsiTheme="minorHAnsi" w:cstheme="minorHAnsi"/>
          <w:i/>
        </w:rPr>
      </w:pPr>
      <w:r w:rsidRPr="00A721FD">
        <w:rPr>
          <w:rFonts w:asciiTheme="minorHAnsi" w:hAnsiTheme="minorHAnsi" w:cstheme="minorHAnsi"/>
          <w:sz w:val="24"/>
          <w:szCs w:val="24"/>
        </w:rPr>
        <w:t xml:space="preserve">Tim O’Brien fought in the Vietnam War for 2 years. Much of his writing centers on the Vietnam War, including his novel </w:t>
      </w:r>
      <w:r w:rsidRPr="00A721FD">
        <w:rPr>
          <w:rFonts w:asciiTheme="minorHAnsi" w:hAnsiTheme="minorHAnsi" w:cstheme="minorHAnsi"/>
          <w:i/>
          <w:sz w:val="24"/>
          <w:szCs w:val="24"/>
        </w:rPr>
        <w:t xml:space="preserve">The Things They Carried. </w:t>
      </w:r>
    </w:p>
    <w:p w14:paraId="28910C02" w14:textId="77777777" w:rsidR="00F47F23" w:rsidRDefault="00F47F23" w:rsidP="00F47F23">
      <w:pPr>
        <w:spacing w:after="100" w:afterAutospacing="1" w:line="360" w:lineRule="auto"/>
        <w:rPr>
          <w:rFonts w:asciiTheme="minorHAnsi" w:hAnsiTheme="minorHAnsi" w:cstheme="minorHAnsi"/>
        </w:rPr>
      </w:pPr>
    </w:p>
    <w:p w14:paraId="49AF230C" w14:textId="77777777" w:rsidR="00F47F23" w:rsidRDefault="00F47F23" w:rsidP="00F47F23">
      <w:pPr>
        <w:spacing w:after="100" w:afterAutospacing="1" w:line="360" w:lineRule="auto"/>
        <w:rPr>
          <w:rFonts w:asciiTheme="minorHAnsi" w:hAnsiTheme="minorHAnsi" w:cstheme="minorHAnsi"/>
        </w:rPr>
      </w:pPr>
    </w:p>
    <w:p w14:paraId="5EE060CB" w14:textId="77777777" w:rsidR="00F47F23" w:rsidRDefault="00F47F23" w:rsidP="00F47F23">
      <w:pPr>
        <w:spacing w:after="100" w:afterAutospacing="1" w:line="360" w:lineRule="auto"/>
        <w:rPr>
          <w:rFonts w:asciiTheme="minorHAnsi" w:hAnsiTheme="minorHAnsi" w:cstheme="minorHAnsi"/>
        </w:rPr>
      </w:pPr>
    </w:p>
    <w:p w14:paraId="565A3CBA" w14:textId="77777777" w:rsidR="00F47F23" w:rsidRDefault="00F47F23" w:rsidP="00F47F23">
      <w:pPr>
        <w:spacing w:after="100" w:afterAutospacing="1" w:line="360" w:lineRule="auto"/>
        <w:rPr>
          <w:rFonts w:asciiTheme="minorHAnsi" w:hAnsiTheme="minorHAnsi" w:cstheme="minorHAnsi"/>
        </w:rPr>
        <w:sectPr w:rsidR="00F47F23" w:rsidSect="00F838C5">
          <w:headerReference w:type="default" r:id="rId9"/>
          <w:foot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E0D3BAC" w14:textId="368AFBE6" w:rsidR="00F47F23" w:rsidRDefault="00F47F23" w:rsidP="0016134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w:t>
      </w:r>
      <w:r>
        <w:rPr>
          <w:rFonts w:asciiTheme="minorHAnsi" w:hAnsiTheme="minorHAnsi" w:cstheme="minorHAnsi"/>
          <w:sz w:val="24"/>
          <w:szCs w:val="24"/>
        </w:rPr>
        <w:tab/>
        <w:t>Date _________________</w:t>
      </w:r>
    </w:p>
    <w:p w14:paraId="5ED899A3" w14:textId="77777777" w:rsidR="00F47F23" w:rsidRDefault="00F47F23" w:rsidP="00161343">
      <w:pPr>
        <w:spacing w:after="0" w:line="360" w:lineRule="auto"/>
        <w:contextualSpacing/>
        <w:rPr>
          <w:rFonts w:asciiTheme="minorHAnsi" w:hAnsiTheme="minorHAnsi" w:cstheme="minorHAnsi"/>
          <w:sz w:val="24"/>
          <w:szCs w:val="24"/>
        </w:rPr>
      </w:pPr>
    </w:p>
    <w:p w14:paraId="0CEE7FCC" w14:textId="487FF6E7" w:rsidR="00F47F23" w:rsidRPr="005C7E1C" w:rsidRDefault="00F47F23" w:rsidP="005C7E1C">
      <w:pPr>
        <w:spacing w:after="0" w:line="360" w:lineRule="auto"/>
        <w:contextualSpacing/>
        <w:jc w:val="center"/>
        <w:rPr>
          <w:rFonts w:asciiTheme="minorHAnsi" w:hAnsiTheme="minorHAnsi" w:cstheme="minorHAnsi"/>
          <w:b/>
          <w:sz w:val="28"/>
          <w:szCs w:val="28"/>
        </w:rPr>
      </w:pPr>
      <w:r w:rsidRPr="005C7E1C">
        <w:rPr>
          <w:rFonts w:asciiTheme="minorHAnsi" w:hAnsiTheme="minorHAnsi" w:cstheme="minorHAnsi"/>
          <w:b/>
          <w:sz w:val="28"/>
          <w:szCs w:val="28"/>
        </w:rPr>
        <w:t>“Where Have You Gone, Charming Billy</w:t>
      </w:r>
      <w:r w:rsidR="005C7E1C" w:rsidRPr="005C7E1C">
        <w:rPr>
          <w:rFonts w:asciiTheme="minorHAnsi" w:hAnsiTheme="minorHAnsi" w:cstheme="minorHAnsi"/>
          <w:b/>
          <w:sz w:val="28"/>
          <w:szCs w:val="28"/>
        </w:rPr>
        <w:t>?</w:t>
      </w:r>
      <w:r w:rsidRPr="005C7E1C">
        <w:rPr>
          <w:rFonts w:asciiTheme="minorHAnsi" w:hAnsiTheme="minorHAnsi" w:cstheme="minorHAnsi"/>
          <w:b/>
          <w:sz w:val="28"/>
          <w:szCs w:val="28"/>
        </w:rPr>
        <w:t>”</w:t>
      </w:r>
    </w:p>
    <w:p w14:paraId="0A22794F" w14:textId="77777777" w:rsidR="00F47F23" w:rsidRDefault="00F47F23" w:rsidP="00161343">
      <w:pPr>
        <w:spacing w:after="0" w:line="360" w:lineRule="auto"/>
        <w:contextualSpacing/>
        <w:rPr>
          <w:rFonts w:asciiTheme="minorHAnsi" w:hAnsiTheme="minorHAnsi" w:cstheme="minorHAnsi"/>
          <w:sz w:val="24"/>
          <w:szCs w:val="24"/>
        </w:rPr>
      </w:pPr>
    </w:p>
    <w:p w14:paraId="67948D8F" w14:textId="33E86C6B" w:rsidR="00F47F23" w:rsidRPr="005C7E1C" w:rsidRDefault="00F47F23" w:rsidP="00161343">
      <w:pPr>
        <w:pStyle w:val="ListParagraph"/>
        <w:numPr>
          <w:ilvl w:val="0"/>
          <w:numId w:val="21"/>
        </w:numPr>
        <w:spacing w:after="0" w:line="360" w:lineRule="auto"/>
        <w:rPr>
          <w:rFonts w:asciiTheme="minorHAnsi" w:hAnsiTheme="minorHAnsi" w:cstheme="minorHAnsi"/>
          <w:sz w:val="24"/>
          <w:szCs w:val="24"/>
        </w:rPr>
      </w:pPr>
      <w:r w:rsidRPr="00702819">
        <w:rPr>
          <w:sz w:val="24"/>
          <w:szCs w:val="24"/>
        </w:rPr>
        <w:t>What can you infer about the enemy forces based on the way the American men behave in the dark?</w:t>
      </w:r>
      <w:r>
        <w:rPr>
          <w:sz w:val="24"/>
          <w:szCs w:val="24"/>
        </w:rPr>
        <w:t xml:space="preserve"> Use evidence from the text to support your inference.</w:t>
      </w:r>
    </w:p>
    <w:p w14:paraId="702FD30F" w14:textId="77777777" w:rsidR="005C7E1C" w:rsidRDefault="005C7E1C" w:rsidP="005C7E1C">
      <w:pPr>
        <w:spacing w:after="0" w:line="360" w:lineRule="auto"/>
        <w:rPr>
          <w:rFonts w:asciiTheme="minorHAnsi" w:hAnsiTheme="minorHAnsi" w:cstheme="minorHAnsi"/>
          <w:sz w:val="24"/>
          <w:szCs w:val="24"/>
        </w:rPr>
      </w:pPr>
    </w:p>
    <w:p w14:paraId="67A4AA08" w14:textId="77777777" w:rsidR="005C7E1C" w:rsidRDefault="005C7E1C" w:rsidP="005C7E1C">
      <w:pPr>
        <w:spacing w:after="0" w:line="360" w:lineRule="auto"/>
        <w:rPr>
          <w:rFonts w:asciiTheme="minorHAnsi" w:hAnsiTheme="minorHAnsi" w:cstheme="minorHAnsi"/>
          <w:sz w:val="24"/>
          <w:szCs w:val="24"/>
        </w:rPr>
      </w:pPr>
    </w:p>
    <w:p w14:paraId="331BE85F" w14:textId="77777777" w:rsidR="005C7E1C" w:rsidRDefault="005C7E1C" w:rsidP="005C7E1C">
      <w:pPr>
        <w:spacing w:after="0" w:line="360" w:lineRule="auto"/>
        <w:rPr>
          <w:rFonts w:asciiTheme="minorHAnsi" w:hAnsiTheme="minorHAnsi" w:cstheme="minorHAnsi"/>
          <w:sz w:val="24"/>
          <w:szCs w:val="24"/>
        </w:rPr>
      </w:pPr>
    </w:p>
    <w:p w14:paraId="50AE5AD4" w14:textId="77777777" w:rsidR="005C7E1C" w:rsidRPr="005C7E1C" w:rsidRDefault="005C7E1C" w:rsidP="005C7E1C">
      <w:pPr>
        <w:spacing w:after="0" w:line="360" w:lineRule="auto"/>
        <w:rPr>
          <w:rFonts w:asciiTheme="minorHAnsi" w:hAnsiTheme="minorHAnsi" w:cstheme="minorHAnsi"/>
          <w:sz w:val="24"/>
          <w:szCs w:val="24"/>
        </w:rPr>
      </w:pPr>
    </w:p>
    <w:p w14:paraId="3ABF98C8" w14:textId="01F8A6F8" w:rsidR="00F47F23" w:rsidRPr="005C7E1C" w:rsidRDefault="00F47F23" w:rsidP="00161343">
      <w:pPr>
        <w:pStyle w:val="ListParagraph"/>
        <w:numPr>
          <w:ilvl w:val="0"/>
          <w:numId w:val="21"/>
        </w:numPr>
        <w:spacing w:after="0" w:line="360" w:lineRule="auto"/>
        <w:rPr>
          <w:rFonts w:asciiTheme="minorHAnsi" w:hAnsiTheme="minorHAnsi" w:cstheme="minorHAnsi"/>
          <w:sz w:val="24"/>
          <w:szCs w:val="24"/>
        </w:rPr>
      </w:pPr>
      <w:r w:rsidRPr="00702819">
        <w:rPr>
          <w:sz w:val="24"/>
          <w:szCs w:val="24"/>
        </w:rPr>
        <w:t>What can we infer about the differences among the men in terms of willingness to serve and fight in this war?</w:t>
      </w:r>
    </w:p>
    <w:p w14:paraId="4BDF5A72" w14:textId="77777777" w:rsidR="005C7E1C" w:rsidRDefault="005C7E1C" w:rsidP="005C7E1C">
      <w:pPr>
        <w:spacing w:after="0" w:line="360" w:lineRule="auto"/>
        <w:rPr>
          <w:rFonts w:asciiTheme="minorHAnsi" w:hAnsiTheme="minorHAnsi" w:cstheme="minorHAnsi"/>
          <w:sz w:val="24"/>
          <w:szCs w:val="24"/>
        </w:rPr>
      </w:pPr>
    </w:p>
    <w:p w14:paraId="167AF168" w14:textId="77777777" w:rsidR="005C7E1C" w:rsidRDefault="005C7E1C" w:rsidP="005C7E1C">
      <w:pPr>
        <w:spacing w:after="0" w:line="360" w:lineRule="auto"/>
        <w:rPr>
          <w:rFonts w:asciiTheme="minorHAnsi" w:hAnsiTheme="minorHAnsi" w:cstheme="minorHAnsi"/>
          <w:sz w:val="24"/>
          <w:szCs w:val="24"/>
        </w:rPr>
      </w:pPr>
    </w:p>
    <w:p w14:paraId="058BDA88" w14:textId="77777777" w:rsidR="005C7E1C" w:rsidRDefault="005C7E1C" w:rsidP="005C7E1C">
      <w:pPr>
        <w:spacing w:after="0" w:line="360" w:lineRule="auto"/>
        <w:rPr>
          <w:rFonts w:asciiTheme="minorHAnsi" w:hAnsiTheme="minorHAnsi" w:cstheme="minorHAnsi"/>
          <w:sz w:val="24"/>
          <w:szCs w:val="24"/>
        </w:rPr>
      </w:pPr>
    </w:p>
    <w:p w14:paraId="614B4C46" w14:textId="77777777" w:rsidR="005C7E1C" w:rsidRPr="005C7E1C" w:rsidRDefault="005C7E1C" w:rsidP="005C7E1C">
      <w:pPr>
        <w:spacing w:after="0" w:line="360" w:lineRule="auto"/>
        <w:rPr>
          <w:rFonts w:asciiTheme="minorHAnsi" w:hAnsiTheme="minorHAnsi" w:cstheme="minorHAnsi"/>
          <w:sz w:val="24"/>
          <w:szCs w:val="24"/>
        </w:rPr>
      </w:pPr>
    </w:p>
    <w:p w14:paraId="25212663" w14:textId="48AFE076" w:rsidR="00F47F23" w:rsidRPr="005C7E1C" w:rsidRDefault="00F47F23" w:rsidP="00161343">
      <w:pPr>
        <w:pStyle w:val="ListParagraph"/>
        <w:numPr>
          <w:ilvl w:val="0"/>
          <w:numId w:val="21"/>
        </w:numPr>
        <w:spacing w:after="0" w:line="360" w:lineRule="auto"/>
        <w:rPr>
          <w:rFonts w:asciiTheme="minorHAnsi" w:hAnsiTheme="minorHAnsi" w:cstheme="minorHAnsi"/>
          <w:sz w:val="24"/>
          <w:szCs w:val="24"/>
        </w:rPr>
      </w:pPr>
      <w:r w:rsidRPr="00702819">
        <w:rPr>
          <w:sz w:val="24"/>
          <w:szCs w:val="24"/>
        </w:rPr>
        <w:t>What effect does the author’s choice o</w:t>
      </w:r>
      <w:r w:rsidR="00D30199">
        <w:rPr>
          <w:sz w:val="24"/>
          <w:szCs w:val="24"/>
        </w:rPr>
        <w:t>f the word “pi</w:t>
      </w:r>
      <w:r w:rsidR="005A3714">
        <w:rPr>
          <w:sz w:val="24"/>
          <w:szCs w:val="24"/>
        </w:rPr>
        <w:t xml:space="preserve">nched” </w:t>
      </w:r>
      <w:r w:rsidRPr="00702819">
        <w:rPr>
          <w:sz w:val="24"/>
          <w:szCs w:val="24"/>
        </w:rPr>
        <w:t xml:space="preserve">have on the description of Paul Berlin? </w:t>
      </w:r>
      <w:r>
        <w:rPr>
          <w:sz w:val="24"/>
          <w:szCs w:val="24"/>
        </w:rPr>
        <w:t>Support your answer with reasons from the text.</w:t>
      </w:r>
    </w:p>
    <w:p w14:paraId="20BA1477" w14:textId="77777777" w:rsidR="005C7E1C" w:rsidRDefault="005C7E1C" w:rsidP="005C7E1C">
      <w:pPr>
        <w:spacing w:after="0" w:line="360" w:lineRule="auto"/>
        <w:rPr>
          <w:rFonts w:asciiTheme="minorHAnsi" w:hAnsiTheme="minorHAnsi" w:cstheme="minorHAnsi"/>
          <w:sz w:val="24"/>
          <w:szCs w:val="24"/>
        </w:rPr>
      </w:pPr>
    </w:p>
    <w:p w14:paraId="3DABC84D" w14:textId="77777777" w:rsidR="005C7E1C" w:rsidRDefault="005C7E1C" w:rsidP="005C7E1C">
      <w:pPr>
        <w:spacing w:after="0" w:line="360" w:lineRule="auto"/>
        <w:rPr>
          <w:rFonts w:asciiTheme="minorHAnsi" w:hAnsiTheme="minorHAnsi" w:cstheme="minorHAnsi"/>
          <w:sz w:val="24"/>
          <w:szCs w:val="24"/>
        </w:rPr>
      </w:pPr>
    </w:p>
    <w:p w14:paraId="022FFA35" w14:textId="77777777" w:rsidR="005C7E1C" w:rsidRDefault="005C7E1C" w:rsidP="005C7E1C">
      <w:pPr>
        <w:spacing w:after="0" w:line="360" w:lineRule="auto"/>
        <w:rPr>
          <w:rFonts w:asciiTheme="minorHAnsi" w:hAnsiTheme="minorHAnsi" w:cstheme="minorHAnsi"/>
          <w:sz w:val="24"/>
          <w:szCs w:val="24"/>
        </w:rPr>
      </w:pPr>
    </w:p>
    <w:p w14:paraId="059E7AA1" w14:textId="77777777" w:rsidR="005C7E1C" w:rsidRPr="005C7E1C" w:rsidRDefault="005C7E1C" w:rsidP="005C7E1C">
      <w:pPr>
        <w:spacing w:after="0" w:line="360" w:lineRule="auto"/>
        <w:rPr>
          <w:rFonts w:asciiTheme="minorHAnsi" w:hAnsiTheme="minorHAnsi" w:cstheme="minorHAnsi"/>
          <w:sz w:val="24"/>
          <w:szCs w:val="24"/>
        </w:rPr>
      </w:pPr>
    </w:p>
    <w:p w14:paraId="54D05FBD" w14:textId="679D6C31" w:rsidR="00F47F23" w:rsidRPr="005C7E1C" w:rsidRDefault="005A3714" w:rsidP="00161343">
      <w:pPr>
        <w:pStyle w:val="ListParagraph"/>
        <w:numPr>
          <w:ilvl w:val="0"/>
          <w:numId w:val="21"/>
        </w:numPr>
        <w:spacing w:after="0" w:line="360" w:lineRule="auto"/>
        <w:rPr>
          <w:rFonts w:asciiTheme="minorHAnsi" w:hAnsiTheme="minorHAnsi" w:cstheme="minorHAnsi"/>
          <w:sz w:val="24"/>
          <w:szCs w:val="24"/>
        </w:rPr>
      </w:pPr>
      <w:r>
        <w:rPr>
          <w:sz w:val="24"/>
          <w:szCs w:val="24"/>
        </w:rPr>
        <w:t>W</w:t>
      </w:r>
      <w:r w:rsidR="00F47F23" w:rsidRPr="00702819">
        <w:rPr>
          <w:sz w:val="24"/>
          <w:szCs w:val="24"/>
        </w:rPr>
        <w:t>e learn how long Paul Berlin has been at war. Cite evidence that lets us know how long he has been there and examine his reactions to his situation.</w:t>
      </w:r>
    </w:p>
    <w:p w14:paraId="2BD32EE2" w14:textId="77777777" w:rsidR="005C7E1C" w:rsidRDefault="005C7E1C" w:rsidP="005C7E1C">
      <w:pPr>
        <w:spacing w:after="0" w:line="360" w:lineRule="auto"/>
        <w:rPr>
          <w:rFonts w:asciiTheme="minorHAnsi" w:hAnsiTheme="minorHAnsi" w:cstheme="minorHAnsi"/>
          <w:sz w:val="24"/>
          <w:szCs w:val="24"/>
        </w:rPr>
      </w:pPr>
    </w:p>
    <w:p w14:paraId="0F06267C" w14:textId="77777777" w:rsidR="005C7E1C" w:rsidRDefault="005C7E1C" w:rsidP="005C7E1C">
      <w:pPr>
        <w:spacing w:after="0" w:line="360" w:lineRule="auto"/>
        <w:rPr>
          <w:rFonts w:asciiTheme="minorHAnsi" w:hAnsiTheme="minorHAnsi" w:cstheme="minorHAnsi"/>
          <w:sz w:val="24"/>
          <w:szCs w:val="24"/>
        </w:rPr>
      </w:pPr>
    </w:p>
    <w:p w14:paraId="79FF1997" w14:textId="77777777" w:rsidR="005C7E1C" w:rsidRDefault="005C7E1C" w:rsidP="005C7E1C">
      <w:pPr>
        <w:spacing w:after="0" w:line="360" w:lineRule="auto"/>
        <w:rPr>
          <w:rFonts w:asciiTheme="minorHAnsi" w:hAnsiTheme="minorHAnsi" w:cstheme="minorHAnsi"/>
          <w:sz w:val="24"/>
          <w:szCs w:val="24"/>
        </w:rPr>
      </w:pPr>
    </w:p>
    <w:p w14:paraId="4A85BF0D" w14:textId="77777777" w:rsidR="005C7E1C" w:rsidRPr="005C7E1C" w:rsidRDefault="005C7E1C" w:rsidP="005C7E1C">
      <w:pPr>
        <w:spacing w:after="0" w:line="360" w:lineRule="auto"/>
        <w:rPr>
          <w:rFonts w:asciiTheme="minorHAnsi" w:hAnsiTheme="minorHAnsi" w:cstheme="minorHAnsi"/>
          <w:sz w:val="24"/>
          <w:szCs w:val="24"/>
        </w:rPr>
      </w:pPr>
    </w:p>
    <w:p w14:paraId="37C6E9E9" w14:textId="2B060486" w:rsidR="00F47F23" w:rsidRPr="005C7E1C" w:rsidRDefault="005A3714" w:rsidP="00161343">
      <w:pPr>
        <w:pStyle w:val="ListParagraph"/>
        <w:numPr>
          <w:ilvl w:val="0"/>
          <w:numId w:val="21"/>
        </w:numPr>
        <w:spacing w:after="0" w:line="360" w:lineRule="auto"/>
        <w:rPr>
          <w:rFonts w:asciiTheme="minorHAnsi" w:hAnsiTheme="minorHAnsi" w:cstheme="minorHAnsi"/>
          <w:sz w:val="24"/>
          <w:szCs w:val="24"/>
        </w:rPr>
      </w:pPr>
      <w:r>
        <w:rPr>
          <w:sz w:val="24"/>
          <w:szCs w:val="24"/>
        </w:rPr>
        <w:t>T</w:t>
      </w:r>
      <w:r w:rsidR="00F47F23" w:rsidRPr="00702819">
        <w:rPr>
          <w:sz w:val="24"/>
          <w:szCs w:val="24"/>
        </w:rPr>
        <w:t>he author uses adjectives to indicate how the soldier’s reaction to fear has changed over the course of one day. Trace the description of “fear” in this paragraph</w:t>
      </w:r>
      <w:r w:rsidR="00F47F23">
        <w:rPr>
          <w:sz w:val="24"/>
          <w:szCs w:val="24"/>
        </w:rPr>
        <w:t xml:space="preserve"> using specific evidence from the text to show the change in fear.</w:t>
      </w:r>
    </w:p>
    <w:p w14:paraId="07FF1FAE" w14:textId="77777777" w:rsidR="005C7E1C" w:rsidRDefault="005C7E1C" w:rsidP="005C7E1C">
      <w:pPr>
        <w:spacing w:after="0" w:line="360" w:lineRule="auto"/>
        <w:rPr>
          <w:rFonts w:asciiTheme="minorHAnsi" w:hAnsiTheme="minorHAnsi" w:cstheme="minorHAnsi"/>
          <w:sz w:val="24"/>
          <w:szCs w:val="24"/>
        </w:rPr>
      </w:pPr>
    </w:p>
    <w:p w14:paraId="53048C90" w14:textId="77777777" w:rsidR="005C7E1C" w:rsidRDefault="005C7E1C" w:rsidP="005C7E1C">
      <w:pPr>
        <w:spacing w:after="0" w:line="360" w:lineRule="auto"/>
        <w:rPr>
          <w:rFonts w:asciiTheme="minorHAnsi" w:hAnsiTheme="minorHAnsi" w:cstheme="minorHAnsi"/>
          <w:sz w:val="24"/>
          <w:szCs w:val="24"/>
        </w:rPr>
      </w:pPr>
    </w:p>
    <w:p w14:paraId="70915085" w14:textId="77777777" w:rsidR="005C7E1C" w:rsidRDefault="005C7E1C" w:rsidP="005C7E1C">
      <w:pPr>
        <w:spacing w:after="0" w:line="360" w:lineRule="auto"/>
        <w:rPr>
          <w:rFonts w:asciiTheme="minorHAnsi" w:hAnsiTheme="minorHAnsi" w:cstheme="minorHAnsi"/>
          <w:sz w:val="24"/>
          <w:szCs w:val="24"/>
        </w:rPr>
      </w:pPr>
    </w:p>
    <w:p w14:paraId="11CAE0DA" w14:textId="77777777" w:rsidR="005C7E1C" w:rsidRPr="005C7E1C" w:rsidRDefault="005C7E1C" w:rsidP="005C7E1C">
      <w:pPr>
        <w:spacing w:after="0" w:line="360" w:lineRule="auto"/>
        <w:rPr>
          <w:rFonts w:asciiTheme="minorHAnsi" w:hAnsiTheme="minorHAnsi" w:cstheme="minorHAnsi"/>
          <w:sz w:val="24"/>
          <w:szCs w:val="24"/>
        </w:rPr>
      </w:pPr>
    </w:p>
    <w:p w14:paraId="637EC699" w14:textId="15D3A920" w:rsidR="00F47F23" w:rsidRPr="005C7E1C" w:rsidRDefault="00F47F23" w:rsidP="00161343">
      <w:pPr>
        <w:pStyle w:val="ListParagraph"/>
        <w:numPr>
          <w:ilvl w:val="0"/>
          <w:numId w:val="21"/>
        </w:numPr>
        <w:spacing w:after="0" w:line="360" w:lineRule="auto"/>
        <w:rPr>
          <w:rFonts w:asciiTheme="minorHAnsi" w:hAnsiTheme="minorHAnsi" w:cstheme="minorHAnsi"/>
          <w:sz w:val="24"/>
          <w:szCs w:val="24"/>
        </w:rPr>
      </w:pPr>
      <w:r>
        <w:rPr>
          <w:sz w:val="24"/>
          <w:szCs w:val="24"/>
        </w:rPr>
        <w:t xml:space="preserve">How does the author use imagery to help </w:t>
      </w:r>
      <w:r w:rsidRPr="00702819">
        <w:rPr>
          <w:sz w:val="24"/>
          <w:szCs w:val="24"/>
        </w:rPr>
        <w:t>create the feeling that “you are there”? How does his description lend credibility to the soldiers’ experience?</w:t>
      </w:r>
    </w:p>
    <w:p w14:paraId="2F20B947" w14:textId="77777777" w:rsidR="005C7E1C" w:rsidRDefault="005C7E1C" w:rsidP="005C7E1C">
      <w:pPr>
        <w:spacing w:after="0" w:line="360" w:lineRule="auto"/>
        <w:rPr>
          <w:rFonts w:asciiTheme="minorHAnsi" w:hAnsiTheme="minorHAnsi" w:cstheme="minorHAnsi"/>
          <w:sz w:val="24"/>
          <w:szCs w:val="24"/>
        </w:rPr>
      </w:pPr>
    </w:p>
    <w:p w14:paraId="62775BEB" w14:textId="77777777" w:rsidR="005C7E1C" w:rsidRDefault="005C7E1C" w:rsidP="005C7E1C">
      <w:pPr>
        <w:spacing w:after="0" w:line="360" w:lineRule="auto"/>
        <w:rPr>
          <w:rFonts w:asciiTheme="minorHAnsi" w:hAnsiTheme="minorHAnsi" w:cstheme="minorHAnsi"/>
          <w:sz w:val="24"/>
          <w:szCs w:val="24"/>
        </w:rPr>
      </w:pPr>
    </w:p>
    <w:p w14:paraId="180E4321" w14:textId="77777777" w:rsidR="005C7E1C" w:rsidRDefault="005C7E1C" w:rsidP="005C7E1C">
      <w:pPr>
        <w:spacing w:after="0" w:line="360" w:lineRule="auto"/>
        <w:rPr>
          <w:rFonts w:asciiTheme="minorHAnsi" w:hAnsiTheme="minorHAnsi" w:cstheme="minorHAnsi"/>
          <w:sz w:val="24"/>
          <w:szCs w:val="24"/>
        </w:rPr>
      </w:pPr>
    </w:p>
    <w:p w14:paraId="76320D05" w14:textId="77777777" w:rsidR="005C7E1C" w:rsidRPr="005C7E1C" w:rsidRDefault="005C7E1C" w:rsidP="005C7E1C">
      <w:pPr>
        <w:spacing w:after="0" w:line="360" w:lineRule="auto"/>
        <w:rPr>
          <w:rFonts w:asciiTheme="minorHAnsi" w:hAnsiTheme="minorHAnsi" w:cstheme="minorHAnsi"/>
          <w:sz w:val="24"/>
          <w:szCs w:val="24"/>
        </w:rPr>
      </w:pPr>
    </w:p>
    <w:p w14:paraId="3681F61F" w14:textId="6E5D8EFC" w:rsidR="00F47F23" w:rsidRPr="005C7E1C" w:rsidRDefault="005A3714" w:rsidP="00161343">
      <w:pPr>
        <w:pStyle w:val="ListParagraph"/>
        <w:numPr>
          <w:ilvl w:val="0"/>
          <w:numId w:val="21"/>
        </w:numPr>
        <w:spacing w:after="0" w:line="360" w:lineRule="auto"/>
        <w:rPr>
          <w:rFonts w:asciiTheme="minorHAnsi" w:hAnsiTheme="minorHAnsi" w:cstheme="minorHAnsi"/>
          <w:sz w:val="24"/>
          <w:szCs w:val="24"/>
        </w:rPr>
      </w:pPr>
      <w:r>
        <w:rPr>
          <w:sz w:val="24"/>
          <w:szCs w:val="24"/>
        </w:rPr>
        <w:t>T</w:t>
      </w:r>
      <w:r w:rsidR="00F47F23" w:rsidRPr="00702819">
        <w:rPr>
          <w:sz w:val="24"/>
          <w:szCs w:val="24"/>
        </w:rPr>
        <w:t xml:space="preserve">he tone changes when Berlin imagines how things will be when he and his platoon reach the coast. </w:t>
      </w:r>
      <w:r w:rsidR="00F47F23">
        <w:rPr>
          <w:sz w:val="24"/>
          <w:szCs w:val="24"/>
        </w:rPr>
        <w:t>Using evidence from the text, d</w:t>
      </w:r>
      <w:r w:rsidR="00F47F23" w:rsidRPr="00702819">
        <w:rPr>
          <w:sz w:val="24"/>
          <w:szCs w:val="24"/>
        </w:rPr>
        <w:t>escribe how th</w:t>
      </w:r>
      <w:r w:rsidR="00F47F23">
        <w:rPr>
          <w:sz w:val="24"/>
          <w:szCs w:val="24"/>
        </w:rPr>
        <w:t>e</w:t>
      </w:r>
      <w:r w:rsidR="00F47F23" w:rsidRPr="00702819">
        <w:rPr>
          <w:sz w:val="24"/>
          <w:szCs w:val="24"/>
        </w:rPr>
        <w:t xml:space="preserve"> tone changes at this point in the </w:t>
      </w:r>
      <w:r w:rsidR="00F47F23">
        <w:rPr>
          <w:sz w:val="24"/>
          <w:szCs w:val="24"/>
        </w:rPr>
        <w:t>text</w:t>
      </w:r>
      <w:r w:rsidR="00F47F23" w:rsidRPr="00702819">
        <w:rPr>
          <w:sz w:val="24"/>
          <w:szCs w:val="24"/>
        </w:rPr>
        <w:t>.</w:t>
      </w:r>
    </w:p>
    <w:p w14:paraId="792A7651" w14:textId="77777777" w:rsidR="005C7E1C" w:rsidRDefault="005C7E1C" w:rsidP="005C7E1C">
      <w:pPr>
        <w:spacing w:after="0" w:line="360" w:lineRule="auto"/>
        <w:rPr>
          <w:rFonts w:asciiTheme="minorHAnsi" w:hAnsiTheme="minorHAnsi" w:cstheme="minorHAnsi"/>
          <w:sz w:val="24"/>
          <w:szCs w:val="24"/>
        </w:rPr>
      </w:pPr>
    </w:p>
    <w:p w14:paraId="624E4EA6" w14:textId="77777777" w:rsidR="005C7E1C" w:rsidRDefault="005C7E1C" w:rsidP="005C7E1C">
      <w:pPr>
        <w:spacing w:after="0" w:line="360" w:lineRule="auto"/>
        <w:rPr>
          <w:rFonts w:asciiTheme="minorHAnsi" w:hAnsiTheme="minorHAnsi" w:cstheme="minorHAnsi"/>
          <w:sz w:val="24"/>
          <w:szCs w:val="24"/>
        </w:rPr>
      </w:pPr>
    </w:p>
    <w:p w14:paraId="712C2F03" w14:textId="77777777" w:rsidR="005C7E1C" w:rsidRDefault="005C7E1C" w:rsidP="005C7E1C">
      <w:pPr>
        <w:spacing w:after="0" w:line="360" w:lineRule="auto"/>
        <w:rPr>
          <w:rFonts w:asciiTheme="minorHAnsi" w:hAnsiTheme="minorHAnsi" w:cstheme="minorHAnsi"/>
          <w:sz w:val="24"/>
          <w:szCs w:val="24"/>
        </w:rPr>
      </w:pPr>
    </w:p>
    <w:p w14:paraId="471477D5" w14:textId="77777777" w:rsidR="005C7E1C" w:rsidRPr="005C7E1C" w:rsidRDefault="005C7E1C" w:rsidP="005C7E1C">
      <w:pPr>
        <w:spacing w:after="0" w:line="360" w:lineRule="auto"/>
        <w:rPr>
          <w:rFonts w:asciiTheme="minorHAnsi" w:hAnsiTheme="minorHAnsi" w:cstheme="minorHAnsi"/>
          <w:sz w:val="24"/>
          <w:szCs w:val="24"/>
        </w:rPr>
      </w:pPr>
    </w:p>
    <w:p w14:paraId="48DBB96C" w14:textId="1E0ED3CF" w:rsidR="00F47F23" w:rsidRPr="005C7E1C" w:rsidRDefault="005A3714" w:rsidP="00161343">
      <w:pPr>
        <w:pStyle w:val="ListParagraph"/>
        <w:numPr>
          <w:ilvl w:val="0"/>
          <w:numId w:val="21"/>
        </w:numPr>
        <w:spacing w:after="0" w:line="360" w:lineRule="auto"/>
        <w:rPr>
          <w:rFonts w:asciiTheme="minorHAnsi" w:hAnsiTheme="minorHAnsi" w:cstheme="minorHAnsi"/>
          <w:sz w:val="24"/>
          <w:szCs w:val="24"/>
        </w:rPr>
      </w:pPr>
      <w:r>
        <w:rPr>
          <w:sz w:val="24"/>
          <w:szCs w:val="24"/>
        </w:rPr>
        <w:t>W</w:t>
      </w:r>
      <w:r w:rsidR="00F47F23" w:rsidRPr="00702819">
        <w:rPr>
          <w:sz w:val="24"/>
          <w:szCs w:val="24"/>
        </w:rPr>
        <w:t>e learn that the soldiers consider the burial mounds that they encounter to be a fine place to shoot their weapons. Explain the irony of this consideration.</w:t>
      </w:r>
    </w:p>
    <w:p w14:paraId="7745F606" w14:textId="77777777" w:rsidR="005C7E1C" w:rsidRDefault="005C7E1C" w:rsidP="005C7E1C">
      <w:pPr>
        <w:spacing w:after="0" w:line="360" w:lineRule="auto"/>
        <w:rPr>
          <w:rFonts w:asciiTheme="minorHAnsi" w:hAnsiTheme="minorHAnsi" w:cstheme="minorHAnsi"/>
          <w:sz w:val="24"/>
          <w:szCs w:val="24"/>
        </w:rPr>
      </w:pPr>
    </w:p>
    <w:p w14:paraId="192A2773" w14:textId="77777777" w:rsidR="005C7E1C" w:rsidRDefault="005C7E1C" w:rsidP="005C7E1C">
      <w:pPr>
        <w:spacing w:after="0" w:line="360" w:lineRule="auto"/>
        <w:rPr>
          <w:rFonts w:asciiTheme="minorHAnsi" w:hAnsiTheme="minorHAnsi" w:cstheme="minorHAnsi"/>
          <w:sz w:val="24"/>
          <w:szCs w:val="24"/>
        </w:rPr>
      </w:pPr>
    </w:p>
    <w:p w14:paraId="01382246" w14:textId="77777777" w:rsidR="005C7E1C" w:rsidRDefault="005C7E1C" w:rsidP="005C7E1C">
      <w:pPr>
        <w:spacing w:after="0" w:line="360" w:lineRule="auto"/>
        <w:rPr>
          <w:rFonts w:asciiTheme="minorHAnsi" w:hAnsiTheme="minorHAnsi" w:cstheme="minorHAnsi"/>
          <w:sz w:val="24"/>
          <w:szCs w:val="24"/>
        </w:rPr>
      </w:pPr>
    </w:p>
    <w:p w14:paraId="61879372" w14:textId="77777777" w:rsidR="005C7E1C" w:rsidRPr="005C7E1C" w:rsidRDefault="005C7E1C" w:rsidP="005C7E1C">
      <w:pPr>
        <w:spacing w:after="0" w:line="360" w:lineRule="auto"/>
        <w:rPr>
          <w:rFonts w:asciiTheme="minorHAnsi" w:hAnsiTheme="minorHAnsi" w:cstheme="minorHAnsi"/>
          <w:sz w:val="24"/>
          <w:szCs w:val="24"/>
        </w:rPr>
      </w:pPr>
    </w:p>
    <w:p w14:paraId="0A1D7413" w14:textId="3F8A70F7" w:rsidR="00F47F23" w:rsidRPr="005C7E1C" w:rsidRDefault="00F47F23" w:rsidP="00161343">
      <w:pPr>
        <w:pStyle w:val="ListParagraph"/>
        <w:numPr>
          <w:ilvl w:val="0"/>
          <w:numId w:val="21"/>
        </w:numPr>
        <w:spacing w:after="0" w:line="360" w:lineRule="auto"/>
        <w:rPr>
          <w:rFonts w:asciiTheme="minorHAnsi" w:hAnsiTheme="minorHAnsi" w:cstheme="minorHAnsi"/>
          <w:sz w:val="24"/>
          <w:szCs w:val="24"/>
        </w:rPr>
      </w:pPr>
      <w:r w:rsidRPr="00702819">
        <w:rPr>
          <w:sz w:val="24"/>
          <w:szCs w:val="24"/>
        </w:rPr>
        <w:lastRenderedPageBreak/>
        <w:t xml:space="preserve">Paul reflects on the training he had prior to the war. What effect does this training have on his current state in the </w:t>
      </w:r>
      <w:r>
        <w:rPr>
          <w:sz w:val="24"/>
          <w:szCs w:val="24"/>
        </w:rPr>
        <w:t>text</w:t>
      </w:r>
      <w:r w:rsidRPr="00702819">
        <w:rPr>
          <w:sz w:val="24"/>
          <w:szCs w:val="24"/>
        </w:rPr>
        <w:t>?</w:t>
      </w:r>
    </w:p>
    <w:p w14:paraId="773FFE20" w14:textId="77777777" w:rsidR="005C7E1C" w:rsidRPr="005C7E1C" w:rsidRDefault="005C7E1C" w:rsidP="005C7E1C">
      <w:pPr>
        <w:spacing w:after="0" w:line="360" w:lineRule="auto"/>
        <w:rPr>
          <w:rFonts w:asciiTheme="minorHAnsi" w:hAnsiTheme="minorHAnsi" w:cstheme="minorHAnsi"/>
          <w:sz w:val="24"/>
          <w:szCs w:val="24"/>
        </w:rPr>
      </w:pPr>
    </w:p>
    <w:p w14:paraId="7A492E57" w14:textId="3D1C7F55" w:rsidR="00F47F23" w:rsidRDefault="00F47F23" w:rsidP="00161343">
      <w:pPr>
        <w:pStyle w:val="ListParagraph"/>
        <w:numPr>
          <w:ilvl w:val="0"/>
          <w:numId w:val="21"/>
        </w:numPr>
        <w:spacing w:after="0" w:line="360" w:lineRule="auto"/>
        <w:rPr>
          <w:sz w:val="24"/>
          <w:szCs w:val="24"/>
        </w:rPr>
      </w:pPr>
      <w:r w:rsidRPr="00F47F23">
        <w:rPr>
          <w:sz w:val="24"/>
          <w:szCs w:val="24"/>
        </w:rPr>
        <w:t xml:space="preserve">How does the author refer to Paul throughout the text? Compare and contrast this to the way that the author crafts Toby’s identity. What can be inferred about each of the characters through their titles? </w:t>
      </w:r>
    </w:p>
    <w:p w14:paraId="6D04FBA5" w14:textId="77777777" w:rsidR="005C7E1C" w:rsidRDefault="005C7E1C" w:rsidP="005C7E1C">
      <w:pPr>
        <w:spacing w:after="0" w:line="360" w:lineRule="auto"/>
        <w:rPr>
          <w:sz w:val="24"/>
          <w:szCs w:val="24"/>
        </w:rPr>
      </w:pPr>
    </w:p>
    <w:p w14:paraId="254742C9" w14:textId="77777777" w:rsidR="005C7E1C" w:rsidRDefault="005C7E1C" w:rsidP="005C7E1C">
      <w:pPr>
        <w:spacing w:after="0" w:line="360" w:lineRule="auto"/>
        <w:rPr>
          <w:sz w:val="24"/>
          <w:szCs w:val="24"/>
        </w:rPr>
      </w:pPr>
    </w:p>
    <w:p w14:paraId="39D9D8DC" w14:textId="77777777" w:rsidR="005C7E1C" w:rsidRDefault="005C7E1C" w:rsidP="005C7E1C">
      <w:pPr>
        <w:spacing w:after="0" w:line="360" w:lineRule="auto"/>
        <w:rPr>
          <w:sz w:val="24"/>
          <w:szCs w:val="24"/>
        </w:rPr>
      </w:pPr>
    </w:p>
    <w:p w14:paraId="75614078" w14:textId="77777777" w:rsidR="005C7E1C" w:rsidRPr="005C7E1C" w:rsidRDefault="005C7E1C" w:rsidP="005C7E1C">
      <w:pPr>
        <w:spacing w:after="0" w:line="360" w:lineRule="auto"/>
        <w:rPr>
          <w:sz w:val="24"/>
          <w:szCs w:val="24"/>
        </w:rPr>
      </w:pPr>
    </w:p>
    <w:p w14:paraId="173D5468" w14:textId="2065D29E" w:rsidR="00F47F23" w:rsidRDefault="00F47F23" w:rsidP="00161343">
      <w:pPr>
        <w:pStyle w:val="ListParagraph"/>
        <w:numPr>
          <w:ilvl w:val="0"/>
          <w:numId w:val="21"/>
        </w:numPr>
        <w:spacing w:after="0" w:line="360" w:lineRule="auto"/>
        <w:rPr>
          <w:sz w:val="24"/>
          <w:szCs w:val="24"/>
        </w:rPr>
      </w:pPr>
      <w:r w:rsidRPr="00702819">
        <w:rPr>
          <w:sz w:val="24"/>
          <w:szCs w:val="24"/>
        </w:rPr>
        <w:t>Paul re</w:t>
      </w:r>
      <w:r w:rsidR="00D30199">
        <w:rPr>
          <w:sz w:val="24"/>
          <w:szCs w:val="24"/>
        </w:rPr>
        <w:t>cal</w:t>
      </w:r>
      <w:r w:rsidR="005A3714">
        <w:rPr>
          <w:sz w:val="24"/>
          <w:szCs w:val="24"/>
        </w:rPr>
        <w:t xml:space="preserve">ls a vivid memory </w:t>
      </w:r>
      <w:r w:rsidRPr="00702819">
        <w:rPr>
          <w:sz w:val="24"/>
          <w:szCs w:val="24"/>
        </w:rPr>
        <w:t xml:space="preserve">that sends him into a fit of giggles. What happens in this memory, why does it make him react his way, and why is it significant to the </w:t>
      </w:r>
      <w:r>
        <w:rPr>
          <w:sz w:val="24"/>
          <w:szCs w:val="24"/>
        </w:rPr>
        <w:t>text</w:t>
      </w:r>
      <w:r w:rsidRPr="00702819">
        <w:rPr>
          <w:sz w:val="24"/>
          <w:szCs w:val="24"/>
        </w:rPr>
        <w:t>?</w:t>
      </w:r>
    </w:p>
    <w:p w14:paraId="2EF31F8D" w14:textId="77777777" w:rsidR="005C7E1C" w:rsidRDefault="005C7E1C" w:rsidP="005C7E1C">
      <w:pPr>
        <w:spacing w:after="0" w:line="360" w:lineRule="auto"/>
        <w:rPr>
          <w:sz w:val="24"/>
          <w:szCs w:val="24"/>
        </w:rPr>
      </w:pPr>
    </w:p>
    <w:p w14:paraId="40A994A4" w14:textId="77777777" w:rsidR="005C7E1C" w:rsidRDefault="005C7E1C" w:rsidP="005C7E1C">
      <w:pPr>
        <w:spacing w:after="0" w:line="360" w:lineRule="auto"/>
        <w:rPr>
          <w:sz w:val="24"/>
          <w:szCs w:val="24"/>
        </w:rPr>
      </w:pPr>
    </w:p>
    <w:p w14:paraId="44B831A4" w14:textId="77777777" w:rsidR="005C7E1C" w:rsidRDefault="005C7E1C" w:rsidP="005C7E1C">
      <w:pPr>
        <w:spacing w:after="0" w:line="360" w:lineRule="auto"/>
        <w:rPr>
          <w:sz w:val="24"/>
          <w:szCs w:val="24"/>
        </w:rPr>
      </w:pPr>
    </w:p>
    <w:p w14:paraId="69554727" w14:textId="77777777" w:rsidR="005C7E1C" w:rsidRPr="005C7E1C" w:rsidRDefault="005C7E1C" w:rsidP="005C7E1C">
      <w:pPr>
        <w:spacing w:after="0" w:line="360" w:lineRule="auto"/>
        <w:rPr>
          <w:sz w:val="24"/>
          <w:szCs w:val="24"/>
        </w:rPr>
      </w:pPr>
    </w:p>
    <w:p w14:paraId="4E23E1BA" w14:textId="18ED9A42" w:rsidR="00F47F23" w:rsidRDefault="00F47F23" w:rsidP="00161343">
      <w:pPr>
        <w:pStyle w:val="ListParagraph"/>
        <w:numPr>
          <w:ilvl w:val="0"/>
          <w:numId w:val="21"/>
        </w:numPr>
        <w:spacing w:after="0" w:line="360" w:lineRule="auto"/>
        <w:rPr>
          <w:sz w:val="24"/>
          <w:szCs w:val="24"/>
        </w:rPr>
      </w:pPr>
      <w:r w:rsidRPr="00702819">
        <w:rPr>
          <w:sz w:val="24"/>
          <w:szCs w:val="24"/>
        </w:rPr>
        <w:t>What do the words “bawling” and “giggling” connote that “crying” and “laughing” do not? What is the author’s intent in using these words?</w:t>
      </w:r>
    </w:p>
    <w:p w14:paraId="07979690" w14:textId="77777777" w:rsidR="005C7E1C" w:rsidRDefault="005C7E1C" w:rsidP="005C7E1C">
      <w:pPr>
        <w:spacing w:after="0" w:line="360" w:lineRule="auto"/>
        <w:rPr>
          <w:sz w:val="24"/>
          <w:szCs w:val="24"/>
        </w:rPr>
      </w:pPr>
    </w:p>
    <w:p w14:paraId="7BDDD22F" w14:textId="77777777" w:rsidR="005C7E1C" w:rsidRDefault="005C7E1C" w:rsidP="005C7E1C">
      <w:pPr>
        <w:spacing w:after="0" w:line="360" w:lineRule="auto"/>
        <w:rPr>
          <w:sz w:val="24"/>
          <w:szCs w:val="24"/>
        </w:rPr>
      </w:pPr>
    </w:p>
    <w:p w14:paraId="07D54339" w14:textId="77777777" w:rsidR="005C7E1C" w:rsidRDefault="005C7E1C" w:rsidP="005C7E1C">
      <w:pPr>
        <w:spacing w:after="0" w:line="360" w:lineRule="auto"/>
        <w:rPr>
          <w:sz w:val="24"/>
          <w:szCs w:val="24"/>
        </w:rPr>
      </w:pPr>
    </w:p>
    <w:p w14:paraId="1B8095C9" w14:textId="77777777" w:rsidR="005C7E1C" w:rsidRPr="005C7E1C" w:rsidRDefault="005C7E1C" w:rsidP="005C7E1C">
      <w:pPr>
        <w:spacing w:after="0" w:line="360" w:lineRule="auto"/>
        <w:rPr>
          <w:sz w:val="24"/>
          <w:szCs w:val="24"/>
        </w:rPr>
      </w:pPr>
    </w:p>
    <w:p w14:paraId="70CF3678" w14:textId="316FC821" w:rsidR="00F47F23" w:rsidRPr="00F47F23" w:rsidRDefault="00F47F23" w:rsidP="00161343">
      <w:pPr>
        <w:pStyle w:val="ListParagraph"/>
        <w:numPr>
          <w:ilvl w:val="0"/>
          <w:numId w:val="21"/>
        </w:numPr>
        <w:spacing w:after="0" w:line="360" w:lineRule="auto"/>
        <w:rPr>
          <w:sz w:val="24"/>
          <w:szCs w:val="24"/>
        </w:rPr>
      </w:pPr>
      <w:r w:rsidRPr="00702819">
        <w:rPr>
          <w:sz w:val="24"/>
          <w:szCs w:val="24"/>
        </w:rPr>
        <w:t>Contrast the first time Paul Berlin references the Sea</w:t>
      </w:r>
      <w:r w:rsidR="005A3714">
        <w:rPr>
          <w:sz w:val="24"/>
          <w:szCs w:val="24"/>
        </w:rPr>
        <w:t xml:space="preserve">. </w:t>
      </w:r>
      <w:bookmarkStart w:id="0" w:name="_GoBack"/>
      <w:bookmarkEnd w:id="0"/>
      <w:r w:rsidRPr="00702819">
        <w:rPr>
          <w:sz w:val="24"/>
          <w:szCs w:val="24"/>
        </w:rPr>
        <w:t>What were his expectations of arriving at the sea and what did it represent for him? How does this contrast with the reality of being there?</w:t>
      </w:r>
    </w:p>
    <w:sectPr w:rsidR="00F47F23" w:rsidRPr="00F47F23" w:rsidSect="00F47F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2DB73" w14:textId="77777777" w:rsidR="00161343" w:rsidRDefault="00161343" w:rsidP="007C5C7E">
      <w:pPr>
        <w:spacing w:after="0" w:line="240" w:lineRule="auto"/>
      </w:pPr>
      <w:r>
        <w:separator/>
      </w:r>
    </w:p>
  </w:endnote>
  <w:endnote w:type="continuationSeparator" w:id="0">
    <w:p w14:paraId="4573A636" w14:textId="77777777" w:rsidR="00161343" w:rsidRDefault="0016134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783875"/>
      <w:docPartObj>
        <w:docPartGallery w:val="Page Numbers (Bottom of Page)"/>
        <w:docPartUnique/>
      </w:docPartObj>
    </w:sdtPr>
    <w:sdtEndPr>
      <w:rPr>
        <w:noProof/>
      </w:rPr>
    </w:sdtEndPr>
    <w:sdtContent>
      <w:p w14:paraId="19F33108" w14:textId="77777777" w:rsidR="00161343" w:rsidRDefault="00161343">
        <w:pPr>
          <w:pStyle w:val="Footer"/>
          <w:jc w:val="right"/>
        </w:pPr>
        <w:r>
          <w:fldChar w:fldCharType="begin"/>
        </w:r>
        <w:r>
          <w:instrText xml:space="preserve"> PAGE   \* MERGEFORMAT </w:instrText>
        </w:r>
        <w:r>
          <w:fldChar w:fldCharType="separate"/>
        </w:r>
        <w:r w:rsidR="005A3714">
          <w:rPr>
            <w:noProof/>
          </w:rPr>
          <w:t>1</w:t>
        </w:r>
        <w:r>
          <w:rPr>
            <w:noProof/>
          </w:rPr>
          <w:fldChar w:fldCharType="end"/>
        </w:r>
      </w:p>
    </w:sdtContent>
  </w:sdt>
  <w:p w14:paraId="21ACC12C" w14:textId="77777777" w:rsidR="00161343" w:rsidRDefault="00161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46E1E" w14:textId="77777777" w:rsidR="00161343" w:rsidRDefault="00161343" w:rsidP="007C5C7E">
      <w:pPr>
        <w:spacing w:after="0" w:line="240" w:lineRule="auto"/>
      </w:pPr>
      <w:r>
        <w:separator/>
      </w:r>
    </w:p>
  </w:footnote>
  <w:footnote w:type="continuationSeparator" w:id="0">
    <w:p w14:paraId="62F985B6" w14:textId="77777777" w:rsidR="00161343" w:rsidRDefault="00161343" w:rsidP="007C5C7E">
      <w:pPr>
        <w:spacing w:after="0" w:line="240" w:lineRule="auto"/>
      </w:pPr>
      <w:r>
        <w:continuationSeparator/>
      </w:r>
    </w:p>
  </w:footnote>
  <w:footnote w:id="1">
    <w:p w14:paraId="50B7543C" w14:textId="1B4A9DC2" w:rsidR="007E5669" w:rsidRDefault="007E5669">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2C315" w14:textId="2DBDD781" w:rsidR="00161343" w:rsidRDefault="005A3714">
    <w:pPr>
      <w:pStyle w:val="Header"/>
    </w:pPr>
    <w:r>
      <w:ptab w:relativeTo="margin" w:alignment="center" w:leader="none"/>
    </w:r>
    <w:r>
      <w:t>Where Have You Gone, Charming Billy?</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629"/>
    <w:multiLevelType w:val="hybridMultilevel"/>
    <w:tmpl w:val="984AD80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4EF43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67304A"/>
    <w:multiLevelType w:val="hybridMultilevel"/>
    <w:tmpl w:val="8C06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0743B2"/>
    <w:multiLevelType w:val="hybridMultilevel"/>
    <w:tmpl w:val="8D8238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8AD685D"/>
    <w:multiLevelType w:val="hybridMultilevel"/>
    <w:tmpl w:val="F9CCB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8"/>
  </w:num>
  <w:num w:numId="4">
    <w:abstractNumId w:val="7"/>
  </w:num>
  <w:num w:numId="5">
    <w:abstractNumId w:val="2"/>
  </w:num>
  <w:num w:numId="6">
    <w:abstractNumId w:val="9"/>
  </w:num>
  <w:num w:numId="7">
    <w:abstractNumId w:val="12"/>
  </w:num>
  <w:num w:numId="8">
    <w:abstractNumId w:val="1"/>
  </w:num>
  <w:num w:numId="9">
    <w:abstractNumId w:val="18"/>
  </w:num>
  <w:num w:numId="10">
    <w:abstractNumId w:val="14"/>
  </w:num>
  <w:num w:numId="11">
    <w:abstractNumId w:val="17"/>
  </w:num>
  <w:num w:numId="12">
    <w:abstractNumId w:val="3"/>
  </w:num>
  <w:num w:numId="13">
    <w:abstractNumId w:val="19"/>
  </w:num>
  <w:num w:numId="14">
    <w:abstractNumId w:val="5"/>
  </w:num>
  <w:num w:numId="15">
    <w:abstractNumId w:val="16"/>
  </w:num>
  <w:num w:numId="16">
    <w:abstractNumId w:val="13"/>
  </w:num>
  <w:num w:numId="17">
    <w:abstractNumId w:val="4"/>
  </w:num>
  <w:num w:numId="18">
    <w:abstractNumId w:val="10"/>
  </w:num>
  <w:num w:numId="19">
    <w:abstractNumId w:val="0"/>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0467"/>
    <w:rsid w:val="00006993"/>
    <w:rsid w:val="00014434"/>
    <w:rsid w:val="0002115B"/>
    <w:rsid w:val="00023430"/>
    <w:rsid w:val="00024D11"/>
    <w:rsid w:val="00026D6A"/>
    <w:rsid w:val="00052605"/>
    <w:rsid w:val="000601D8"/>
    <w:rsid w:val="000629C6"/>
    <w:rsid w:val="0007569E"/>
    <w:rsid w:val="00081A99"/>
    <w:rsid w:val="0008279E"/>
    <w:rsid w:val="00087C6A"/>
    <w:rsid w:val="000900BA"/>
    <w:rsid w:val="00091D89"/>
    <w:rsid w:val="00094C68"/>
    <w:rsid w:val="00097C37"/>
    <w:rsid w:val="000B21CE"/>
    <w:rsid w:val="000B4941"/>
    <w:rsid w:val="000B5786"/>
    <w:rsid w:val="000B5C45"/>
    <w:rsid w:val="000D2BA6"/>
    <w:rsid w:val="000D3FA1"/>
    <w:rsid w:val="000F4EC2"/>
    <w:rsid w:val="001034D9"/>
    <w:rsid w:val="00110923"/>
    <w:rsid w:val="001320B6"/>
    <w:rsid w:val="00134957"/>
    <w:rsid w:val="00141808"/>
    <w:rsid w:val="00144A4B"/>
    <w:rsid w:val="00147359"/>
    <w:rsid w:val="00161343"/>
    <w:rsid w:val="00172736"/>
    <w:rsid w:val="00174578"/>
    <w:rsid w:val="00174E51"/>
    <w:rsid w:val="00177848"/>
    <w:rsid w:val="001861CA"/>
    <w:rsid w:val="0018635B"/>
    <w:rsid w:val="00187B06"/>
    <w:rsid w:val="00193EB0"/>
    <w:rsid w:val="001B1B04"/>
    <w:rsid w:val="001B3754"/>
    <w:rsid w:val="001C1545"/>
    <w:rsid w:val="001C1D02"/>
    <w:rsid w:val="001C76C3"/>
    <w:rsid w:val="001D01CC"/>
    <w:rsid w:val="001D458E"/>
    <w:rsid w:val="001D70A2"/>
    <w:rsid w:val="001E0A5C"/>
    <w:rsid w:val="001E286D"/>
    <w:rsid w:val="001E2B69"/>
    <w:rsid w:val="001E3145"/>
    <w:rsid w:val="001F1840"/>
    <w:rsid w:val="00207265"/>
    <w:rsid w:val="0021707A"/>
    <w:rsid w:val="002260A2"/>
    <w:rsid w:val="002269C7"/>
    <w:rsid w:val="002353C0"/>
    <w:rsid w:val="00235E64"/>
    <w:rsid w:val="00247713"/>
    <w:rsid w:val="00273FD7"/>
    <w:rsid w:val="00286F6B"/>
    <w:rsid w:val="00293076"/>
    <w:rsid w:val="00296F2D"/>
    <w:rsid w:val="002A7668"/>
    <w:rsid w:val="002B5489"/>
    <w:rsid w:val="002C20F5"/>
    <w:rsid w:val="002C77A8"/>
    <w:rsid w:val="002F4D99"/>
    <w:rsid w:val="00311558"/>
    <w:rsid w:val="003145D5"/>
    <w:rsid w:val="00320A5A"/>
    <w:rsid w:val="003226F0"/>
    <w:rsid w:val="003342CF"/>
    <w:rsid w:val="00346CA1"/>
    <w:rsid w:val="00356462"/>
    <w:rsid w:val="00357D5B"/>
    <w:rsid w:val="00360120"/>
    <w:rsid w:val="003756FE"/>
    <w:rsid w:val="00382434"/>
    <w:rsid w:val="0039609B"/>
    <w:rsid w:val="003B050D"/>
    <w:rsid w:val="003B6936"/>
    <w:rsid w:val="003C39C5"/>
    <w:rsid w:val="003C4B0D"/>
    <w:rsid w:val="003D2D61"/>
    <w:rsid w:val="003E0AAA"/>
    <w:rsid w:val="003E24CC"/>
    <w:rsid w:val="003E4123"/>
    <w:rsid w:val="003E49A4"/>
    <w:rsid w:val="003F6C83"/>
    <w:rsid w:val="00402830"/>
    <w:rsid w:val="0041103D"/>
    <w:rsid w:val="00411446"/>
    <w:rsid w:val="00414A49"/>
    <w:rsid w:val="00423DD7"/>
    <w:rsid w:val="004305DB"/>
    <w:rsid w:val="00433701"/>
    <w:rsid w:val="00436106"/>
    <w:rsid w:val="00447097"/>
    <w:rsid w:val="00457498"/>
    <w:rsid w:val="004661F5"/>
    <w:rsid w:val="00484062"/>
    <w:rsid w:val="004A47B4"/>
    <w:rsid w:val="004B2127"/>
    <w:rsid w:val="004B2372"/>
    <w:rsid w:val="004B53C1"/>
    <w:rsid w:val="004C220B"/>
    <w:rsid w:val="004D2185"/>
    <w:rsid w:val="004D3BFD"/>
    <w:rsid w:val="004D4480"/>
    <w:rsid w:val="004E3935"/>
    <w:rsid w:val="004E7DA2"/>
    <w:rsid w:val="00512DE8"/>
    <w:rsid w:val="00513565"/>
    <w:rsid w:val="005179C6"/>
    <w:rsid w:val="005222B3"/>
    <w:rsid w:val="00522380"/>
    <w:rsid w:val="005248FF"/>
    <w:rsid w:val="00525E0E"/>
    <w:rsid w:val="005319A0"/>
    <w:rsid w:val="00533989"/>
    <w:rsid w:val="00544138"/>
    <w:rsid w:val="00545861"/>
    <w:rsid w:val="005464AA"/>
    <w:rsid w:val="00546C35"/>
    <w:rsid w:val="00551164"/>
    <w:rsid w:val="00553405"/>
    <w:rsid w:val="00557D31"/>
    <w:rsid w:val="005632E5"/>
    <w:rsid w:val="00571CE0"/>
    <w:rsid w:val="00574D1C"/>
    <w:rsid w:val="0058463C"/>
    <w:rsid w:val="00585417"/>
    <w:rsid w:val="0059136E"/>
    <w:rsid w:val="00595C59"/>
    <w:rsid w:val="005A3714"/>
    <w:rsid w:val="005A593F"/>
    <w:rsid w:val="005A6AD6"/>
    <w:rsid w:val="005B4F1A"/>
    <w:rsid w:val="005B5370"/>
    <w:rsid w:val="005B62EE"/>
    <w:rsid w:val="005B66ED"/>
    <w:rsid w:val="005B6C42"/>
    <w:rsid w:val="005C2ABA"/>
    <w:rsid w:val="005C6826"/>
    <w:rsid w:val="005C7E1C"/>
    <w:rsid w:val="005E45AC"/>
    <w:rsid w:val="005E5039"/>
    <w:rsid w:val="005E6765"/>
    <w:rsid w:val="005F445E"/>
    <w:rsid w:val="005F6F91"/>
    <w:rsid w:val="005F77F9"/>
    <w:rsid w:val="00611334"/>
    <w:rsid w:val="0063224B"/>
    <w:rsid w:val="00641B80"/>
    <w:rsid w:val="006748F1"/>
    <w:rsid w:val="00676E49"/>
    <w:rsid w:val="006871EF"/>
    <w:rsid w:val="00697153"/>
    <w:rsid w:val="006A0D76"/>
    <w:rsid w:val="006B4055"/>
    <w:rsid w:val="006B4373"/>
    <w:rsid w:val="006B585C"/>
    <w:rsid w:val="006C6065"/>
    <w:rsid w:val="006D3525"/>
    <w:rsid w:val="006D6FA5"/>
    <w:rsid w:val="006E563F"/>
    <w:rsid w:val="006F03E1"/>
    <w:rsid w:val="006F3FA6"/>
    <w:rsid w:val="007001FE"/>
    <w:rsid w:val="00702819"/>
    <w:rsid w:val="007113C2"/>
    <w:rsid w:val="00711F4B"/>
    <w:rsid w:val="0071580F"/>
    <w:rsid w:val="007163CF"/>
    <w:rsid w:val="00723A87"/>
    <w:rsid w:val="007324BB"/>
    <w:rsid w:val="007378BD"/>
    <w:rsid w:val="00777C64"/>
    <w:rsid w:val="00781100"/>
    <w:rsid w:val="0078795C"/>
    <w:rsid w:val="007A677C"/>
    <w:rsid w:val="007B449E"/>
    <w:rsid w:val="007C1EF1"/>
    <w:rsid w:val="007C2CF3"/>
    <w:rsid w:val="007C5C7E"/>
    <w:rsid w:val="007D43D4"/>
    <w:rsid w:val="007E5669"/>
    <w:rsid w:val="007F255D"/>
    <w:rsid w:val="007F4043"/>
    <w:rsid w:val="007F6299"/>
    <w:rsid w:val="00804D64"/>
    <w:rsid w:val="00813997"/>
    <w:rsid w:val="00814487"/>
    <w:rsid w:val="00816EE6"/>
    <w:rsid w:val="00817E95"/>
    <w:rsid w:val="008239BD"/>
    <w:rsid w:val="0082475F"/>
    <w:rsid w:val="008263AF"/>
    <w:rsid w:val="00841C15"/>
    <w:rsid w:val="008437BA"/>
    <w:rsid w:val="008517EB"/>
    <w:rsid w:val="0085224F"/>
    <w:rsid w:val="00861F55"/>
    <w:rsid w:val="00875D67"/>
    <w:rsid w:val="008931B0"/>
    <w:rsid w:val="008A3ED3"/>
    <w:rsid w:val="008B0BDE"/>
    <w:rsid w:val="008B4B21"/>
    <w:rsid w:val="008B751E"/>
    <w:rsid w:val="008C1254"/>
    <w:rsid w:val="008C14FE"/>
    <w:rsid w:val="008C74AF"/>
    <w:rsid w:val="008D30C9"/>
    <w:rsid w:val="008D3588"/>
    <w:rsid w:val="008D39D3"/>
    <w:rsid w:val="008D5ABC"/>
    <w:rsid w:val="008E2FB2"/>
    <w:rsid w:val="00901456"/>
    <w:rsid w:val="009026AC"/>
    <w:rsid w:val="00903457"/>
    <w:rsid w:val="009174EC"/>
    <w:rsid w:val="00922685"/>
    <w:rsid w:val="009238B5"/>
    <w:rsid w:val="0093038E"/>
    <w:rsid w:val="0093474C"/>
    <w:rsid w:val="00940943"/>
    <w:rsid w:val="00945547"/>
    <w:rsid w:val="0095234C"/>
    <w:rsid w:val="00954ED5"/>
    <w:rsid w:val="00970D74"/>
    <w:rsid w:val="0097574D"/>
    <w:rsid w:val="009804BA"/>
    <w:rsid w:val="00986747"/>
    <w:rsid w:val="009B08A6"/>
    <w:rsid w:val="009B2F14"/>
    <w:rsid w:val="009B5650"/>
    <w:rsid w:val="009D602B"/>
    <w:rsid w:val="009E59C4"/>
    <w:rsid w:val="009E5E1A"/>
    <w:rsid w:val="009E6E94"/>
    <w:rsid w:val="009F6FD9"/>
    <w:rsid w:val="009F7D77"/>
    <w:rsid w:val="00A023E6"/>
    <w:rsid w:val="00A05645"/>
    <w:rsid w:val="00A05EBA"/>
    <w:rsid w:val="00A07254"/>
    <w:rsid w:val="00A21B5B"/>
    <w:rsid w:val="00A32132"/>
    <w:rsid w:val="00A4516C"/>
    <w:rsid w:val="00A45E63"/>
    <w:rsid w:val="00A61A86"/>
    <w:rsid w:val="00A63210"/>
    <w:rsid w:val="00A721FD"/>
    <w:rsid w:val="00A74BCC"/>
    <w:rsid w:val="00A803B0"/>
    <w:rsid w:val="00A908D7"/>
    <w:rsid w:val="00A96933"/>
    <w:rsid w:val="00AC0831"/>
    <w:rsid w:val="00AC0AAE"/>
    <w:rsid w:val="00AC67AC"/>
    <w:rsid w:val="00AD0567"/>
    <w:rsid w:val="00AD155A"/>
    <w:rsid w:val="00AD1813"/>
    <w:rsid w:val="00AE187D"/>
    <w:rsid w:val="00AE4331"/>
    <w:rsid w:val="00AE5511"/>
    <w:rsid w:val="00AF6459"/>
    <w:rsid w:val="00B0000C"/>
    <w:rsid w:val="00B02726"/>
    <w:rsid w:val="00B072F9"/>
    <w:rsid w:val="00B0749E"/>
    <w:rsid w:val="00B13FBF"/>
    <w:rsid w:val="00B24225"/>
    <w:rsid w:val="00B327DC"/>
    <w:rsid w:val="00B32D99"/>
    <w:rsid w:val="00B32E9F"/>
    <w:rsid w:val="00B35E4D"/>
    <w:rsid w:val="00B4027B"/>
    <w:rsid w:val="00B44D3C"/>
    <w:rsid w:val="00B474EF"/>
    <w:rsid w:val="00B5275B"/>
    <w:rsid w:val="00B64323"/>
    <w:rsid w:val="00B70EFB"/>
    <w:rsid w:val="00B727ED"/>
    <w:rsid w:val="00B85439"/>
    <w:rsid w:val="00B928C6"/>
    <w:rsid w:val="00B9763E"/>
    <w:rsid w:val="00BA3A6C"/>
    <w:rsid w:val="00BB4C03"/>
    <w:rsid w:val="00BB740D"/>
    <w:rsid w:val="00BC198F"/>
    <w:rsid w:val="00BC1B46"/>
    <w:rsid w:val="00BD4EC3"/>
    <w:rsid w:val="00BD5821"/>
    <w:rsid w:val="00BE22E1"/>
    <w:rsid w:val="00BE3383"/>
    <w:rsid w:val="00BF50A0"/>
    <w:rsid w:val="00C04092"/>
    <w:rsid w:val="00C16827"/>
    <w:rsid w:val="00C22028"/>
    <w:rsid w:val="00C37BFB"/>
    <w:rsid w:val="00C528DE"/>
    <w:rsid w:val="00C6107E"/>
    <w:rsid w:val="00C62ECC"/>
    <w:rsid w:val="00C64CC6"/>
    <w:rsid w:val="00C6733E"/>
    <w:rsid w:val="00C67BC6"/>
    <w:rsid w:val="00CA07EF"/>
    <w:rsid w:val="00CA218E"/>
    <w:rsid w:val="00CA7539"/>
    <w:rsid w:val="00CA75C4"/>
    <w:rsid w:val="00CB1E00"/>
    <w:rsid w:val="00CC51A2"/>
    <w:rsid w:val="00CD3C10"/>
    <w:rsid w:val="00CD6B7F"/>
    <w:rsid w:val="00CD764E"/>
    <w:rsid w:val="00CE1622"/>
    <w:rsid w:val="00CF2387"/>
    <w:rsid w:val="00CF3DCC"/>
    <w:rsid w:val="00CF4D85"/>
    <w:rsid w:val="00D06B42"/>
    <w:rsid w:val="00D140AD"/>
    <w:rsid w:val="00D15A17"/>
    <w:rsid w:val="00D16C59"/>
    <w:rsid w:val="00D23B05"/>
    <w:rsid w:val="00D26F4C"/>
    <w:rsid w:val="00D278B2"/>
    <w:rsid w:val="00D30199"/>
    <w:rsid w:val="00D34C22"/>
    <w:rsid w:val="00D428B5"/>
    <w:rsid w:val="00D46B88"/>
    <w:rsid w:val="00D47E0E"/>
    <w:rsid w:val="00D50B26"/>
    <w:rsid w:val="00D50E82"/>
    <w:rsid w:val="00D5513F"/>
    <w:rsid w:val="00D55E20"/>
    <w:rsid w:val="00D74196"/>
    <w:rsid w:val="00D75050"/>
    <w:rsid w:val="00D859D4"/>
    <w:rsid w:val="00D95A70"/>
    <w:rsid w:val="00DA46E5"/>
    <w:rsid w:val="00DA55BE"/>
    <w:rsid w:val="00DA6AE5"/>
    <w:rsid w:val="00DA6D99"/>
    <w:rsid w:val="00DB760B"/>
    <w:rsid w:val="00DC71C1"/>
    <w:rsid w:val="00DD55B2"/>
    <w:rsid w:val="00DD7B5F"/>
    <w:rsid w:val="00DE272F"/>
    <w:rsid w:val="00DF42C2"/>
    <w:rsid w:val="00E02EF7"/>
    <w:rsid w:val="00E03703"/>
    <w:rsid w:val="00E10583"/>
    <w:rsid w:val="00E140DB"/>
    <w:rsid w:val="00E211B1"/>
    <w:rsid w:val="00E22959"/>
    <w:rsid w:val="00E25AB3"/>
    <w:rsid w:val="00E4045A"/>
    <w:rsid w:val="00E4058A"/>
    <w:rsid w:val="00E40674"/>
    <w:rsid w:val="00E44C8B"/>
    <w:rsid w:val="00E6019B"/>
    <w:rsid w:val="00E60423"/>
    <w:rsid w:val="00E652DA"/>
    <w:rsid w:val="00E65816"/>
    <w:rsid w:val="00E66010"/>
    <w:rsid w:val="00E7112C"/>
    <w:rsid w:val="00E7121A"/>
    <w:rsid w:val="00E82D91"/>
    <w:rsid w:val="00E8765B"/>
    <w:rsid w:val="00E942A0"/>
    <w:rsid w:val="00E951D0"/>
    <w:rsid w:val="00E97A2F"/>
    <w:rsid w:val="00EB056D"/>
    <w:rsid w:val="00EB2B30"/>
    <w:rsid w:val="00EB4332"/>
    <w:rsid w:val="00ED04B9"/>
    <w:rsid w:val="00EF184A"/>
    <w:rsid w:val="00F02887"/>
    <w:rsid w:val="00F06013"/>
    <w:rsid w:val="00F25C71"/>
    <w:rsid w:val="00F37D5C"/>
    <w:rsid w:val="00F37E68"/>
    <w:rsid w:val="00F47D1C"/>
    <w:rsid w:val="00F47F23"/>
    <w:rsid w:val="00F5314D"/>
    <w:rsid w:val="00F5394E"/>
    <w:rsid w:val="00F55352"/>
    <w:rsid w:val="00F55B36"/>
    <w:rsid w:val="00F57746"/>
    <w:rsid w:val="00F63B17"/>
    <w:rsid w:val="00F707FF"/>
    <w:rsid w:val="00F77692"/>
    <w:rsid w:val="00F8197E"/>
    <w:rsid w:val="00F838C5"/>
    <w:rsid w:val="00F87EC0"/>
    <w:rsid w:val="00F91EB2"/>
    <w:rsid w:val="00F93D68"/>
    <w:rsid w:val="00F94157"/>
    <w:rsid w:val="00F975B9"/>
    <w:rsid w:val="00FA3194"/>
    <w:rsid w:val="00FB2380"/>
    <w:rsid w:val="00FC0021"/>
    <w:rsid w:val="00FC59C1"/>
    <w:rsid w:val="00FD33F8"/>
    <w:rsid w:val="00FD4592"/>
    <w:rsid w:val="00FF418D"/>
    <w:rsid w:val="00FF5FA7"/>
    <w:rsid w:val="00FF61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5C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footer" w:uiPriority="99"/>
    <w:lsdException w:name="annotation reference"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FootnoteText">
    <w:name w:val="footnote text"/>
    <w:basedOn w:val="Normal"/>
    <w:link w:val="FootnoteTextChar"/>
    <w:rsid w:val="007E5669"/>
    <w:pPr>
      <w:spacing w:after="0" w:line="240" w:lineRule="auto"/>
    </w:pPr>
    <w:rPr>
      <w:sz w:val="24"/>
      <w:szCs w:val="24"/>
    </w:rPr>
  </w:style>
  <w:style w:type="character" w:customStyle="1" w:styleId="FootnoteTextChar">
    <w:name w:val="Footnote Text Char"/>
    <w:basedOn w:val="DefaultParagraphFont"/>
    <w:link w:val="FootnoteText"/>
    <w:rsid w:val="007E5669"/>
  </w:style>
  <w:style w:type="character" w:styleId="FootnoteReference">
    <w:name w:val="footnote reference"/>
    <w:basedOn w:val="DefaultParagraphFont"/>
    <w:rsid w:val="007E56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footer" w:uiPriority="99"/>
    <w:lsdException w:name="annotation reference"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FootnoteText">
    <w:name w:val="footnote text"/>
    <w:basedOn w:val="Normal"/>
    <w:link w:val="FootnoteTextChar"/>
    <w:rsid w:val="007E5669"/>
    <w:pPr>
      <w:spacing w:after="0" w:line="240" w:lineRule="auto"/>
    </w:pPr>
    <w:rPr>
      <w:sz w:val="24"/>
      <w:szCs w:val="24"/>
    </w:rPr>
  </w:style>
  <w:style w:type="character" w:customStyle="1" w:styleId="FootnoteTextChar">
    <w:name w:val="Footnote Text Char"/>
    <w:basedOn w:val="DefaultParagraphFont"/>
    <w:link w:val="FootnoteText"/>
    <w:rsid w:val="007E5669"/>
  </w:style>
  <w:style w:type="character" w:styleId="FootnoteReference">
    <w:name w:val="footnote reference"/>
    <w:basedOn w:val="DefaultParagraphFont"/>
    <w:rsid w:val="007E5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7D"/>
    <w:rsid w:val="002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5C5EF6E4CF4B0B9F2B3A716D71B0E5">
    <w:name w:val="A25C5EF6E4CF4B0B9F2B3A716D71B0E5"/>
    <w:rsid w:val="002F74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5C5EF6E4CF4B0B9F2B3A716D71B0E5">
    <w:name w:val="A25C5EF6E4CF4B0B9F2B3A716D71B0E5"/>
    <w:rsid w:val="002F7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23974-4012-4361-9425-EB80E38B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3548</Words>
  <Characters>20227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2013-09-05T22:44:00Z</cp:lastPrinted>
  <dcterms:created xsi:type="dcterms:W3CDTF">2013-11-06T19:28:00Z</dcterms:created>
  <dcterms:modified xsi:type="dcterms:W3CDTF">2013-11-06T19:28:00Z</dcterms:modified>
</cp:coreProperties>
</file>