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60DC" w14:textId="77777777" w:rsidR="00267DF5" w:rsidRPr="00C71863" w:rsidRDefault="00267DF5" w:rsidP="00267DF5">
      <w:pPr>
        <w:spacing w:after="0" w:line="360" w:lineRule="auto"/>
        <w:rPr>
          <w:rFonts w:asciiTheme="majorHAnsi" w:hAnsiTheme="majorHAnsi" w:cstheme="minorHAnsi"/>
          <w:sz w:val="32"/>
          <w:szCs w:val="32"/>
        </w:rPr>
      </w:pPr>
      <w:r w:rsidRPr="00C71863">
        <w:rPr>
          <w:rFonts w:asciiTheme="majorHAnsi" w:hAnsiTheme="majorHAnsi" w:cstheme="minorHAnsi"/>
          <w:sz w:val="32"/>
          <w:szCs w:val="32"/>
        </w:rPr>
        <w:t xml:space="preserve">Unit </w:t>
      </w:r>
      <w:r w:rsidR="00A61A15" w:rsidRPr="00C71863">
        <w:rPr>
          <w:rFonts w:asciiTheme="majorHAnsi" w:hAnsiTheme="majorHAnsi" w:cstheme="minorHAnsi"/>
          <w:sz w:val="32"/>
          <w:szCs w:val="32"/>
        </w:rPr>
        <w:t>4</w:t>
      </w:r>
      <w:r w:rsidRPr="00C71863">
        <w:rPr>
          <w:rFonts w:asciiTheme="majorHAnsi" w:hAnsiTheme="majorHAnsi" w:cstheme="minorHAnsi"/>
          <w:sz w:val="32"/>
          <w:szCs w:val="32"/>
        </w:rPr>
        <w:t xml:space="preserve">/ Week </w:t>
      </w:r>
      <w:r w:rsidR="00A61A15" w:rsidRPr="00C71863">
        <w:rPr>
          <w:rFonts w:asciiTheme="majorHAnsi" w:hAnsiTheme="majorHAnsi" w:cstheme="minorHAnsi"/>
          <w:sz w:val="32"/>
          <w:szCs w:val="32"/>
        </w:rPr>
        <w:t>3</w:t>
      </w:r>
    </w:p>
    <w:p w14:paraId="5486CAF0" w14:textId="4DD5FDA0" w:rsidR="00267DF5" w:rsidRPr="00C71863" w:rsidRDefault="00267DF5" w:rsidP="00267DF5">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Title:</w:t>
      </w:r>
      <w:r w:rsidRPr="00913BE6">
        <w:rPr>
          <w:rFonts w:asciiTheme="majorHAnsi" w:hAnsiTheme="majorHAnsi" w:cstheme="minorHAnsi"/>
          <w:sz w:val="32"/>
          <w:szCs w:val="32"/>
        </w:rPr>
        <w:t xml:space="preserve"> </w:t>
      </w:r>
      <w:r w:rsidR="00913BE6">
        <w:rPr>
          <w:rFonts w:asciiTheme="majorHAnsi" w:hAnsiTheme="majorHAnsi" w:cstheme="minorHAnsi"/>
          <w:sz w:val="32"/>
          <w:szCs w:val="32"/>
        </w:rPr>
        <w:t xml:space="preserve">Concrete Mixers (poem 1 of </w:t>
      </w:r>
      <w:r w:rsidR="00913BE6" w:rsidRPr="00913BE6">
        <w:rPr>
          <w:rFonts w:asciiTheme="majorHAnsi" w:hAnsiTheme="majorHAnsi" w:cstheme="minorHAnsi"/>
          <w:sz w:val="32"/>
          <w:szCs w:val="32"/>
        </w:rPr>
        <w:t>3 from C</w:t>
      </w:r>
      <w:r w:rsidR="00A61A15" w:rsidRPr="00913BE6">
        <w:rPr>
          <w:rFonts w:asciiTheme="majorHAnsi" w:hAnsiTheme="majorHAnsi" w:cstheme="minorHAnsi"/>
          <w:sz w:val="32"/>
          <w:szCs w:val="32"/>
        </w:rPr>
        <w:t>ollection 3)</w:t>
      </w:r>
    </w:p>
    <w:p w14:paraId="52242C22" w14:textId="77777777" w:rsidR="00267DF5" w:rsidRPr="00C71863" w:rsidRDefault="00267DF5" w:rsidP="00267DF5">
      <w:pPr>
        <w:spacing w:after="0" w:line="360" w:lineRule="auto"/>
        <w:rPr>
          <w:rFonts w:asciiTheme="majorHAnsi" w:hAnsiTheme="majorHAnsi" w:cstheme="minorHAnsi"/>
          <w:b/>
          <w:sz w:val="24"/>
          <w:szCs w:val="24"/>
        </w:rPr>
      </w:pPr>
      <w:r w:rsidRPr="00C71863">
        <w:rPr>
          <w:rFonts w:asciiTheme="majorHAnsi" w:hAnsiTheme="majorHAnsi" w:cstheme="minorHAnsi"/>
          <w:sz w:val="32"/>
          <w:szCs w:val="32"/>
          <w:u w:val="single"/>
        </w:rPr>
        <w:t>Suggested Time:</w:t>
      </w:r>
      <w:r w:rsidRPr="00C71863">
        <w:rPr>
          <w:rFonts w:asciiTheme="majorHAnsi" w:hAnsiTheme="majorHAnsi" w:cstheme="minorHAnsi"/>
          <w:sz w:val="32"/>
          <w:szCs w:val="32"/>
        </w:rPr>
        <w:t xml:space="preserve"> 2 days (45 minutes per day)</w:t>
      </w:r>
    </w:p>
    <w:p w14:paraId="21D7BA6E" w14:textId="39A35C2A" w:rsidR="00267DF5" w:rsidRPr="00C71863" w:rsidRDefault="00267DF5" w:rsidP="00267DF5">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Common Core ELA Standards:</w:t>
      </w:r>
      <w:r w:rsidRPr="00C71863">
        <w:rPr>
          <w:rFonts w:asciiTheme="majorHAnsi" w:hAnsiTheme="majorHAnsi" w:cstheme="minorHAnsi"/>
          <w:sz w:val="32"/>
          <w:szCs w:val="32"/>
        </w:rPr>
        <w:t xml:space="preserve"> </w:t>
      </w:r>
      <w:r w:rsidR="00913BE6">
        <w:rPr>
          <w:rFonts w:asciiTheme="majorHAnsi" w:hAnsiTheme="majorHAnsi" w:cstheme="minorHAnsi"/>
          <w:sz w:val="32"/>
          <w:szCs w:val="32"/>
        </w:rPr>
        <w:t xml:space="preserve">RL.8.1, </w:t>
      </w:r>
      <w:r w:rsidR="00D353ED">
        <w:rPr>
          <w:rFonts w:asciiTheme="majorHAnsi" w:hAnsiTheme="majorHAnsi" w:cstheme="minorHAnsi"/>
          <w:sz w:val="32"/>
          <w:szCs w:val="32"/>
        </w:rPr>
        <w:t xml:space="preserve">RL.8.3, </w:t>
      </w:r>
      <w:r w:rsidR="00913BE6">
        <w:rPr>
          <w:rFonts w:asciiTheme="majorHAnsi" w:hAnsiTheme="majorHAnsi" w:cstheme="minorHAnsi"/>
          <w:sz w:val="32"/>
          <w:szCs w:val="32"/>
        </w:rPr>
        <w:t>RL.8.4; W.8.1</w:t>
      </w:r>
      <w:r w:rsidR="008F6EC0" w:rsidRPr="00C71863">
        <w:rPr>
          <w:rFonts w:asciiTheme="majorHAnsi" w:hAnsiTheme="majorHAnsi" w:cstheme="minorHAnsi"/>
          <w:sz w:val="32"/>
          <w:szCs w:val="32"/>
        </w:rPr>
        <w:t xml:space="preserve">, </w:t>
      </w:r>
      <w:r w:rsidR="00913BE6">
        <w:rPr>
          <w:rFonts w:asciiTheme="majorHAnsi" w:hAnsiTheme="majorHAnsi" w:cstheme="minorHAnsi"/>
          <w:sz w:val="32"/>
          <w:szCs w:val="32"/>
        </w:rPr>
        <w:t xml:space="preserve">W.8.4, W.8.9; </w:t>
      </w:r>
      <w:r w:rsidR="00D353ED">
        <w:rPr>
          <w:rFonts w:asciiTheme="majorHAnsi" w:hAnsiTheme="majorHAnsi" w:cstheme="minorHAnsi"/>
          <w:sz w:val="32"/>
          <w:szCs w:val="32"/>
        </w:rPr>
        <w:t xml:space="preserve">SL.8.1; L.8.1, L.8.2, L.8.4, </w:t>
      </w:r>
      <w:r w:rsidR="00182E9C" w:rsidRPr="00C71863">
        <w:rPr>
          <w:rFonts w:asciiTheme="majorHAnsi" w:hAnsiTheme="majorHAnsi" w:cstheme="minorHAnsi"/>
          <w:sz w:val="32"/>
          <w:szCs w:val="32"/>
        </w:rPr>
        <w:t>L</w:t>
      </w:r>
      <w:r w:rsidR="00D353ED">
        <w:rPr>
          <w:rFonts w:asciiTheme="majorHAnsi" w:hAnsiTheme="majorHAnsi" w:cstheme="minorHAnsi"/>
          <w:sz w:val="32"/>
          <w:szCs w:val="32"/>
        </w:rPr>
        <w:t>.</w:t>
      </w:r>
      <w:r w:rsidR="00182E9C" w:rsidRPr="00C71863">
        <w:rPr>
          <w:rFonts w:asciiTheme="majorHAnsi" w:hAnsiTheme="majorHAnsi" w:cstheme="minorHAnsi"/>
          <w:sz w:val="32"/>
          <w:szCs w:val="32"/>
        </w:rPr>
        <w:t>8.5</w:t>
      </w:r>
    </w:p>
    <w:p w14:paraId="436C7315" w14:textId="77777777" w:rsidR="00C71863" w:rsidRPr="00C71863" w:rsidRDefault="00C71863" w:rsidP="00267DF5">
      <w:pPr>
        <w:spacing w:after="0" w:line="360" w:lineRule="auto"/>
        <w:rPr>
          <w:rFonts w:asciiTheme="majorHAnsi" w:hAnsiTheme="majorHAnsi" w:cstheme="minorHAnsi"/>
          <w:sz w:val="32"/>
          <w:szCs w:val="32"/>
          <w:u w:val="single"/>
        </w:rPr>
      </w:pPr>
    </w:p>
    <w:p w14:paraId="6C17E014" w14:textId="77777777" w:rsidR="00267DF5" w:rsidRPr="00C71863" w:rsidRDefault="00267DF5" w:rsidP="00267DF5">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Teacher Instructions</w:t>
      </w:r>
    </w:p>
    <w:p w14:paraId="6AFC6276" w14:textId="77777777" w:rsidR="00267DF5" w:rsidRPr="00C71863" w:rsidRDefault="00267DF5" w:rsidP="00267DF5">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t>Preparing for Teaching</w:t>
      </w:r>
    </w:p>
    <w:p w14:paraId="760285A9" w14:textId="0E2D74D7" w:rsidR="00267DF5" w:rsidRPr="00C71863" w:rsidRDefault="00267DF5" w:rsidP="006254BC">
      <w:pPr>
        <w:pStyle w:val="ListParagraph"/>
        <w:numPr>
          <w:ilvl w:val="0"/>
          <w:numId w:val="3"/>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Read the Big Ideas and Key Understandings and the Synopsis. Please do </w:t>
      </w:r>
      <w:r w:rsidRPr="00C71863">
        <w:rPr>
          <w:rFonts w:asciiTheme="majorHAnsi" w:hAnsiTheme="majorHAnsi" w:cstheme="minorHAnsi"/>
          <w:b/>
          <w:sz w:val="24"/>
          <w:szCs w:val="24"/>
        </w:rPr>
        <w:t>not</w:t>
      </w:r>
      <w:r w:rsidRPr="00C71863">
        <w:rPr>
          <w:rFonts w:asciiTheme="majorHAnsi" w:hAnsiTheme="majorHAnsi" w:cstheme="minorHAnsi"/>
          <w:sz w:val="24"/>
          <w:szCs w:val="24"/>
        </w:rPr>
        <w:t xml:space="preserve"> read this to the students. This is a description for teachers about the big ideas and key understanding that students should take away </w:t>
      </w:r>
      <w:r w:rsidRPr="00C71863">
        <w:rPr>
          <w:rFonts w:asciiTheme="majorHAnsi" w:hAnsiTheme="majorHAnsi" w:cstheme="minorHAnsi"/>
          <w:b/>
          <w:sz w:val="24"/>
          <w:szCs w:val="24"/>
        </w:rPr>
        <w:t>after</w:t>
      </w:r>
      <w:r w:rsidRPr="00C71863">
        <w:rPr>
          <w:rFonts w:asciiTheme="majorHAnsi" w:hAnsiTheme="majorHAnsi" w:cstheme="minorHAnsi"/>
          <w:sz w:val="24"/>
          <w:szCs w:val="24"/>
        </w:rPr>
        <w:t xml:space="preserve"> completing this task.</w:t>
      </w:r>
    </w:p>
    <w:p w14:paraId="3B152920" w14:textId="77777777" w:rsidR="00913BE6" w:rsidRDefault="00267DF5" w:rsidP="00C71863">
      <w:pPr>
        <w:spacing w:after="0" w:line="360" w:lineRule="auto"/>
        <w:ind w:left="720"/>
        <w:rPr>
          <w:rFonts w:asciiTheme="majorHAnsi" w:hAnsiTheme="majorHAnsi" w:cstheme="minorHAnsi"/>
          <w:sz w:val="24"/>
          <w:szCs w:val="24"/>
        </w:rPr>
      </w:pPr>
      <w:r w:rsidRPr="00C71863">
        <w:rPr>
          <w:rFonts w:asciiTheme="majorHAnsi" w:hAnsiTheme="majorHAnsi" w:cstheme="minorHAnsi"/>
          <w:sz w:val="24"/>
          <w:szCs w:val="24"/>
          <w:u w:val="single"/>
        </w:rPr>
        <w:t>Big Ideas and Key Understandings</w:t>
      </w:r>
      <w:r w:rsidRPr="00C71863">
        <w:rPr>
          <w:rFonts w:asciiTheme="majorHAnsi" w:hAnsiTheme="majorHAnsi" w:cstheme="minorHAnsi"/>
          <w:sz w:val="24"/>
          <w:szCs w:val="24"/>
        </w:rPr>
        <w:t xml:space="preserve">   </w:t>
      </w:r>
    </w:p>
    <w:p w14:paraId="687EC877" w14:textId="35D7770F" w:rsidR="00267DF5" w:rsidRPr="00C71863" w:rsidRDefault="00A61A15" w:rsidP="00C71863">
      <w:pPr>
        <w:spacing w:after="0" w:line="360" w:lineRule="auto"/>
        <w:ind w:left="720"/>
        <w:rPr>
          <w:rFonts w:asciiTheme="majorHAnsi" w:hAnsiTheme="majorHAnsi" w:cstheme="minorHAnsi"/>
          <w:sz w:val="24"/>
          <w:szCs w:val="24"/>
        </w:rPr>
      </w:pPr>
      <w:r w:rsidRPr="00C71863">
        <w:rPr>
          <w:rFonts w:asciiTheme="majorHAnsi" w:hAnsiTheme="majorHAnsi" w:cstheme="minorHAnsi"/>
          <w:sz w:val="24"/>
          <w:szCs w:val="24"/>
        </w:rPr>
        <w:t xml:space="preserve">Patricia Hubbell creates an extended metaphor where the concrete mixers of an urban environment are elephants with their trunks “raising a city”. </w:t>
      </w:r>
    </w:p>
    <w:p w14:paraId="7E797147" w14:textId="77777777" w:rsidR="00913BE6" w:rsidRDefault="00267DF5" w:rsidP="00C71863">
      <w:pPr>
        <w:spacing w:after="0" w:line="360" w:lineRule="auto"/>
        <w:ind w:left="720"/>
        <w:rPr>
          <w:rFonts w:asciiTheme="majorHAnsi" w:hAnsiTheme="majorHAnsi" w:cstheme="minorHAnsi"/>
          <w:sz w:val="24"/>
          <w:szCs w:val="24"/>
        </w:rPr>
      </w:pPr>
      <w:r w:rsidRPr="00C71863">
        <w:rPr>
          <w:rFonts w:asciiTheme="majorHAnsi" w:hAnsiTheme="majorHAnsi" w:cstheme="minorHAnsi"/>
          <w:sz w:val="24"/>
          <w:szCs w:val="24"/>
          <w:u w:val="single"/>
        </w:rPr>
        <w:t>Synopsis</w:t>
      </w:r>
      <w:r w:rsidR="0098733E" w:rsidRPr="00C71863">
        <w:rPr>
          <w:rFonts w:asciiTheme="majorHAnsi" w:hAnsiTheme="majorHAnsi" w:cstheme="minorHAnsi"/>
          <w:sz w:val="24"/>
          <w:szCs w:val="24"/>
        </w:rPr>
        <w:t xml:space="preserve"> </w:t>
      </w:r>
    </w:p>
    <w:p w14:paraId="6139B582" w14:textId="13FBB9D7" w:rsidR="00267DF5" w:rsidRPr="00C71863" w:rsidRDefault="00A61A15" w:rsidP="00C71863">
      <w:pPr>
        <w:spacing w:after="0" w:line="360" w:lineRule="auto"/>
        <w:ind w:left="720"/>
        <w:rPr>
          <w:rFonts w:asciiTheme="majorHAnsi" w:hAnsiTheme="majorHAnsi" w:cstheme="minorHAnsi"/>
          <w:sz w:val="24"/>
          <w:szCs w:val="24"/>
        </w:rPr>
      </w:pPr>
      <w:r w:rsidRPr="00C71863">
        <w:rPr>
          <w:rFonts w:asciiTheme="majorHAnsi" w:hAnsiTheme="majorHAnsi" w:cstheme="minorHAnsi"/>
          <w:sz w:val="24"/>
          <w:szCs w:val="24"/>
        </w:rPr>
        <w:t xml:space="preserve">In “Concrete Mixers,” Patricia Hubbell compares concrete mixers to elephants as they go about their job of building a city. </w:t>
      </w:r>
      <w:r w:rsidR="00182E9C" w:rsidRPr="00C71863">
        <w:rPr>
          <w:rFonts w:asciiTheme="majorHAnsi" w:hAnsiTheme="majorHAnsi" w:cstheme="minorHAnsi"/>
          <w:sz w:val="24"/>
          <w:szCs w:val="24"/>
        </w:rPr>
        <w:t>She uses this metaphor to show how machines have become as important to humans as animals once were.</w:t>
      </w:r>
    </w:p>
    <w:p w14:paraId="7DF539CE" w14:textId="77777777" w:rsidR="00267DF5" w:rsidRPr="00C71863" w:rsidRDefault="00267DF5" w:rsidP="00267DF5">
      <w:pPr>
        <w:pStyle w:val="ListParagraph"/>
        <w:numPr>
          <w:ilvl w:val="0"/>
          <w:numId w:val="3"/>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Read the entire selection, keeping in mind the Big Ideas and Key Understandings.</w:t>
      </w:r>
    </w:p>
    <w:p w14:paraId="5CB5F8B2" w14:textId="3BA79A13" w:rsidR="005F5C1C" w:rsidRPr="00C71863" w:rsidRDefault="00267DF5" w:rsidP="00267DF5">
      <w:pPr>
        <w:pStyle w:val="ListParagraph"/>
        <w:numPr>
          <w:ilvl w:val="0"/>
          <w:numId w:val="3"/>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Re-read the text while noting the stopping points for the Text Dependent Questions and teaching Tier II/academic vocabulary</w:t>
      </w:r>
      <w:r w:rsidR="00C71863" w:rsidRPr="00C71863">
        <w:rPr>
          <w:rFonts w:asciiTheme="majorHAnsi" w:hAnsiTheme="majorHAnsi" w:cstheme="minorHAnsi"/>
          <w:sz w:val="24"/>
          <w:szCs w:val="24"/>
        </w:rPr>
        <w:t>.</w:t>
      </w:r>
    </w:p>
    <w:p w14:paraId="716FBB24" w14:textId="77777777" w:rsidR="00267DF5" w:rsidRPr="00C71863" w:rsidRDefault="00267DF5" w:rsidP="00267DF5">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t>During Teaching</w:t>
      </w:r>
    </w:p>
    <w:p w14:paraId="6D42FAA9" w14:textId="402FE6E6" w:rsidR="004115CC" w:rsidRPr="00C71863" w:rsidRDefault="004115CC" w:rsidP="00267DF5">
      <w:pPr>
        <w:pStyle w:val="ListParagraph"/>
        <w:numPr>
          <w:ilvl w:val="0"/>
          <w:numId w:val="2"/>
        </w:numPr>
        <w:spacing w:after="0" w:line="360" w:lineRule="auto"/>
        <w:rPr>
          <w:rFonts w:asciiTheme="majorHAnsi" w:hAnsiTheme="majorHAnsi"/>
          <w:i/>
          <w:sz w:val="24"/>
        </w:rPr>
      </w:pPr>
      <w:r w:rsidRPr="00C71863">
        <w:rPr>
          <w:rFonts w:asciiTheme="majorHAnsi" w:hAnsiTheme="majorHAnsi"/>
          <w:sz w:val="24"/>
        </w:rPr>
        <w:lastRenderedPageBreak/>
        <w:t xml:space="preserve">Teach/reengage the idea of metaphor </w:t>
      </w:r>
      <w:r w:rsidR="003A2220" w:rsidRPr="00C71863">
        <w:rPr>
          <w:rFonts w:asciiTheme="majorHAnsi" w:hAnsiTheme="majorHAnsi"/>
          <w:sz w:val="24"/>
        </w:rPr>
        <w:t xml:space="preserve">and simile </w:t>
      </w:r>
      <w:r w:rsidRPr="00C71863">
        <w:rPr>
          <w:rFonts w:asciiTheme="majorHAnsi" w:hAnsiTheme="majorHAnsi"/>
          <w:sz w:val="24"/>
        </w:rPr>
        <w:t xml:space="preserve">with your students. Make it very clear that a metaphor </w:t>
      </w:r>
      <w:r w:rsidRPr="00C71863">
        <w:rPr>
          <w:rFonts w:asciiTheme="majorHAnsi" w:hAnsiTheme="majorHAnsi"/>
          <w:i/>
          <w:sz w:val="24"/>
        </w:rPr>
        <w:t>describes one thi</w:t>
      </w:r>
      <w:r w:rsidR="003A2220" w:rsidRPr="00C71863">
        <w:rPr>
          <w:rFonts w:asciiTheme="majorHAnsi" w:hAnsiTheme="majorHAnsi"/>
          <w:i/>
          <w:sz w:val="24"/>
        </w:rPr>
        <w:t xml:space="preserve">ng as if it were something else </w:t>
      </w:r>
      <w:r w:rsidR="003A2220" w:rsidRPr="00C71863">
        <w:rPr>
          <w:rFonts w:asciiTheme="majorHAnsi" w:hAnsiTheme="majorHAnsi"/>
          <w:sz w:val="24"/>
        </w:rPr>
        <w:t xml:space="preserve">and that a simile </w:t>
      </w:r>
      <w:r w:rsidR="003A2220" w:rsidRPr="00C71863">
        <w:rPr>
          <w:rFonts w:asciiTheme="majorHAnsi" w:hAnsiTheme="majorHAnsi"/>
          <w:i/>
          <w:sz w:val="24"/>
        </w:rPr>
        <w:t>use</w:t>
      </w:r>
      <w:r w:rsidR="00307772" w:rsidRPr="00C71863">
        <w:rPr>
          <w:rFonts w:asciiTheme="majorHAnsi" w:hAnsiTheme="majorHAnsi"/>
          <w:i/>
          <w:sz w:val="24"/>
        </w:rPr>
        <w:t>s</w:t>
      </w:r>
      <w:r w:rsidR="003A2220" w:rsidRPr="00C71863">
        <w:rPr>
          <w:rFonts w:asciiTheme="majorHAnsi" w:hAnsiTheme="majorHAnsi"/>
          <w:i/>
          <w:sz w:val="24"/>
        </w:rPr>
        <w:t xml:space="preserve"> like or as to compare two unlike things.</w:t>
      </w:r>
      <w:r w:rsidRPr="00C71863">
        <w:rPr>
          <w:rFonts w:asciiTheme="majorHAnsi" w:hAnsiTheme="majorHAnsi"/>
          <w:i/>
          <w:sz w:val="24"/>
        </w:rPr>
        <w:t xml:space="preserve">  </w:t>
      </w:r>
    </w:p>
    <w:p w14:paraId="666B4285" w14:textId="085F1806" w:rsidR="00267DF5" w:rsidRPr="00C71863" w:rsidRDefault="00267DF5" w:rsidP="00267DF5">
      <w:pPr>
        <w:pStyle w:val="ListParagraph"/>
        <w:numPr>
          <w:ilvl w:val="0"/>
          <w:numId w:val="2"/>
        </w:numPr>
        <w:spacing w:after="0" w:line="360" w:lineRule="auto"/>
        <w:rPr>
          <w:rFonts w:asciiTheme="majorHAnsi" w:hAnsiTheme="majorHAnsi"/>
          <w:sz w:val="24"/>
        </w:rPr>
      </w:pPr>
      <w:r w:rsidRPr="00C71863">
        <w:rPr>
          <w:rFonts w:asciiTheme="majorHAnsi" w:hAnsiTheme="majorHAnsi" w:cstheme="minorHAnsi"/>
          <w:sz w:val="24"/>
        </w:rPr>
        <w:t>Students read the entire selection independently</w:t>
      </w:r>
      <w:r w:rsidR="004115CC" w:rsidRPr="00C71863">
        <w:rPr>
          <w:rFonts w:asciiTheme="majorHAnsi" w:hAnsiTheme="majorHAnsi" w:cstheme="minorHAnsi"/>
          <w:sz w:val="24"/>
        </w:rPr>
        <w:t xml:space="preserve">; give them a guide or something to look for: difficult vocabulary, identifying images, or sensory detail, etc. </w:t>
      </w:r>
    </w:p>
    <w:p w14:paraId="3BE3DEA1" w14:textId="765C3B82" w:rsidR="00267DF5" w:rsidRPr="00C71863" w:rsidRDefault="00267DF5" w:rsidP="00267DF5">
      <w:pPr>
        <w:pStyle w:val="ListParagraph"/>
        <w:numPr>
          <w:ilvl w:val="0"/>
          <w:numId w:val="2"/>
        </w:numPr>
        <w:spacing w:after="0" w:line="360" w:lineRule="auto"/>
        <w:rPr>
          <w:rFonts w:asciiTheme="majorHAnsi" w:hAnsiTheme="majorHAnsi"/>
          <w:sz w:val="24"/>
        </w:rPr>
      </w:pPr>
      <w:r w:rsidRPr="00C71863">
        <w:rPr>
          <w:rFonts w:asciiTheme="majorHAnsi" w:hAnsiTheme="majorHAnsi" w:cstheme="minorHAnsi"/>
          <w:sz w:val="24"/>
        </w:rPr>
        <w:t xml:space="preserve">Teacher reads the text aloud while students follow along or students take turns reading aloud to each other. </w:t>
      </w:r>
    </w:p>
    <w:p w14:paraId="565CB4BB" w14:textId="14DBA2EE" w:rsidR="00267DF5" w:rsidRPr="00C71863" w:rsidRDefault="00267DF5" w:rsidP="00267DF5">
      <w:pPr>
        <w:pStyle w:val="ListParagraph"/>
        <w:numPr>
          <w:ilvl w:val="0"/>
          <w:numId w:val="2"/>
        </w:numPr>
        <w:spacing w:after="0" w:line="360" w:lineRule="auto"/>
        <w:rPr>
          <w:rFonts w:asciiTheme="majorHAnsi" w:hAnsiTheme="majorHAnsi"/>
          <w:sz w:val="24"/>
        </w:rPr>
      </w:pPr>
      <w:r w:rsidRPr="00C71863">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27CE977B" w14:textId="77777777" w:rsidR="00C71863" w:rsidRPr="00C71863" w:rsidRDefault="00C71863" w:rsidP="00C71863">
      <w:pPr>
        <w:pStyle w:val="ListParagraph"/>
        <w:spacing w:after="0" w:line="360" w:lineRule="auto"/>
        <w:ind w:left="360"/>
        <w:rPr>
          <w:rFonts w:asciiTheme="majorHAnsi" w:hAnsiTheme="majorHAnsi"/>
          <w:sz w:val="24"/>
        </w:rPr>
      </w:pPr>
    </w:p>
    <w:p w14:paraId="3D8E536F" w14:textId="77777777" w:rsidR="00267DF5" w:rsidRPr="00C71863" w:rsidRDefault="00267DF5" w:rsidP="00267DF5">
      <w:pPr>
        <w:spacing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267DF5" w:rsidRPr="00C71863" w14:paraId="0466B8D9" w14:textId="77777777" w:rsidTr="00A61A15">
        <w:trPr>
          <w:trHeight w:val="147"/>
        </w:trPr>
        <w:tc>
          <w:tcPr>
            <w:tcW w:w="6449" w:type="dxa"/>
          </w:tcPr>
          <w:p w14:paraId="18239993" w14:textId="77777777" w:rsidR="00267DF5" w:rsidRPr="00C71863" w:rsidRDefault="00267DF5" w:rsidP="00A61A15">
            <w:pPr>
              <w:spacing w:after="0" w:line="240" w:lineRule="auto"/>
              <w:rPr>
                <w:rFonts w:asciiTheme="majorHAnsi" w:hAnsiTheme="majorHAnsi"/>
                <w:b/>
                <w:sz w:val="24"/>
                <w:szCs w:val="24"/>
              </w:rPr>
            </w:pPr>
            <w:r w:rsidRPr="00C71863">
              <w:rPr>
                <w:rFonts w:asciiTheme="majorHAnsi" w:hAnsiTheme="majorHAnsi"/>
                <w:b/>
                <w:sz w:val="24"/>
                <w:szCs w:val="24"/>
              </w:rPr>
              <w:t>Text-dependent Questions</w:t>
            </w:r>
          </w:p>
        </w:tc>
        <w:tc>
          <w:tcPr>
            <w:tcW w:w="6449" w:type="dxa"/>
          </w:tcPr>
          <w:p w14:paraId="28C7647C" w14:textId="77777777" w:rsidR="00267DF5" w:rsidRPr="00C71863" w:rsidRDefault="00267DF5" w:rsidP="00A61A15">
            <w:pPr>
              <w:spacing w:after="0" w:line="240" w:lineRule="auto"/>
              <w:rPr>
                <w:rFonts w:asciiTheme="majorHAnsi" w:hAnsiTheme="majorHAnsi"/>
                <w:b/>
                <w:sz w:val="24"/>
                <w:szCs w:val="24"/>
              </w:rPr>
            </w:pPr>
            <w:r w:rsidRPr="00C71863">
              <w:rPr>
                <w:rFonts w:asciiTheme="majorHAnsi" w:hAnsiTheme="majorHAnsi"/>
                <w:b/>
                <w:sz w:val="24"/>
                <w:szCs w:val="24"/>
              </w:rPr>
              <w:t>Evidence-based Answers</w:t>
            </w:r>
          </w:p>
        </w:tc>
      </w:tr>
      <w:tr w:rsidR="00267DF5" w:rsidRPr="00C71863" w14:paraId="3F9766F0" w14:textId="77777777" w:rsidTr="00A61A15">
        <w:trPr>
          <w:trHeight w:val="147"/>
        </w:trPr>
        <w:tc>
          <w:tcPr>
            <w:tcW w:w="6449" w:type="dxa"/>
          </w:tcPr>
          <w:p w14:paraId="1B989D2C" w14:textId="260E9591" w:rsidR="00267DF5" w:rsidRPr="00C71863" w:rsidRDefault="00405F40" w:rsidP="00A61A15">
            <w:pPr>
              <w:spacing w:after="0" w:line="240" w:lineRule="auto"/>
              <w:rPr>
                <w:rFonts w:asciiTheme="majorHAnsi" w:hAnsiTheme="majorHAnsi"/>
                <w:sz w:val="24"/>
                <w:szCs w:val="24"/>
              </w:rPr>
            </w:pPr>
            <w:r w:rsidRPr="00C71863">
              <w:rPr>
                <w:rFonts w:asciiTheme="majorHAnsi" w:hAnsiTheme="majorHAnsi"/>
                <w:sz w:val="24"/>
                <w:szCs w:val="24"/>
              </w:rPr>
              <w:t xml:space="preserve">Which context clues help reveal the meaning of “muck”? </w:t>
            </w:r>
          </w:p>
          <w:p w14:paraId="73CE2177" w14:textId="77777777" w:rsidR="00A35831" w:rsidRPr="00C71863" w:rsidRDefault="00A35831" w:rsidP="00A61A15">
            <w:pPr>
              <w:spacing w:after="0" w:line="240" w:lineRule="auto"/>
              <w:rPr>
                <w:rFonts w:asciiTheme="majorHAnsi" w:hAnsiTheme="majorHAnsi"/>
                <w:sz w:val="24"/>
                <w:szCs w:val="24"/>
              </w:rPr>
            </w:pPr>
          </w:p>
        </w:tc>
        <w:tc>
          <w:tcPr>
            <w:tcW w:w="6449" w:type="dxa"/>
          </w:tcPr>
          <w:p w14:paraId="45E6BAC1" w14:textId="6DE4934F" w:rsidR="00267DF5" w:rsidRPr="00C71863" w:rsidRDefault="00405F40" w:rsidP="00A61A15">
            <w:pPr>
              <w:spacing w:after="0" w:line="240" w:lineRule="auto"/>
              <w:rPr>
                <w:rFonts w:asciiTheme="majorHAnsi" w:hAnsiTheme="majorHAnsi"/>
                <w:sz w:val="24"/>
                <w:szCs w:val="24"/>
              </w:rPr>
            </w:pPr>
            <w:r w:rsidRPr="00C71863">
              <w:rPr>
                <w:rFonts w:asciiTheme="majorHAnsi" w:hAnsiTheme="majorHAnsi"/>
                <w:sz w:val="24"/>
                <w:szCs w:val="24"/>
              </w:rPr>
              <w:t xml:space="preserve">The fact that the trucks are being washed means that they were probably dirty. The water from the hoses may get the ground muddy, or mucky. The muck is collected around the trucks’ tires. Muck is wet, muddy dirt. </w:t>
            </w:r>
          </w:p>
        </w:tc>
      </w:tr>
      <w:tr w:rsidR="00267DF5" w:rsidRPr="00C71863" w14:paraId="52933BEB" w14:textId="77777777" w:rsidTr="00A61A15">
        <w:trPr>
          <w:trHeight w:val="147"/>
        </w:trPr>
        <w:tc>
          <w:tcPr>
            <w:tcW w:w="6449" w:type="dxa"/>
          </w:tcPr>
          <w:p w14:paraId="03483EC6" w14:textId="44B45264" w:rsidR="00267DF5" w:rsidRPr="00C71863" w:rsidRDefault="00E528A1" w:rsidP="00A61A15">
            <w:pPr>
              <w:spacing w:after="0" w:line="240" w:lineRule="auto"/>
              <w:rPr>
                <w:rFonts w:asciiTheme="majorHAnsi" w:hAnsiTheme="majorHAnsi"/>
                <w:sz w:val="24"/>
                <w:szCs w:val="24"/>
              </w:rPr>
            </w:pPr>
            <w:r w:rsidRPr="00C71863">
              <w:rPr>
                <w:rFonts w:asciiTheme="majorHAnsi" w:hAnsiTheme="majorHAnsi"/>
                <w:sz w:val="24"/>
                <w:szCs w:val="24"/>
              </w:rPr>
              <w:t xml:space="preserve">A mahout is a person who cares for and rides an elephant.  </w:t>
            </w:r>
            <w:r w:rsidR="002A1CE5" w:rsidRPr="00C71863">
              <w:rPr>
                <w:rFonts w:asciiTheme="majorHAnsi" w:hAnsiTheme="majorHAnsi"/>
                <w:sz w:val="24"/>
                <w:szCs w:val="24"/>
              </w:rPr>
              <w:t xml:space="preserve">How are the drivers of the concrete mixers like mahouts? </w:t>
            </w:r>
          </w:p>
          <w:p w14:paraId="2E54E373" w14:textId="77777777" w:rsidR="001A3798" w:rsidRPr="00C71863" w:rsidRDefault="001A3798" w:rsidP="00A61A15">
            <w:pPr>
              <w:spacing w:after="0" w:line="240" w:lineRule="auto"/>
              <w:rPr>
                <w:rFonts w:asciiTheme="majorHAnsi" w:hAnsiTheme="majorHAnsi"/>
                <w:sz w:val="24"/>
                <w:szCs w:val="24"/>
              </w:rPr>
            </w:pPr>
          </w:p>
        </w:tc>
        <w:tc>
          <w:tcPr>
            <w:tcW w:w="6449" w:type="dxa"/>
          </w:tcPr>
          <w:p w14:paraId="09A67997" w14:textId="4491ABAB" w:rsidR="00267DF5" w:rsidRPr="00C71863" w:rsidRDefault="002A1CE5" w:rsidP="006E2E25">
            <w:pPr>
              <w:spacing w:after="0" w:line="240" w:lineRule="auto"/>
              <w:rPr>
                <w:rFonts w:asciiTheme="majorHAnsi" w:hAnsiTheme="majorHAnsi"/>
                <w:sz w:val="24"/>
                <w:szCs w:val="24"/>
              </w:rPr>
            </w:pPr>
            <w:r w:rsidRPr="00C71863">
              <w:rPr>
                <w:rFonts w:asciiTheme="majorHAnsi" w:hAnsiTheme="majorHAnsi"/>
                <w:sz w:val="24"/>
                <w:szCs w:val="24"/>
              </w:rPr>
              <w:t>They wash down their trucks like a mahout would do for their elephant and they also get on the backs of the truck like a mahout would stan</w:t>
            </w:r>
            <w:r w:rsidR="006E2E25">
              <w:rPr>
                <w:rFonts w:asciiTheme="majorHAnsi" w:hAnsiTheme="majorHAnsi"/>
                <w:sz w:val="24"/>
                <w:szCs w:val="24"/>
              </w:rPr>
              <w:t>d on the back of their elephant.</w:t>
            </w:r>
          </w:p>
        </w:tc>
      </w:tr>
      <w:tr w:rsidR="003D3E10" w:rsidRPr="00C71863" w14:paraId="1FF1F022" w14:textId="77777777" w:rsidTr="00A61A15">
        <w:trPr>
          <w:trHeight w:val="147"/>
        </w:trPr>
        <w:tc>
          <w:tcPr>
            <w:tcW w:w="6449" w:type="dxa"/>
          </w:tcPr>
          <w:p w14:paraId="1C15C19C" w14:textId="188CB48B" w:rsidR="00221AA5" w:rsidRPr="00C71863" w:rsidRDefault="00221AA5" w:rsidP="00221AA5">
            <w:pPr>
              <w:spacing w:after="0" w:line="240" w:lineRule="auto"/>
              <w:rPr>
                <w:rFonts w:asciiTheme="majorHAnsi" w:hAnsiTheme="majorHAnsi"/>
                <w:sz w:val="24"/>
                <w:szCs w:val="24"/>
              </w:rPr>
            </w:pPr>
            <w:r w:rsidRPr="00C71863">
              <w:rPr>
                <w:rFonts w:asciiTheme="majorHAnsi" w:hAnsiTheme="majorHAnsi"/>
                <w:sz w:val="24"/>
                <w:szCs w:val="24"/>
              </w:rPr>
              <w:t>The poet uses a metaphor.  What is being compared and what is the image she is trying to create?</w:t>
            </w:r>
          </w:p>
          <w:p w14:paraId="1F8AEC28" w14:textId="076975B3" w:rsidR="003D3E10" w:rsidRPr="00C71863" w:rsidRDefault="003D3E10" w:rsidP="00A61A15">
            <w:pPr>
              <w:spacing w:after="0" w:line="240" w:lineRule="auto"/>
              <w:rPr>
                <w:rFonts w:asciiTheme="majorHAnsi" w:hAnsiTheme="majorHAnsi"/>
                <w:sz w:val="24"/>
                <w:szCs w:val="24"/>
              </w:rPr>
            </w:pPr>
          </w:p>
        </w:tc>
        <w:tc>
          <w:tcPr>
            <w:tcW w:w="6449" w:type="dxa"/>
          </w:tcPr>
          <w:p w14:paraId="2F92707B" w14:textId="381695B4" w:rsidR="003D3E10" w:rsidRPr="00C71863" w:rsidRDefault="00221AA5" w:rsidP="00221AA5">
            <w:pPr>
              <w:spacing w:after="0" w:line="240" w:lineRule="auto"/>
              <w:rPr>
                <w:rFonts w:asciiTheme="majorHAnsi" w:hAnsiTheme="majorHAnsi"/>
                <w:sz w:val="24"/>
                <w:szCs w:val="24"/>
              </w:rPr>
            </w:pPr>
            <w:r w:rsidRPr="00C71863">
              <w:rPr>
                <w:rFonts w:asciiTheme="majorHAnsi" w:hAnsiTheme="majorHAnsi"/>
                <w:sz w:val="24"/>
                <w:szCs w:val="24"/>
              </w:rPr>
              <w:t>The poet compares</w:t>
            </w:r>
            <w:r w:rsidR="00815113" w:rsidRPr="00C71863">
              <w:rPr>
                <w:rFonts w:asciiTheme="majorHAnsi" w:hAnsiTheme="majorHAnsi"/>
                <w:sz w:val="24"/>
                <w:szCs w:val="24"/>
              </w:rPr>
              <w:t xml:space="preserve"> concrete mixers </w:t>
            </w:r>
            <w:r w:rsidRPr="00C71863">
              <w:rPr>
                <w:rFonts w:asciiTheme="majorHAnsi" w:hAnsiTheme="majorHAnsi"/>
                <w:sz w:val="24"/>
                <w:szCs w:val="24"/>
              </w:rPr>
              <w:t xml:space="preserve">and </w:t>
            </w:r>
            <w:r w:rsidR="00815113" w:rsidRPr="00C71863">
              <w:rPr>
                <w:rFonts w:asciiTheme="majorHAnsi" w:hAnsiTheme="majorHAnsi"/>
                <w:sz w:val="24"/>
                <w:szCs w:val="24"/>
              </w:rPr>
              <w:t>elephants</w:t>
            </w:r>
            <w:r w:rsidRPr="00C71863">
              <w:rPr>
                <w:rFonts w:asciiTheme="majorHAnsi" w:hAnsiTheme="majorHAnsi"/>
                <w:sz w:val="24"/>
                <w:szCs w:val="24"/>
              </w:rPr>
              <w:t xml:space="preserve"> to show their similarities</w:t>
            </w:r>
            <w:r w:rsidR="00815113" w:rsidRPr="00C71863">
              <w:rPr>
                <w:rFonts w:asciiTheme="majorHAnsi" w:hAnsiTheme="majorHAnsi"/>
                <w:sz w:val="24"/>
                <w:szCs w:val="24"/>
              </w:rPr>
              <w:t>. Like elephants</w:t>
            </w:r>
            <w:r w:rsidR="00B57430" w:rsidRPr="00C71863">
              <w:rPr>
                <w:rFonts w:asciiTheme="majorHAnsi" w:hAnsiTheme="majorHAnsi"/>
                <w:sz w:val="24"/>
                <w:szCs w:val="24"/>
              </w:rPr>
              <w:t>,</w:t>
            </w:r>
            <w:r w:rsidR="00815113" w:rsidRPr="00C71863">
              <w:rPr>
                <w:rFonts w:asciiTheme="majorHAnsi" w:hAnsiTheme="majorHAnsi"/>
                <w:sz w:val="24"/>
                <w:szCs w:val="24"/>
              </w:rPr>
              <w:t xml:space="preserve"> they are round so that their sides look like big bellies.  The mixers also have long </w:t>
            </w:r>
            <w:r w:rsidR="00E528A1" w:rsidRPr="00C71863">
              <w:rPr>
                <w:rFonts w:asciiTheme="majorHAnsi" w:hAnsiTheme="majorHAnsi"/>
                <w:sz w:val="24"/>
                <w:szCs w:val="24"/>
              </w:rPr>
              <w:t xml:space="preserve">troughs </w:t>
            </w:r>
            <w:r w:rsidR="00815113" w:rsidRPr="00C71863">
              <w:rPr>
                <w:rFonts w:asciiTheme="majorHAnsi" w:hAnsiTheme="majorHAnsi"/>
                <w:sz w:val="24"/>
                <w:szCs w:val="24"/>
              </w:rPr>
              <w:t>that are like elephant trunks.</w:t>
            </w:r>
          </w:p>
        </w:tc>
      </w:tr>
      <w:tr w:rsidR="00267DF5" w:rsidRPr="00C71863" w14:paraId="230AFE1E" w14:textId="77777777" w:rsidTr="00A61A15">
        <w:trPr>
          <w:trHeight w:val="147"/>
        </w:trPr>
        <w:tc>
          <w:tcPr>
            <w:tcW w:w="6449" w:type="dxa"/>
          </w:tcPr>
          <w:p w14:paraId="059CE782" w14:textId="68F6FC4E" w:rsidR="00267DF5" w:rsidRPr="00C71863" w:rsidRDefault="00EC7EE0" w:rsidP="00A61A15">
            <w:pPr>
              <w:spacing w:after="0" w:line="240" w:lineRule="auto"/>
              <w:rPr>
                <w:rFonts w:asciiTheme="majorHAnsi" w:hAnsiTheme="majorHAnsi"/>
                <w:sz w:val="24"/>
                <w:szCs w:val="24"/>
              </w:rPr>
            </w:pPr>
            <w:r w:rsidRPr="00C71863">
              <w:rPr>
                <w:rFonts w:asciiTheme="majorHAnsi" w:hAnsiTheme="majorHAnsi"/>
                <w:sz w:val="24"/>
                <w:szCs w:val="24"/>
              </w:rPr>
              <w:t>Who is involved in the action of these lines? Wha</w:t>
            </w:r>
            <w:r w:rsidR="003D3E10" w:rsidRPr="00C71863">
              <w:rPr>
                <w:rFonts w:asciiTheme="majorHAnsi" w:hAnsiTheme="majorHAnsi"/>
                <w:sz w:val="24"/>
                <w:szCs w:val="24"/>
              </w:rPr>
              <w:t xml:space="preserve">t is happening in these </w:t>
            </w:r>
            <w:bookmarkStart w:id="0" w:name="_GoBack"/>
            <w:r w:rsidR="003D3E10" w:rsidRPr="00C71863">
              <w:rPr>
                <w:rFonts w:asciiTheme="majorHAnsi" w:hAnsiTheme="majorHAnsi"/>
                <w:sz w:val="24"/>
                <w:szCs w:val="24"/>
              </w:rPr>
              <w:t>line</w:t>
            </w:r>
            <w:bookmarkEnd w:id="0"/>
            <w:r w:rsidR="003D3E10" w:rsidRPr="00C71863">
              <w:rPr>
                <w:rFonts w:asciiTheme="majorHAnsi" w:hAnsiTheme="majorHAnsi"/>
                <w:sz w:val="24"/>
                <w:szCs w:val="24"/>
              </w:rPr>
              <w:t>s?</w:t>
            </w:r>
          </w:p>
          <w:p w14:paraId="756E8AB2" w14:textId="77777777" w:rsidR="001A3798" w:rsidRPr="00C71863" w:rsidRDefault="001A3798" w:rsidP="00A61A15">
            <w:pPr>
              <w:spacing w:after="0" w:line="240" w:lineRule="auto"/>
              <w:rPr>
                <w:rFonts w:asciiTheme="majorHAnsi" w:hAnsiTheme="majorHAnsi"/>
                <w:sz w:val="24"/>
                <w:szCs w:val="24"/>
              </w:rPr>
            </w:pPr>
          </w:p>
        </w:tc>
        <w:tc>
          <w:tcPr>
            <w:tcW w:w="6449" w:type="dxa"/>
          </w:tcPr>
          <w:p w14:paraId="2CCBD72F" w14:textId="6E7D1B43" w:rsidR="00267DF5" w:rsidRPr="00C71863" w:rsidRDefault="003D3E10" w:rsidP="00A61A15">
            <w:pPr>
              <w:spacing w:after="0" w:line="240" w:lineRule="auto"/>
              <w:rPr>
                <w:rFonts w:asciiTheme="majorHAnsi" w:hAnsiTheme="majorHAnsi"/>
                <w:sz w:val="24"/>
                <w:szCs w:val="24"/>
              </w:rPr>
            </w:pPr>
            <w:r w:rsidRPr="00C71863">
              <w:rPr>
                <w:rFonts w:asciiTheme="majorHAnsi" w:hAnsiTheme="majorHAnsi"/>
                <w:sz w:val="24"/>
                <w:szCs w:val="24"/>
              </w:rPr>
              <w:t>In these lines, the drivers of the concrete mixers are cleaning the mixers, getting rid of the concrete and getting the mixers ready to be used again.</w:t>
            </w:r>
          </w:p>
        </w:tc>
      </w:tr>
      <w:tr w:rsidR="00267DF5" w:rsidRPr="00C71863" w14:paraId="34098661" w14:textId="77777777" w:rsidTr="00A61A15">
        <w:trPr>
          <w:trHeight w:val="755"/>
        </w:trPr>
        <w:tc>
          <w:tcPr>
            <w:tcW w:w="6449" w:type="dxa"/>
          </w:tcPr>
          <w:p w14:paraId="77C388C8" w14:textId="5FB3053B" w:rsidR="00267DF5" w:rsidRPr="00C71863" w:rsidRDefault="006E2E25" w:rsidP="00221AA5">
            <w:pPr>
              <w:spacing w:after="0" w:line="240" w:lineRule="auto"/>
              <w:rPr>
                <w:rFonts w:asciiTheme="majorHAnsi" w:hAnsiTheme="majorHAnsi"/>
                <w:sz w:val="24"/>
                <w:szCs w:val="24"/>
              </w:rPr>
            </w:pPr>
            <w:r>
              <w:rPr>
                <w:rFonts w:asciiTheme="majorHAnsi" w:hAnsiTheme="majorHAnsi"/>
                <w:sz w:val="24"/>
                <w:szCs w:val="24"/>
              </w:rPr>
              <w:lastRenderedPageBreak/>
              <w:t>T</w:t>
            </w:r>
            <w:r w:rsidR="003D3E10" w:rsidRPr="00C71863">
              <w:rPr>
                <w:rFonts w:asciiTheme="majorHAnsi" w:hAnsiTheme="majorHAnsi"/>
                <w:sz w:val="24"/>
                <w:szCs w:val="24"/>
              </w:rPr>
              <w:t xml:space="preserve">he poet used the </w:t>
            </w:r>
            <w:r w:rsidR="00221AA5" w:rsidRPr="00C71863">
              <w:rPr>
                <w:rFonts w:asciiTheme="majorHAnsi" w:hAnsiTheme="majorHAnsi"/>
                <w:sz w:val="24"/>
                <w:szCs w:val="24"/>
              </w:rPr>
              <w:t xml:space="preserve">metaphor </w:t>
            </w:r>
            <w:r w:rsidR="003D3E10" w:rsidRPr="00C71863">
              <w:rPr>
                <w:rFonts w:asciiTheme="majorHAnsi" w:hAnsiTheme="majorHAnsi"/>
                <w:sz w:val="24"/>
                <w:szCs w:val="24"/>
              </w:rPr>
              <w:t>“monsters moving”. What is the meaning</w:t>
            </w:r>
            <w:r w:rsidR="00221AA5" w:rsidRPr="00C71863">
              <w:rPr>
                <w:rFonts w:asciiTheme="majorHAnsi" w:hAnsiTheme="majorHAnsi"/>
                <w:sz w:val="24"/>
                <w:szCs w:val="24"/>
              </w:rPr>
              <w:t xml:space="preserve"> of this metaphor</w:t>
            </w:r>
            <w:r w:rsidR="003D3E10" w:rsidRPr="00C71863">
              <w:rPr>
                <w:rFonts w:asciiTheme="majorHAnsi" w:hAnsiTheme="majorHAnsi"/>
                <w:sz w:val="24"/>
                <w:szCs w:val="24"/>
              </w:rPr>
              <w:t>?</w:t>
            </w:r>
          </w:p>
        </w:tc>
        <w:tc>
          <w:tcPr>
            <w:tcW w:w="6449" w:type="dxa"/>
          </w:tcPr>
          <w:p w14:paraId="2363503A" w14:textId="5DFC98A0" w:rsidR="00267DF5" w:rsidRPr="00C71863" w:rsidRDefault="003D3E10" w:rsidP="003D3E10">
            <w:pPr>
              <w:spacing w:after="0" w:line="240" w:lineRule="auto"/>
              <w:rPr>
                <w:rFonts w:asciiTheme="majorHAnsi" w:hAnsiTheme="majorHAnsi"/>
                <w:sz w:val="24"/>
                <w:szCs w:val="24"/>
              </w:rPr>
            </w:pPr>
            <w:r w:rsidRPr="00C71863">
              <w:rPr>
                <w:rFonts w:asciiTheme="majorHAnsi" w:hAnsiTheme="majorHAnsi"/>
                <w:sz w:val="24"/>
                <w:szCs w:val="24"/>
              </w:rPr>
              <w:t>The writer is comparing the concrete mixers to a “monster” to show how large they are and how difficult it is for them to move around in their environment.</w:t>
            </w:r>
          </w:p>
        </w:tc>
      </w:tr>
      <w:tr w:rsidR="00815113" w:rsidRPr="00C71863" w14:paraId="39AA5EC5" w14:textId="77777777" w:rsidTr="00A61A15">
        <w:trPr>
          <w:trHeight w:val="755"/>
        </w:trPr>
        <w:tc>
          <w:tcPr>
            <w:tcW w:w="6449" w:type="dxa"/>
          </w:tcPr>
          <w:p w14:paraId="33A6D1EA" w14:textId="2002C9B7" w:rsidR="00815113" w:rsidRPr="00C71863" w:rsidRDefault="00446391" w:rsidP="00446391">
            <w:pPr>
              <w:spacing w:after="0" w:line="240" w:lineRule="auto"/>
              <w:rPr>
                <w:rFonts w:asciiTheme="majorHAnsi" w:hAnsiTheme="majorHAnsi"/>
                <w:sz w:val="24"/>
                <w:szCs w:val="24"/>
              </w:rPr>
            </w:pPr>
            <w:r>
              <w:rPr>
                <w:rFonts w:asciiTheme="majorHAnsi" w:hAnsiTheme="majorHAnsi"/>
                <w:sz w:val="24"/>
                <w:szCs w:val="24"/>
              </w:rPr>
              <w:t>The poet uses similes</w:t>
            </w:r>
            <w:r w:rsidR="00221AA5" w:rsidRPr="00C71863">
              <w:rPr>
                <w:rFonts w:asciiTheme="majorHAnsi" w:hAnsiTheme="majorHAnsi"/>
                <w:sz w:val="24"/>
                <w:szCs w:val="24"/>
              </w:rPr>
              <w:t>.  What is being compared?  Be specific.  What is the effect of these similes?</w:t>
            </w:r>
          </w:p>
        </w:tc>
        <w:tc>
          <w:tcPr>
            <w:tcW w:w="6449" w:type="dxa"/>
          </w:tcPr>
          <w:p w14:paraId="21CFBDA0" w14:textId="11CF2426" w:rsidR="00815113" w:rsidRPr="00C71863" w:rsidRDefault="00620A95" w:rsidP="003D3E10">
            <w:pPr>
              <w:spacing w:after="0" w:line="240" w:lineRule="auto"/>
              <w:rPr>
                <w:rFonts w:asciiTheme="majorHAnsi" w:hAnsiTheme="majorHAnsi"/>
                <w:sz w:val="24"/>
                <w:szCs w:val="24"/>
              </w:rPr>
            </w:pPr>
            <w:r w:rsidRPr="00C71863">
              <w:rPr>
                <w:rFonts w:asciiTheme="majorHAnsi" w:hAnsiTheme="majorHAnsi"/>
                <w:sz w:val="24"/>
                <w:szCs w:val="24"/>
              </w:rPr>
              <w:t>The poet uses similes to show that the concrete mixers move and sound very similar to elephants.</w:t>
            </w:r>
            <w:r w:rsidR="00221AA5" w:rsidRPr="00C71863">
              <w:rPr>
                <w:rFonts w:asciiTheme="majorHAnsi" w:hAnsiTheme="majorHAnsi"/>
                <w:sz w:val="24"/>
                <w:szCs w:val="24"/>
              </w:rPr>
              <w:t xml:space="preserve"> The effect of these similes is to reinforce the idea that concrete mixers are urban “animals.”</w:t>
            </w:r>
          </w:p>
        </w:tc>
      </w:tr>
      <w:tr w:rsidR="00267DF5" w:rsidRPr="00C71863" w14:paraId="0AFBE2B1" w14:textId="77777777" w:rsidTr="00A61A15">
        <w:trPr>
          <w:trHeight w:val="147"/>
        </w:trPr>
        <w:tc>
          <w:tcPr>
            <w:tcW w:w="6449" w:type="dxa"/>
          </w:tcPr>
          <w:p w14:paraId="6C7511C0" w14:textId="64D1E4FD" w:rsidR="00267DF5" w:rsidRPr="00C71863" w:rsidRDefault="00815113" w:rsidP="00A61A15">
            <w:pPr>
              <w:spacing w:after="0" w:line="240" w:lineRule="auto"/>
              <w:rPr>
                <w:rFonts w:asciiTheme="majorHAnsi" w:hAnsiTheme="majorHAnsi"/>
                <w:sz w:val="24"/>
                <w:szCs w:val="24"/>
              </w:rPr>
            </w:pPr>
            <w:r w:rsidRPr="00C71863">
              <w:rPr>
                <w:rFonts w:asciiTheme="majorHAnsi" w:hAnsiTheme="majorHAnsi"/>
                <w:sz w:val="24"/>
                <w:szCs w:val="24"/>
              </w:rPr>
              <w:t xml:space="preserve">The entire poem </w:t>
            </w:r>
            <w:r w:rsidR="00620A95" w:rsidRPr="00C71863">
              <w:rPr>
                <w:rFonts w:asciiTheme="majorHAnsi" w:hAnsiTheme="majorHAnsi"/>
                <w:sz w:val="24"/>
                <w:szCs w:val="24"/>
              </w:rPr>
              <w:t>relates</w:t>
            </w:r>
            <w:r w:rsidRPr="00C71863">
              <w:rPr>
                <w:rFonts w:asciiTheme="majorHAnsi" w:hAnsiTheme="majorHAnsi"/>
                <w:sz w:val="24"/>
                <w:szCs w:val="24"/>
              </w:rPr>
              <w:t xml:space="preserve"> concrete mixers to elephants and show</w:t>
            </w:r>
            <w:r w:rsidR="0065486A" w:rsidRPr="00C71863">
              <w:rPr>
                <w:rFonts w:asciiTheme="majorHAnsi" w:hAnsiTheme="majorHAnsi"/>
                <w:sz w:val="24"/>
                <w:szCs w:val="24"/>
              </w:rPr>
              <w:t>s</w:t>
            </w:r>
            <w:r w:rsidRPr="00C71863">
              <w:rPr>
                <w:rFonts w:asciiTheme="majorHAnsi" w:hAnsiTheme="majorHAnsi"/>
                <w:sz w:val="24"/>
                <w:szCs w:val="24"/>
              </w:rPr>
              <w:t xml:space="preserve"> their similarities.  What is the poet’s purpose behind making these comparisons?</w:t>
            </w:r>
          </w:p>
          <w:p w14:paraId="6236DCC6" w14:textId="77777777" w:rsidR="00267DF5" w:rsidRPr="00C71863" w:rsidRDefault="00267DF5" w:rsidP="00A61A15">
            <w:pPr>
              <w:spacing w:after="0" w:line="240" w:lineRule="auto"/>
              <w:rPr>
                <w:rFonts w:asciiTheme="majorHAnsi" w:hAnsiTheme="majorHAnsi"/>
                <w:sz w:val="24"/>
                <w:szCs w:val="24"/>
              </w:rPr>
            </w:pPr>
          </w:p>
        </w:tc>
        <w:tc>
          <w:tcPr>
            <w:tcW w:w="6449" w:type="dxa"/>
          </w:tcPr>
          <w:p w14:paraId="6DC072AA" w14:textId="3909919D" w:rsidR="00267DF5" w:rsidRPr="00C71863" w:rsidRDefault="00815113" w:rsidP="00A61A15">
            <w:pPr>
              <w:spacing w:after="0" w:line="240" w:lineRule="auto"/>
              <w:rPr>
                <w:rFonts w:asciiTheme="majorHAnsi" w:hAnsiTheme="majorHAnsi"/>
                <w:sz w:val="24"/>
                <w:szCs w:val="24"/>
              </w:rPr>
            </w:pPr>
            <w:r w:rsidRPr="00C71863">
              <w:rPr>
                <w:rFonts w:asciiTheme="majorHAnsi" w:hAnsiTheme="majorHAnsi"/>
                <w:sz w:val="24"/>
                <w:szCs w:val="24"/>
              </w:rPr>
              <w:t xml:space="preserve">The poet is trying to show that the concrete mixers are like city animals that use their powerful strength to do jobs humans cannot do.  This is like elephants that can lift heavy objects and carry humans around.  </w:t>
            </w:r>
          </w:p>
        </w:tc>
      </w:tr>
    </w:tbl>
    <w:p w14:paraId="48D2556F" w14:textId="77777777" w:rsidR="00A35831" w:rsidRPr="00C71863" w:rsidRDefault="00A35831" w:rsidP="00267DF5">
      <w:pPr>
        <w:spacing w:after="0" w:line="360" w:lineRule="auto"/>
        <w:rPr>
          <w:rFonts w:asciiTheme="majorHAnsi" w:hAnsiTheme="majorHAnsi" w:cstheme="minorHAnsi"/>
          <w:sz w:val="32"/>
          <w:szCs w:val="32"/>
          <w:u w:val="single"/>
        </w:rPr>
      </w:pPr>
    </w:p>
    <w:p w14:paraId="76C16F6B" w14:textId="77777777" w:rsidR="00C71863" w:rsidRDefault="00C71863" w:rsidP="00267DF5">
      <w:pPr>
        <w:spacing w:after="0" w:line="360" w:lineRule="auto"/>
        <w:rPr>
          <w:rFonts w:asciiTheme="majorHAnsi" w:hAnsiTheme="majorHAnsi" w:cstheme="minorHAnsi"/>
          <w:sz w:val="32"/>
          <w:szCs w:val="32"/>
          <w:u w:val="single"/>
        </w:rPr>
      </w:pPr>
    </w:p>
    <w:p w14:paraId="75DC5780" w14:textId="77777777" w:rsidR="00C71863" w:rsidRDefault="00C71863" w:rsidP="00267DF5">
      <w:pPr>
        <w:spacing w:after="0" w:line="360" w:lineRule="auto"/>
        <w:rPr>
          <w:rFonts w:asciiTheme="majorHAnsi" w:hAnsiTheme="majorHAnsi" w:cstheme="minorHAnsi"/>
          <w:sz w:val="32"/>
          <w:szCs w:val="32"/>
          <w:u w:val="single"/>
        </w:rPr>
      </w:pPr>
    </w:p>
    <w:p w14:paraId="2115BE9D" w14:textId="77777777" w:rsidR="00C71863" w:rsidRDefault="00C71863" w:rsidP="00267DF5">
      <w:pPr>
        <w:spacing w:after="0" w:line="360" w:lineRule="auto"/>
        <w:rPr>
          <w:rFonts w:asciiTheme="majorHAnsi" w:hAnsiTheme="majorHAnsi" w:cstheme="minorHAnsi"/>
          <w:sz w:val="32"/>
          <w:szCs w:val="32"/>
          <w:u w:val="single"/>
        </w:rPr>
      </w:pPr>
    </w:p>
    <w:p w14:paraId="5A3E6347" w14:textId="77777777" w:rsidR="00C71863" w:rsidRDefault="00C71863" w:rsidP="00267DF5">
      <w:pPr>
        <w:spacing w:after="0" w:line="360" w:lineRule="auto"/>
        <w:rPr>
          <w:rFonts w:asciiTheme="majorHAnsi" w:hAnsiTheme="majorHAnsi" w:cstheme="minorHAnsi"/>
          <w:sz w:val="32"/>
          <w:szCs w:val="32"/>
          <w:u w:val="single"/>
        </w:rPr>
      </w:pPr>
    </w:p>
    <w:p w14:paraId="26737742" w14:textId="77777777" w:rsidR="00C71863" w:rsidRDefault="00C71863" w:rsidP="00267DF5">
      <w:pPr>
        <w:spacing w:after="0" w:line="360" w:lineRule="auto"/>
        <w:rPr>
          <w:rFonts w:asciiTheme="majorHAnsi" w:hAnsiTheme="majorHAnsi" w:cstheme="minorHAnsi"/>
          <w:sz w:val="32"/>
          <w:szCs w:val="32"/>
          <w:u w:val="single"/>
        </w:rPr>
      </w:pPr>
    </w:p>
    <w:p w14:paraId="36B2D7FF" w14:textId="77777777" w:rsidR="00C71863" w:rsidRDefault="00C71863" w:rsidP="00267DF5">
      <w:pPr>
        <w:spacing w:after="0" w:line="360" w:lineRule="auto"/>
        <w:rPr>
          <w:rFonts w:asciiTheme="majorHAnsi" w:hAnsiTheme="majorHAnsi" w:cstheme="minorHAnsi"/>
          <w:sz w:val="32"/>
          <w:szCs w:val="32"/>
          <w:u w:val="single"/>
        </w:rPr>
      </w:pPr>
    </w:p>
    <w:p w14:paraId="0615343F" w14:textId="77777777" w:rsidR="00C71863" w:rsidRDefault="00C71863" w:rsidP="00267DF5">
      <w:pPr>
        <w:spacing w:after="0" w:line="360" w:lineRule="auto"/>
        <w:rPr>
          <w:rFonts w:asciiTheme="majorHAnsi" w:hAnsiTheme="majorHAnsi" w:cstheme="minorHAnsi"/>
          <w:sz w:val="32"/>
          <w:szCs w:val="32"/>
          <w:u w:val="single"/>
        </w:rPr>
      </w:pPr>
    </w:p>
    <w:p w14:paraId="768209DC" w14:textId="77777777" w:rsidR="00C71863" w:rsidRDefault="00C71863" w:rsidP="00267DF5">
      <w:pPr>
        <w:spacing w:after="0" w:line="360" w:lineRule="auto"/>
        <w:rPr>
          <w:rFonts w:asciiTheme="majorHAnsi" w:hAnsiTheme="majorHAnsi" w:cstheme="minorHAnsi"/>
          <w:sz w:val="32"/>
          <w:szCs w:val="32"/>
          <w:u w:val="single"/>
        </w:rPr>
      </w:pPr>
    </w:p>
    <w:p w14:paraId="75C126DE" w14:textId="77777777" w:rsidR="00C71863" w:rsidRDefault="00C71863" w:rsidP="00267DF5">
      <w:pPr>
        <w:spacing w:after="0" w:line="360" w:lineRule="auto"/>
        <w:rPr>
          <w:rFonts w:asciiTheme="majorHAnsi" w:hAnsiTheme="majorHAnsi" w:cstheme="minorHAnsi"/>
          <w:sz w:val="32"/>
          <w:szCs w:val="32"/>
          <w:u w:val="single"/>
        </w:rPr>
      </w:pPr>
    </w:p>
    <w:p w14:paraId="0A5B81F3" w14:textId="4C34D5DD" w:rsidR="00267DF5" w:rsidRPr="00C71863" w:rsidRDefault="00913BE6" w:rsidP="00267DF5">
      <w:pPr>
        <w:spacing w:after="0" w:line="360" w:lineRule="auto"/>
        <w:rPr>
          <w:rFonts w:asciiTheme="majorHAnsi" w:hAnsiTheme="majorHAnsi" w:cstheme="minorHAnsi"/>
          <w:sz w:val="32"/>
          <w:szCs w:val="32"/>
          <w:u w:val="single"/>
        </w:rPr>
      </w:pPr>
      <w:r>
        <w:rPr>
          <w:rFonts w:asciiTheme="majorHAnsi" w:hAnsiTheme="majorHAnsi" w:cstheme="minorHAnsi"/>
          <w:sz w:val="32"/>
          <w:szCs w:val="32"/>
          <w:u w:val="single"/>
        </w:rPr>
        <w:lastRenderedPageBreak/>
        <w:t>T</w:t>
      </w:r>
      <w:r w:rsidR="00267DF5" w:rsidRPr="00C71863">
        <w:rPr>
          <w:rFonts w:asciiTheme="majorHAnsi" w:hAnsiTheme="majorHAnsi" w:cstheme="minorHAnsi"/>
          <w:sz w:val="32"/>
          <w:szCs w:val="32"/>
          <w:u w:val="single"/>
        </w:rPr>
        <w:t>ier II/Academic Vocabulary</w:t>
      </w:r>
    </w:p>
    <w:tbl>
      <w:tblPr>
        <w:tblStyle w:val="TableGrid"/>
        <w:tblW w:w="0" w:type="auto"/>
        <w:tblLook w:val="04A0" w:firstRow="1" w:lastRow="0" w:firstColumn="1" w:lastColumn="0" w:noHBand="0" w:noVBand="1"/>
      </w:tblPr>
      <w:tblGrid>
        <w:gridCol w:w="738"/>
        <w:gridCol w:w="5885"/>
        <w:gridCol w:w="6553"/>
      </w:tblGrid>
      <w:tr w:rsidR="00267DF5" w:rsidRPr="00C71863" w14:paraId="7604198C" w14:textId="77777777" w:rsidTr="00A61A15">
        <w:trPr>
          <w:trHeight w:val="377"/>
        </w:trPr>
        <w:tc>
          <w:tcPr>
            <w:tcW w:w="738" w:type="dxa"/>
          </w:tcPr>
          <w:p w14:paraId="7394FF9F" w14:textId="77777777" w:rsidR="00267DF5" w:rsidRPr="00C71863" w:rsidRDefault="00267DF5" w:rsidP="00A61A15">
            <w:pPr>
              <w:spacing w:after="0" w:line="240" w:lineRule="auto"/>
              <w:contextualSpacing/>
              <w:rPr>
                <w:rFonts w:asciiTheme="majorHAnsi" w:hAnsiTheme="majorHAnsi"/>
              </w:rPr>
            </w:pPr>
          </w:p>
        </w:tc>
        <w:tc>
          <w:tcPr>
            <w:tcW w:w="5885" w:type="dxa"/>
          </w:tcPr>
          <w:p w14:paraId="361F6761" w14:textId="77777777" w:rsidR="00267DF5" w:rsidRPr="00C71863" w:rsidRDefault="00267DF5" w:rsidP="00A61A15">
            <w:pPr>
              <w:spacing w:after="0" w:line="240" w:lineRule="auto"/>
              <w:contextualSpacing/>
              <w:jc w:val="center"/>
              <w:rPr>
                <w:rFonts w:asciiTheme="majorHAnsi" w:hAnsiTheme="majorHAnsi"/>
                <w:b/>
              </w:rPr>
            </w:pPr>
            <w:r w:rsidRPr="00C71863">
              <w:rPr>
                <w:rFonts w:asciiTheme="majorHAnsi" w:hAnsiTheme="majorHAnsi"/>
                <w:b/>
              </w:rPr>
              <w:t>These words require less time to learn</w:t>
            </w:r>
          </w:p>
          <w:p w14:paraId="6DCDCE60" w14:textId="77777777" w:rsidR="00267DF5" w:rsidRPr="00C71863" w:rsidRDefault="00267DF5" w:rsidP="00A61A15">
            <w:pPr>
              <w:spacing w:after="0" w:line="240" w:lineRule="auto"/>
              <w:contextualSpacing/>
              <w:jc w:val="center"/>
              <w:rPr>
                <w:rFonts w:asciiTheme="majorHAnsi" w:hAnsiTheme="majorHAnsi"/>
                <w:sz w:val="20"/>
              </w:rPr>
            </w:pPr>
            <w:r w:rsidRPr="00C71863">
              <w:rPr>
                <w:rFonts w:asciiTheme="majorHAnsi" w:hAnsiTheme="majorHAnsi"/>
                <w:sz w:val="20"/>
              </w:rPr>
              <w:t>(They are concrete or describe an object/event/</w:t>
            </w:r>
          </w:p>
          <w:p w14:paraId="0B73266C" w14:textId="77777777" w:rsidR="00267DF5" w:rsidRPr="00C71863" w:rsidRDefault="00267DF5" w:rsidP="00A61A15">
            <w:pPr>
              <w:spacing w:after="0" w:line="240" w:lineRule="auto"/>
              <w:contextualSpacing/>
              <w:jc w:val="center"/>
              <w:rPr>
                <w:rFonts w:asciiTheme="majorHAnsi" w:hAnsiTheme="majorHAnsi"/>
              </w:rPr>
            </w:pPr>
            <w:r w:rsidRPr="00C71863">
              <w:rPr>
                <w:rFonts w:asciiTheme="majorHAnsi" w:hAnsiTheme="majorHAnsi"/>
                <w:sz w:val="20"/>
              </w:rPr>
              <w:t>process/characteristic that is familiar to students)</w:t>
            </w:r>
          </w:p>
        </w:tc>
        <w:tc>
          <w:tcPr>
            <w:tcW w:w="6553" w:type="dxa"/>
          </w:tcPr>
          <w:p w14:paraId="5B95C64A" w14:textId="77777777" w:rsidR="00267DF5" w:rsidRPr="00C71863" w:rsidRDefault="00267DF5" w:rsidP="00A61A15">
            <w:pPr>
              <w:spacing w:after="0" w:line="240" w:lineRule="auto"/>
              <w:contextualSpacing/>
              <w:jc w:val="center"/>
              <w:rPr>
                <w:rFonts w:asciiTheme="majorHAnsi" w:hAnsiTheme="majorHAnsi"/>
                <w:b/>
              </w:rPr>
            </w:pPr>
            <w:r w:rsidRPr="00C71863">
              <w:rPr>
                <w:rFonts w:asciiTheme="majorHAnsi" w:hAnsiTheme="majorHAnsi"/>
                <w:b/>
              </w:rPr>
              <w:t>These words require more time to learn</w:t>
            </w:r>
          </w:p>
          <w:p w14:paraId="1BE4E28C" w14:textId="77777777" w:rsidR="00267DF5" w:rsidRPr="00C71863" w:rsidRDefault="00267DF5" w:rsidP="00A61A15">
            <w:pPr>
              <w:spacing w:after="0" w:line="240" w:lineRule="auto"/>
              <w:contextualSpacing/>
              <w:jc w:val="center"/>
              <w:rPr>
                <w:rFonts w:asciiTheme="majorHAnsi" w:hAnsiTheme="majorHAnsi"/>
                <w:sz w:val="20"/>
              </w:rPr>
            </w:pPr>
            <w:r w:rsidRPr="00C71863">
              <w:rPr>
                <w:rFonts w:asciiTheme="majorHAnsi" w:hAnsiTheme="majorHAnsi"/>
                <w:sz w:val="20"/>
              </w:rPr>
              <w:t xml:space="preserve">(They are abstract, have multiple meanings, are a part </w:t>
            </w:r>
          </w:p>
          <w:p w14:paraId="36D3CA49" w14:textId="77777777" w:rsidR="00267DF5" w:rsidRPr="00C71863" w:rsidRDefault="00267DF5" w:rsidP="00A61A15">
            <w:pPr>
              <w:spacing w:after="0" w:line="240" w:lineRule="auto"/>
              <w:contextualSpacing/>
              <w:jc w:val="center"/>
              <w:rPr>
                <w:rFonts w:asciiTheme="majorHAnsi" w:hAnsiTheme="majorHAnsi"/>
                <w:sz w:val="20"/>
              </w:rPr>
            </w:pPr>
            <w:r w:rsidRPr="00C71863">
              <w:rPr>
                <w:rFonts w:asciiTheme="majorHAnsi" w:hAnsiTheme="majorHAnsi"/>
                <w:sz w:val="20"/>
              </w:rPr>
              <w:t>of a word family, or are likely to appear again in future texts)</w:t>
            </w:r>
          </w:p>
        </w:tc>
      </w:tr>
      <w:tr w:rsidR="00267DF5" w:rsidRPr="00C71863" w14:paraId="11932DBC" w14:textId="77777777" w:rsidTr="00931F16">
        <w:trPr>
          <w:cantSplit/>
          <w:trHeight w:val="2285"/>
        </w:trPr>
        <w:tc>
          <w:tcPr>
            <w:tcW w:w="738" w:type="dxa"/>
            <w:textDirection w:val="btLr"/>
          </w:tcPr>
          <w:p w14:paraId="1655178F" w14:textId="77777777" w:rsidR="00267DF5" w:rsidRPr="00C71863" w:rsidRDefault="00267DF5" w:rsidP="00A61A15">
            <w:pPr>
              <w:spacing w:after="0" w:line="240" w:lineRule="auto"/>
              <w:ind w:left="113" w:right="113"/>
              <w:contextualSpacing/>
              <w:jc w:val="center"/>
              <w:rPr>
                <w:rFonts w:asciiTheme="majorHAnsi" w:hAnsiTheme="majorHAnsi"/>
                <w:b/>
              </w:rPr>
            </w:pPr>
            <w:r w:rsidRPr="00C71863">
              <w:rPr>
                <w:rFonts w:asciiTheme="majorHAnsi" w:hAnsiTheme="majorHAnsi"/>
                <w:b/>
              </w:rPr>
              <w:t>Meaning can be learned from context</w:t>
            </w:r>
          </w:p>
        </w:tc>
        <w:tc>
          <w:tcPr>
            <w:tcW w:w="5885" w:type="dxa"/>
          </w:tcPr>
          <w:p w14:paraId="59757AA0" w14:textId="77777777" w:rsidR="00267DF5" w:rsidRPr="00C71863" w:rsidRDefault="00267DF5" w:rsidP="00A61A15">
            <w:pPr>
              <w:spacing w:after="0" w:line="240" w:lineRule="auto"/>
              <w:contextualSpacing/>
              <w:rPr>
                <w:rFonts w:asciiTheme="majorHAnsi" w:hAnsiTheme="majorHAnsi"/>
              </w:rPr>
            </w:pPr>
          </w:p>
          <w:p w14:paraId="0AEE3660" w14:textId="77777777" w:rsidR="00267DF5" w:rsidRPr="00C71863" w:rsidRDefault="00267DF5" w:rsidP="00A61A15">
            <w:pPr>
              <w:spacing w:after="0" w:line="240" w:lineRule="auto"/>
              <w:contextualSpacing/>
              <w:rPr>
                <w:rFonts w:asciiTheme="majorHAnsi" w:hAnsiTheme="majorHAnsi"/>
              </w:rPr>
            </w:pPr>
          </w:p>
          <w:p w14:paraId="6FA8CA14" w14:textId="77777777" w:rsidR="00267DF5" w:rsidRPr="00C71863" w:rsidRDefault="00267DF5" w:rsidP="00A61A15">
            <w:pPr>
              <w:spacing w:after="0" w:line="240" w:lineRule="auto"/>
              <w:contextualSpacing/>
              <w:rPr>
                <w:rFonts w:asciiTheme="majorHAnsi" w:hAnsiTheme="majorHAnsi"/>
              </w:rPr>
            </w:pPr>
          </w:p>
          <w:p w14:paraId="395D4CDD" w14:textId="26013478" w:rsidR="00267DF5" w:rsidRPr="00C71863" w:rsidRDefault="00A35831" w:rsidP="00A61A15">
            <w:pPr>
              <w:spacing w:after="0" w:line="240" w:lineRule="auto"/>
              <w:contextualSpacing/>
              <w:rPr>
                <w:rFonts w:asciiTheme="majorHAnsi" w:hAnsiTheme="majorHAnsi"/>
              </w:rPr>
            </w:pPr>
            <w:r w:rsidRPr="00C71863">
              <w:rPr>
                <w:rFonts w:asciiTheme="majorHAnsi" w:hAnsiTheme="majorHAnsi"/>
              </w:rPr>
              <w:t>Muck</w:t>
            </w:r>
          </w:p>
          <w:p w14:paraId="4B5A8DD4" w14:textId="1746A1E8" w:rsidR="00A61A15" w:rsidRPr="00C71863" w:rsidRDefault="00A61A15" w:rsidP="00A61A15">
            <w:pPr>
              <w:spacing w:after="0" w:line="240" w:lineRule="auto"/>
              <w:contextualSpacing/>
              <w:rPr>
                <w:rFonts w:asciiTheme="majorHAnsi" w:hAnsiTheme="majorHAnsi"/>
              </w:rPr>
            </w:pPr>
            <w:r w:rsidRPr="00C71863">
              <w:rPr>
                <w:rFonts w:asciiTheme="majorHAnsi" w:hAnsiTheme="majorHAnsi"/>
              </w:rPr>
              <w:t>Perch</w:t>
            </w:r>
          </w:p>
          <w:p w14:paraId="122040A1" w14:textId="0BBE119C" w:rsidR="0065486A" w:rsidRPr="00C71863" w:rsidRDefault="0065486A" w:rsidP="00A61A15">
            <w:pPr>
              <w:spacing w:after="0" w:line="240" w:lineRule="auto"/>
              <w:contextualSpacing/>
              <w:rPr>
                <w:rFonts w:asciiTheme="majorHAnsi" w:hAnsiTheme="majorHAnsi"/>
              </w:rPr>
            </w:pPr>
            <w:r w:rsidRPr="00C71863">
              <w:rPr>
                <w:rFonts w:asciiTheme="majorHAnsi" w:hAnsiTheme="majorHAnsi"/>
              </w:rPr>
              <w:t>Rid</w:t>
            </w:r>
          </w:p>
          <w:p w14:paraId="6BFFEC28" w14:textId="2C0D4D16" w:rsidR="00A61A15" w:rsidRPr="00C71863" w:rsidRDefault="00A61A15" w:rsidP="00A61A15">
            <w:pPr>
              <w:spacing w:after="0" w:line="240" w:lineRule="auto"/>
              <w:contextualSpacing/>
              <w:rPr>
                <w:rFonts w:asciiTheme="majorHAnsi" w:hAnsiTheme="majorHAnsi"/>
              </w:rPr>
            </w:pPr>
          </w:p>
          <w:p w14:paraId="051B14A9" w14:textId="77777777" w:rsidR="00A61A15" w:rsidRDefault="00A61A15" w:rsidP="00A61A15">
            <w:pPr>
              <w:spacing w:after="0" w:line="240" w:lineRule="auto"/>
              <w:contextualSpacing/>
              <w:rPr>
                <w:rFonts w:asciiTheme="majorHAnsi" w:hAnsiTheme="majorHAnsi"/>
              </w:rPr>
            </w:pPr>
          </w:p>
          <w:p w14:paraId="7AF44386" w14:textId="77777777" w:rsidR="00C71863" w:rsidRDefault="00C71863" w:rsidP="00A61A15">
            <w:pPr>
              <w:spacing w:after="0" w:line="240" w:lineRule="auto"/>
              <w:contextualSpacing/>
              <w:rPr>
                <w:rFonts w:asciiTheme="majorHAnsi" w:hAnsiTheme="majorHAnsi"/>
              </w:rPr>
            </w:pPr>
          </w:p>
          <w:p w14:paraId="07CF6B5C" w14:textId="77777777" w:rsidR="00C71863" w:rsidRDefault="00C71863" w:rsidP="00A61A15">
            <w:pPr>
              <w:spacing w:after="0" w:line="240" w:lineRule="auto"/>
              <w:contextualSpacing/>
              <w:rPr>
                <w:rFonts w:asciiTheme="majorHAnsi" w:hAnsiTheme="majorHAnsi"/>
              </w:rPr>
            </w:pPr>
          </w:p>
          <w:p w14:paraId="3B566FAE" w14:textId="77777777" w:rsidR="00C71863" w:rsidRDefault="00C71863" w:rsidP="00A61A15">
            <w:pPr>
              <w:spacing w:after="0" w:line="240" w:lineRule="auto"/>
              <w:contextualSpacing/>
              <w:rPr>
                <w:rFonts w:asciiTheme="majorHAnsi" w:hAnsiTheme="majorHAnsi"/>
              </w:rPr>
            </w:pPr>
          </w:p>
          <w:p w14:paraId="7E073615" w14:textId="77777777" w:rsidR="00C71863" w:rsidRDefault="00C71863" w:rsidP="00A61A15">
            <w:pPr>
              <w:spacing w:after="0" w:line="240" w:lineRule="auto"/>
              <w:contextualSpacing/>
              <w:rPr>
                <w:rFonts w:asciiTheme="majorHAnsi" w:hAnsiTheme="majorHAnsi"/>
              </w:rPr>
            </w:pPr>
          </w:p>
          <w:p w14:paraId="75B2B598" w14:textId="77777777" w:rsidR="00C71863" w:rsidRDefault="00C71863" w:rsidP="00A61A15">
            <w:pPr>
              <w:spacing w:after="0" w:line="240" w:lineRule="auto"/>
              <w:contextualSpacing/>
              <w:rPr>
                <w:rFonts w:asciiTheme="majorHAnsi" w:hAnsiTheme="majorHAnsi"/>
              </w:rPr>
            </w:pPr>
          </w:p>
          <w:p w14:paraId="5413BB2F" w14:textId="77777777" w:rsidR="00C71863" w:rsidRPr="00C71863" w:rsidRDefault="00C71863" w:rsidP="00A61A15">
            <w:pPr>
              <w:spacing w:after="0" w:line="240" w:lineRule="auto"/>
              <w:contextualSpacing/>
              <w:rPr>
                <w:rFonts w:asciiTheme="majorHAnsi" w:hAnsiTheme="majorHAnsi"/>
              </w:rPr>
            </w:pPr>
          </w:p>
        </w:tc>
        <w:tc>
          <w:tcPr>
            <w:tcW w:w="6553" w:type="dxa"/>
          </w:tcPr>
          <w:p w14:paraId="1400CF45" w14:textId="77777777" w:rsidR="00267DF5" w:rsidRPr="00C71863" w:rsidRDefault="00267DF5" w:rsidP="00A61A15">
            <w:pPr>
              <w:spacing w:after="0" w:line="240" w:lineRule="auto"/>
              <w:contextualSpacing/>
              <w:rPr>
                <w:rFonts w:asciiTheme="majorHAnsi" w:hAnsiTheme="majorHAnsi"/>
              </w:rPr>
            </w:pPr>
          </w:p>
          <w:p w14:paraId="7E1C51B2" w14:textId="77777777" w:rsidR="00267DF5" w:rsidRPr="00C71863" w:rsidRDefault="00267DF5" w:rsidP="00A61A15">
            <w:pPr>
              <w:spacing w:after="0" w:line="240" w:lineRule="auto"/>
              <w:contextualSpacing/>
              <w:rPr>
                <w:rFonts w:asciiTheme="majorHAnsi" w:hAnsiTheme="majorHAnsi"/>
              </w:rPr>
            </w:pPr>
          </w:p>
          <w:p w14:paraId="1F770C62" w14:textId="033C8AA9" w:rsidR="00A61A15" w:rsidRPr="00C71863" w:rsidRDefault="00A61A15" w:rsidP="00A61A15">
            <w:pPr>
              <w:spacing w:after="0" w:line="240" w:lineRule="auto"/>
              <w:contextualSpacing/>
              <w:rPr>
                <w:rFonts w:asciiTheme="majorHAnsi" w:hAnsiTheme="majorHAnsi"/>
              </w:rPr>
            </w:pPr>
            <w:r w:rsidRPr="00C71863">
              <w:rPr>
                <w:rFonts w:asciiTheme="majorHAnsi" w:hAnsiTheme="majorHAnsi"/>
              </w:rPr>
              <w:t>Tender</w:t>
            </w:r>
            <w:r w:rsidR="00221AA5" w:rsidRPr="00C71863">
              <w:rPr>
                <w:rFonts w:asciiTheme="majorHAnsi" w:hAnsiTheme="majorHAnsi"/>
              </w:rPr>
              <w:t>s</w:t>
            </w:r>
          </w:p>
          <w:p w14:paraId="3522C2AD" w14:textId="77777777" w:rsidR="00267DF5" w:rsidRPr="00C71863" w:rsidRDefault="00267DF5" w:rsidP="00A61A15">
            <w:pPr>
              <w:spacing w:after="0" w:line="240" w:lineRule="auto"/>
              <w:contextualSpacing/>
              <w:rPr>
                <w:rFonts w:asciiTheme="majorHAnsi" w:hAnsiTheme="majorHAnsi"/>
              </w:rPr>
            </w:pPr>
          </w:p>
        </w:tc>
      </w:tr>
      <w:tr w:rsidR="00267DF5" w:rsidRPr="00C71863" w14:paraId="7FDDCE75" w14:textId="77777777" w:rsidTr="006254BC">
        <w:trPr>
          <w:cantSplit/>
          <w:trHeight w:val="2510"/>
        </w:trPr>
        <w:tc>
          <w:tcPr>
            <w:tcW w:w="738" w:type="dxa"/>
            <w:textDirection w:val="btLr"/>
          </w:tcPr>
          <w:p w14:paraId="564E3254" w14:textId="77777777" w:rsidR="00267DF5" w:rsidRPr="00C71863" w:rsidRDefault="00267DF5" w:rsidP="00A61A15">
            <w:pPr>
              <w:spacing w:after="0" w:line="240" w:lineRule="auto"/>
              <w:ind w:left="113" w:right="113"/>
              <w:contextualSpacing/>
              <w:jc w:val="center"/>
              <w:rPr>
                <w:rFonts w:asciiTheme="majorHAnsi" w:hAnsiTheme="majorHAnsi"/>
                <w:b/>
              </w:rPr>
            </w:pPr>
            <w:r w:rsidRPr="00C71863">
              <w:rPr>
                <w:rFonts w:asciiTheme="majorHAnsi" w:hAnsiTheme="majorHAnsi"/>
                <w:b/>
              </w:rPr>
              <w:t>Meaning needs to be provided</w:t>
            </w:r>
          </w:p>
        </w:tc>
        <w:tc>
          <w:tcPr>
            <w:tcW w:w="5885" w:type="dxa"/>
          </w:tcPr>
          <w:p w14:paraId="10EDA0BA" w14:textId="77777777" w:rsidR="00267DF5" w:rsidRPr="00C71863" w:rsidRDefault="00267DF5" w:rsidP="00A61A15">
            <w:pPr>
              <w:spacing w:after="0" w:line="240" w:lineRule="auto"/>
              <w:contextualSpacing/>
              <w:rPr>
                <w:rFonts w:asciiTheme="majorHAnsi" w:hAnsiTheme="majorHAnsi"/>
              </w:rPr>
            </w:pPr>
          </w:p>
          <w:p w14:paraId="073BBBBE" w14:textId="15B6365C" w:rsidR="00267DF5" w:rsidRPr="00C71863" w:rsidRDefault="00984FBF" w:rsidP="00A61A15">
            <w:pPr>
              <w:spacing w:after="0" w:line="240" w:lineRule="auto"/>
              <w:contextualSpacing/>
              <w:rPr>
                <w:rFonts w:asciiTheme="majorHAnsi" w:hAnsiTheme="majorHAnsi"/>
              </w:rPr>
            </w:pPr>
            <w:r w:rsidRPr="00C71863">
              <w:rPr>
                <w:rFonts w:asciiTheme="majorHAnsi" w:hAnsiTheme="majorHAnsi"/>
              </w:rPr>
              <w:t>Ponderous</w:t>
            </w:r>
          </w:p>
          <w:p w14:paraId="60BFF89C" w14:textId="0A50331A" w:rsidR="00A61A15" w:rsidRPr="00C71863" w:rsidRDefault="00A61A15" w:rsidP="00A61A15">
            <w:pPr>
              <w:spacing w:after="0" w:line="240" w:lineRule="auto"/>
              <w:contextualSpacing/>
              <w:rPr>
                <w:rFonts w:asciiTheme="majorHAnsi" w:hAnsiTheme="majorHAnsi"/>
              </w:rPr>
            </w:pPr>
            <w:r w:rsidRPr="00C71863">
              <w:rPr>
                <w:rFonts w:asciiTheme="majorHAnsi" w:hAnsiTheme="majorHAnsi"/>
              </w:rPr>
              <w:t xml:space="preserve">Mahout </w:t>
            </w:r>
          </w:p>
          <w:p w14:paraId="3FB1725B" w14:textId="41C53174" w:rsidR="00984FBF" w:rsidRPr="00C71863" w:rsidRDefault="00984FBF" w:rsidP="00984FBF">
            <w:pPr>
              <w:spacing w:after="0" w:line="240" w:lineRule="auto"/>
              <w:contextualSpacing/>
              <w:rPr>
                <w:rFonts w:asciiTheme="majorHAnsi" w:hAnsiTheme="majorHAnsi"/>
              </w:rPr>
            </w:pPr>
            <w:r w:rsidRPr="00C71863">
              <w:rPr>
                <w:rFonts w:asciiTheme="majorHAnsi" w:hAnsiTheme="majorHAnsi"/>
              </w:rPr>
              <w:t>Trough</w:t>
            </w:r>
          </w:p>
          <w:p w14:paraId="446E25C1" w14:textId="45071425" w:rsidR="003D3E10" w:rsidRPr="00C71863" w:rsidRDefault="003D3E10" w:rsidP="00984FBF">
            <w:pPr>
              <w:spacing w:after="0" w:line="240" w:lineRule="auto"/>
              <w:contextualSpacing/>
              <w:rPr>
                <w:rFonts w:asciiTheme="majorHAnsi" w:hAnsiTheme="majorHAnsi"/>
              </w:rPr>
            </w:pPr>
            <w:r w:rsidRPr="00C71863">
              <w:rPr>
                <w:rFonts w:asciiTheme="majorHAnsi" w:hAnsiTheme="majorHAnsi"/>
              </w:rPr>
              <w:t>Bulging</w:t>
            </w:r>
          </w:p>
          <w:p w14:paraId="157CE64D" w14:textId="3B9CA396" w:rsidR="00267DF5" w:rsidRPr="00C71863" w:rsidRDefault="00F0497F" w:rsidP="00A61A15">
            <w:pPr>
              <w:spacing w:after="0" w:line="240" w:lineRule="auto"/>
              <w:contextualSpacing/>
              <w:rPr>
                <w:rFonts w:asciiTheme="majorHAnsi" w:hAnsiTheme="majorHAnsi"/>
              </w:rPr>
            </w:pPr>
            <w:r w:rsidRPr="00C71863">
              <w:rPr>
                <w:rFonts w:asciiTheme="majorHAnsi" w:hAnsiTheme="majorHAnsi"/>
              </w:rPr>
              <w:t>Bellow</w:t>
            </w:r>
          </w:p>
          <w:p w14:paraId="28C4C3AD" w14:textId="77777777" w:rsidR="00267DF5" w:rsidRPr="00C71863" w:rsidRDefault="00267DF5" w:rsidP="00A61A15">
            <w:pPr>
              <w:spacing w:after="0" w:line="240" w:lineRule="auto"/>
              <w:contextualSpacing/>
              <w:rPr>
                <w:rFonts w:asciiTheme="majorHAnsi" w:hAnsiTheme="majorHAnsi"/>
              </w:rPr>
            </w:pPr>
          </w:p>
          <w:p w14:paraId="63ED6CB2" w14:textId="77777777" w:rsidR="00267DF5" w:rsidRDefault="00267DF5" w:rsidP="00A61A15">
            <w:pPr>
              <w:spacing w:after="0" w:line="240" w:lineRule="auto"/>
              <w:contextualSpacing/>
              <w:rPr>
                <w:rFonts w:asciiTheme="majorHAnsi" w:hAnsiTheme="majorHAnsi"/>
              </w:rPr>
            </w:pPr>
          </w:p>
          <w:p w14:paraId="266FD8D5" w14:textId="77777777" w:rsidR="00C71863" w:rsidRDefault="00C71863" w:rsidP="00A61A15">
            <w:pPr>
              <w:spacing w:after="0" w:line="240" w:lineRule="auto"/>
              <w:contextualSpacing/>
              <w:rPr>
                <w:rFonts w:asciiTheme="majorHAnsi" w:hAnsiTheme="majorHAnsi"/>
              </w:rPr>
            </w:pPr>
          </w:p>
          <w:p w14:paraId="2BDE39FF" w14:textId="77777777" w:rsidR="00C71863" w:rsidRDefault="00C71863" w:rsidP="00A61A15">
            <w:pPr>
              <w:spacing w:after="0" w:line="240" w:lineRule="auto"/>
              <w:contextualSpacing/>
              <w:rPr>
                <w:rFonts w:asciiTheme="majorHAnsi" w:hAnsiTheme="majorHAnsi"/>
              </w:rPr>
            </w:pPr>
          </w:p>
          <w:p w14:paraId="0763C495" w14:textId="77777777" w:rsidR="00C71863" w:rsidRDefault="00C71863" w:rsidP="00A61A15">
            <w:pPr>
              <w:spacing w:after="0" w:line="240" w:lineRule="auto"/>
              <w:contextualSpacing/>
              <w:rPr>
                <w:rFonts w:asciiTheme="majorHAnsi" w:hAnsiTheme="majorHAnsi"/>
              </w:rPr>
            </w:pPr>
          </w:p>
          <w:p w14:paraId="19792C8C" w14:textId="77777777" w:rsidR="00C71863" w:rsidRDefault="00C71863" w:rsidP="00A61A15">
            <w:pPr>
              <w:spacing w:after="0" w:line="240" w:lineRule="auto"/>
              <w:contextualSpacing/>
              <w:rPr>
                <w:rFonts w:asciiTheme="majorHAnsi" w:hAnsiTheme="majorHAnsi"/>
              </w:rPr>
            </w:pPr>
          </w:p>
          <w:p w14:paraId="1F938869" w14:textId="77777777" w:rsidR="00C71863" w:rsidRPr="00C71863" w:rsidRDefault="00C71863" w:rsidP="00A61A15">
            <w:pPr>
              <w:spacing w:after="0" w:line="240" w:lineRule="auto"/>
              <w:contextualSpacing/>
              <w:rPr>
                <w:rFonts w:asciiTheme="majorHAnsi" w:hAnsiTheme="majorHAnsi"/>
              </w:rPr>
            </w:pPr>
          </w:p>
        </w:tc>
        <w:tc>
          <w:tcPr>
            <w:tcW w:w="6553" w:type="dxa"/>
          </w:tcPr>
          <w:p w14:paraId="79E4DF56" w14:textId="77777777" w:rsidR="00267DF5" w:rsidRPr="00C71863" w:rsidRDefault="00267DF5" w:rsidP="00A61A15">
            <w:pPr>
              <w:spacing w:after="0" w:line="240" w:lineRule="auto"/>
              <w:contextualSpacing/>
              <w:rPr>
                <w:rFonts w:asciiTheme="majorHAnsi" w:hAnsiTheme="majorHAnsi"/>
              </w:rPr>
            </w:pPr>
          </w:p>
          <w:p w14:paraId="5C58D31D" w14:textId="77777777" w:rsidR="00267DF5" w:rsidRPr="00C71863" w:rsidRDefault="00267DF5" w:rsidP="00A61A15">
            <w:pPr>
              <w:spacing w:after="0" w:line="240" w:lineRule="auto"/>
              <w:contextualSpacing/>
              <w:rPr>
                <w:rFonts w:asciiTheme="majorHAnsi" w:hAnsiTheme="majorHAnsi"/>
              </w:rPr>
            </w:pPr>
          </w:p>
          <w:p w14:paraId="5F8A77B8" w14:textId="502CFA99" w:rsidR="00267DF5" w:rsidRPr="00C71863" w:rsidRDefault="00984FBF" w:rsidP="00A61A15">
            <w:pPr>
              <w:spacing w:after="0" w:line="240" w:lineRule="auto"/>
              <w:contextualSpacing/>
              <w:rPr>
                <w:rFonts w:asciiTheme="majorHAnsi" w:hAnsiTheme="majorHAnsi"/>
              </w:rPr>
            </w:pPr>
            <w:r w:rsidRPr="00C71863">
              <w:rPr>
                <w:rFonts w:asciiTheme="majorHAnsi" w:hAnsiTheme="majorHAnsi"/>
              </w:rPr>
              <w:t>Urban</w:t>
            </w:r>
          </w:p>
          <w:p w14:paraId="56A7D687" w14:textId="6896A170" w:rsidR="0065486A" w:rsidRPr="00C71863" w:rsidRDefault="0065486A" w:rsidP="00A61A15">
            <w:pPr>
              <w:spacing w:after="0" w:line="240" w:lineRule="auto"/>
              <w:contextualSpacing/>
              <w:rPr>
                <w:rFonts w:asciiTheme="majorHAnsi" w:hAnsiTheme="majorHAnsi"/>
              </w:rPr>
            </w:pPr>
            <w:r w:rsidRPr="00C71863">
              <w:rPr>
                <w:rFonts w:asciiTheme="majorHAnsi" w:hAnsiTheme="majorHAnsi"/>
              </w:rPr>
              <w:t>Raising</w:t>
            </w:r>
          </w:p>
        </w:tc>
      </w:tr>
    </w:tbl>
    <w:p w14:paraId="30B30479" w14:textId="77777777" w:rsidR="00F0497F" w:rsidRPr="00C71863" w:rsidRDefault="00F0497F" w:rsidP="00267DF5">
      <w:pPr>
        <w:spacing w:after="0" w:line="360" w:lineRule="auto"/>
        <w:rPr>
          <w:rFonts w:asciiTheme="majorHAnsi" w:hAnsiTheme="majorHAnsi" w:cstheme="minorHAnsi"/>
          <w:sz w:val="32"/>
          <w:szCs w:val="32"/>
          <w:u w:val="single"/>
        </w:rPr>
      </w:pPr>
    </w:p>
    <w:p w14:paraId="7B466166" w14:textId="77777777" w:rsidR="00267DF5" w:rsidRPr="00C71863" w:rsidRDefault="00267DF5" w:rsidP="00267DF5">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lastRenderedPageBreak/>
        <w:t>Culminating Writing Task</w:t>
      </w:r>
    </w:p>
    <w:p w14:paraId="561392D8" w14:textId="77777777" w:rsidR="00267DF5" w:rsidRPr="00C71863" w:rsidRDefault="00267DF5" w:rsidP="00267DF5">
      <w:pPr>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Prompt</w:t>
      </w:r>
    </w:p>
    <w:p w14:paraId="47F54DFF" w14:textId="53D624E6" w:rsidR="00A61A15" w:rsidRPr="00C71863" w:rsidRDefault="000A6012" w:rsidP="00267DF5">
      <w:pPr>
        <w:spacing w:after="0" w:line="360" w:lineRule="auto"/>
        <w:ind w:left="720"/>
        <w:rPr>
          <w:rFonts w:asciiTheme="majorHAnsi" w:hAnsiTheme="majorHAnsi" w:cstheme="minorHAnsi"/>
          <w:i/>
          <w:sz w:val="24"/>
          <w:szCs w:val="24"/>
        </w:rPr>
      </w:pPr>
      <w:r w:rsidRPr="00C71863">
        <w:rPr>
          <w:rFonts w:asciiTheme="majorHAnsi" w:hAnsiTheme="majorHAnsi" w:cstheme="minorHAnsi"/>
          <w:i/>
          <w:sz w:val="24"/>
          <w:szCs w:val="24"/>
        </w:rPr>
        <w:t xml:space="preserve">We often imagine </w:t>
      </w:r>
      <w:r w:rsidR="009F36CA" w:rsidRPr="00C71863">
        <w:rPr>
          <w:rFonts w:asciiTheme="majorHAnsi" w:hAnsiTheme="majorHAnsi" w:cstheme="minorHAnsi"/>
          <w:i/>
          <w:sz w:val="24"/>
          <w:szCs w:val="24"/>
        </w:rPr>
        <w:t>the wilderness</w:t>
      </w:r>
      <w:r w:rsidR="00AD51D8" w:rsidRPr="00C71863">
        <w:rPr>
          <w:rFonts w:asciiTheme="majorHAnsi" w:hAnsiTheme="majorHAnsi" w:cstheme="minorHAnsi"/>
          <w:i/>
          <w:sz w:val="24"/>
          <w:szCs w:val="24"/>
        </w:rPr>
        <w:t xml:space="preserve"> and cities as being</w:t>
      </w:r>
      <w:r w:rsidRPr="00C71863">
        <w:rPr>
          <w:rFonts w:asciiTheme="majorHAnsi" w:hAnsiTheme="majorHAnsi" w:cstheme="minorHAnsi"/>
          <w:i/>
          <w:sz w:val="24"/>
          <w:szCs w:val="24"/>
        </w:rPr>
        <w:t xml:space="preserve"> removed </w:t>
      </w:r>
      <w:r w:rsidR="00AD51D8" w:rsidRPr="00C71863">
        <w:rPr>
          <w:rFonts w:asciiTheme="majorHAnsi" w:hAnsiTheme="majorHAnsi" w:cstheme="minorHAnsi"/>
          <w:i/>
          <w:sz w:val="24"/>
          <w:szCs w:val="24"/>
        </w:rPr>
        <w:t xml:space="preserve">from one another. Patricia Hubbell’s poem “Concrete Mixers” creates a comparison between the two environments through </w:t>
      </w:r>
      <w:r w:rsidR="00E12CC3" w:rsidRPr="00C71863">
        <w:rPr>
          <w:rFonts w:asciiTheme="majorHAnsi" w:hAnsiTheme="majorHAnsi" w:cstheme="minorHAnsi"/>
          <w:i/>
          <w:sz w:val="24"/>
          <w:szCs w:val="24"/>
        </w:rPr>
        <w:t>the use of simile and metaphor. Identify how she uses figurative language</w:t>
      </w:r>
      <w:r w:rsidR="003E47FF" w:rsidRPr="00C71863">
        <w:rPr>
          <w:rFonts w:asciiTheme="majorHAnsi" w:hAnsiTheme="majorHAnsi" w:cstheme="minorHAnsi"/>
          <w:i/>
          <w:sz w:val="24"/>
          <w:szCs w:val="24"/>
        </w:rPr>
        <w:t xml:space="preserve"> in order to draw </w:t>
      </w:r>
      <w:r w:rsidR="009F36CA" w:rsidRPr="00C71863">
        <w:rPr>
          <w:rFonts w:asciiTheme="majorHAnsi" w:hAnsiTheme="majorHAnsi" w:cstheme="minorHAnsi"/>
          <w:i/>
          <w:sz w:val="24"/>
          <w:szCs w:val="24"/>
        </w:rPr>
        <w:t xml:space="preserve">parallels </w:t>
      </w:r>
      <w:r w:rsidR="00FB2608" w:rsidRPr="00C71863">
        <w:rPr>
          <w:rFonts w:asciiTheme="majorHAnsi" w:hAnsiTheme="majorHAnsi" w:cstheme="minorHAnsi"/>
          <w:i/>
          <w:sz w:val="24"/>
          <w:szCs w:val="24"/>
        </w:rPr>
        <w:t xml:space="preserve">between concrete mixers and elephants. How </w:t>
      </w:r>
      <w:r w:rsidR="006E4232" w:rsidRPr="00C71863">
        <w:rPr>
          <w:rFonts w:asciiTheme="majorHAnsi" w:hAnsiTheme="majorHAnsi" w:cstheme="minorHAnsi"/>
          <w:i/>
          <w:sz w:val="24"/>
          <w:szCs w:val="24"/>
        </w:rPr>
        <w:t xml:space="preserve">does she show how </w:t>
      </w:r>
      <w:r w:rsidR="00FB2608" w:rsidRPr="00C71863">
        <w:rPr>
          <w:rFonts w:asciiTheme="majorHAnsi" w:hAnsiTheme="majorHAnsi" w:cstheme="minorHAnsi"/>
          <w:i/>
          <w:sz w:val="24"/>
          <w:szCs w:val="24"/>
        </w:rPr>
        <w:t xml:space="preserve">the two </w:t>
      </w:r>
      <w:r w:rsidR="006E4232" w:rsidRPr="00C71863">
        <w:rPr>
          <w:rFonts w:asciiTheme="majorHAnsi" w:hAnsiTheme="majorHAnsi" w:cstheme="minorHAnsi"/>
          <w:i/>
          <w:sz w:val="24"/>
          <w:szCs w:val="24"/>
        </w:rPr>
        <w:t xml:space="preserve">are </w:t>
      </w:r>
      <w:r w:rsidR="00FB2608" w:rsidRPr="00C71863">
        <w:rPr>
          <w:rFonts w:asciiTheme="majorHAnsi" w:hAnsiTheme="majorHAnsi" w:cstheme="minorHAnsi"/>
          <w:i/>
          <w:sz w:val="24"/>
          <w:szCs w:val="24"/>
        </w:rPr>
        <w:t xml:space="preserve">linked or alike? </w:t>
      </w:r>
      <w:r w:rsidR="0053248E" w:rsidRPr="00C71863">
        <w:rPr>
          <w:rFonts w:asciiTheme="majorHAnsi" w:hAnsiTheme="majorHAnsi" w:cstheme="minorHAnsi"/>
          <w:i/>
          <w:sz w:val="24"/>
          <w:szCs w:val="24"/>
        </w:rPr>
        <w:t xml:space="preserve">What effect does the use of figurative language have on the poem?  </w:t>
      </w:r>
      <w:r w:rsidR="00FB2608" w:rsidRPr="00C71863">
        <w:rPr>
          <w:rFonts w:asciiTheme="majorHAnsi" w:hAnsiTheme="majorHAnsi" w:cstheme="minorHAnsi"/>
          <w:i/>
          <w:sz w:val="24"/>
          <w:szCs w:val="24"/>
        </w:rPr>
        <w:t xml:space="preserve">Be sure to cite specific lines from the text. </w:t>
      </w:r>
      <w:r w:rsidR="003E47FF" w:rsidRPr="00C71863">
        <w:rPr>
          <w:rFonts w:asciiTheme="majorHAnsi" w:hAnsiTheme="majorHAnsi" w:cstheme="minorHAnsi"/>
          <w:i/>
          <w:sz w:val="24"/>
          <w:szCs w:val="24"/>
        </w:rPr>
        <w:t xml:space="preserve"> </w:t>
      </w:r>
    </w:p>
    <w:p w14:paraId="1E3376D9" w14:textId="77777777" w:rsidR="00267DF5" w:rsidRPr="00C71863" w:rsidRDefault="00267DF5" w:rsidP="00C71863">
      <w:pPr>
        <w:pStyle w:val="ListParagraph"/>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Teacher Instructions</w:t>
      </w:r>
    </w:p>
    <w:p w14:paraId="37631EC7" w14:textId="77777777"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identify their writing task from the prompt provided.</w:t>
      </w:r>
    </w:p>
    <w:p w14:paraId="70A077C1" w14:textId="067CFAEF"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Students </w:t>
      </w:r>
      <w:r w:rsidR="004115CC" w:rsidRPr="00C71863">
        <w:rPr>
          <w:rFonts w:asciiTheme="majorHAnsi" w:hAnsiTheme="majorHAnsi" w:cstheme="minorHAnsi"/>
          <w:sz w:val="24"/>
          <w:szCs w:val="24"/>
        </w:rPr>
        <w:t>will</w:t>
      </w:r>
      <w:r w:rsidRPr="00C71863">
        <w:rPr>
          <w:rFonts w:asciiTheme="majorHAnsi" w:hAnsiTheme="majorHAnsi" w:cstheme="minorHAnsi"/>
          <w:sz w:val="24"/>
          <w:szCs w:val="24"/>
        </w:rPr>
        <w:t xml:space="preserve"> complete an evidence </w:t>
      </w:r>
      <w:r w:rsidR="004115CC" w:rsidRPr="00C71863">
        <w:rPr>
          <w:rFonts w:asciiTheme="majorHAnsi" w:hAnsiTheme="majorHAnsi" w:cstheme="minorHAnsi"/>
          <w:sz w:val="24"/>
          <w:szCs w:val="24"/>
        </w:rPr>
        <w:t xml:space="preserve">chart as a pre-writing activity. </w:t>
      </w:r>
      <w:r w:rsidRPr="00C71863">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p w14:paraId="571F218C" w14:textId="77777777" w:rsidR="00267DF5" w:rsidRPr="00C71863" w:rsidRDefault="00267DF5" w:rsidP="00267DF5">
      <w:pPr>
        <w:pStyle w:val="ListParagraph"/>
        <w:spacing w:after="0" w:line="360" w:lineRule="auto"/>
        <w:ind w:left="1080"/>
        <w:rPr>
          <w:rFonts w:asciiTheme="majorHAnsi" w:hAnsiTheme="majorHAnsi" w:cstheme="minorHAnsi"/>
          <w:sz w:val="24"/>
          <w:szCs w:val="24"/>
        </w:rPr>
      </w:pPr>
    </w:p>
    <w:tbl>
      <w:tblPr>
        <w:tblStyle w:val="TableGrid"/>
        <w:tblW w:w="0" w:type="auto"/>
        <w:jc w:val="center"/>
        <w:tblLook w:val="00A0" w:firstRow="1" w:lastRow="0" w:firstColumn="1" w:lastColumn="0" w:noHBand="0" w:noVBand="0"/>
      </w:tblPr>
      <w:tblGrid>
        <w:gridCol w:w="5148"/>
        <w:gridCol w:w="5220"/>
      </w:tblGrid>
      <w:tr w:rsidR="00446391" w:rsidRPr="00C71863" w14:paraId="76A345E1" w14:textId="77777777" w:rsidTr="00A61A15">
        <w:trPr>
          <w:jc w:val="center"/>
        </w:trPr>
        <w:tc>
          <w:tcPr>
            <w:tcW w:w="5148" w:type="dxa"/>
          </w:tcPr>
          <w:p w14:paraId="6056CA34" w14:textId="77777777" w:rsidR="00446391" w:rsidRPr="00C71863" w:rsidRDefault="00446391" w:rsidP="00A61A15">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Evidence</w:t>
            </w:r>
          </w:p>
          <w:p w14:paraId="7C981EA1" w14:textId="77777777" w:rsidR="00446391" w:rsidRPr="00C71863" w:rsidRDefault="00446391" w:rsidP="00A61A15">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Quote or paraphrase</w:t>
            </w:r>
          </w:p>
        </w:tc>
        <w:tc>
          <w:tcPr>
            <w:tcW w:w="5220" w:type="dxa"/>
          </w:tcPr>
          <w:p w14:paraId="7C6CD7E4" w14:textId="77777777" w:rsidR="00446391" w:rsidRPr="00C71863" w:rsidRDefault="00446391" w:rsidP="00A61A15">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Elaboration / explanation of how this evidence supports ideas or argument</w:t>
            </w:r>
          </w:p>
        </w:tc>
      </w:tr>
      <w:tr w:rsidR="00446391" w:rsidRPr="00C71863" w14:paraId="16219E75" w14:textId="77777777" w:rsidTr="00A61A15">
        <w:trPr>
          <w:jc w:val="center"/>
        </w:trPr>
        <w:tc>
          <w:tcPr>
            <w:tcW w:w="5148" w:type="dxa"/>
          </w:tcPr>
          <w:p w14:paraId="554A77DC" w14:textId="526D9D51" w:rsidR="00446391" w:rsidRPr="00C71863" w:rsidRDefault="00446391"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Like elephant tenders they hose them down</w:t>
            </w:r>
          </w:p>
          <w:p w14:paraId="70BCB2E9" w14:textId="77777777" w:rsidR="00446391" w:rsidRPr="00C71863" w:rsidRDefault="00446391" w:rsidP="00A61A15">
            <w:pPr>
              <w:spacing w:after="0" w:line="240" w:lineRule="auto"/>
              <w:contextualSpacing/>
              <w:rPr>
                <w:rFonts w:asciiTheme="majorHAnsi" w:hAnsiTheme="majorHAnsi" w:cstheme="minorHAnsi"/>
                <w:sz w:val="24"/>
                <w:szCs w:val="24"/>
              </w:rPr>
            </w:pPr>
          </w:p>
        </w:tc>
        <w:tc>
          <w:tcPr>
            <w:tcW w:w="5220" w:type="dxa"/>
          </w:tcPr>
          <w:p w14:paraId="365C8330" w14:textId="7CCFDAB9" w:rsidR="00446391" w:rsidRPr="00C71863" w:rsidRDefault="00446391"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Simile, comparison of drivers taking care of their trucks like an elephant tender would care for his elephants </w:t>
            </w:r>
          </w:p>
        </w:tc>
      </w:tr>
      <w:tr w:rsidR="00446391" w:rsidRPr="00C71863" w14:paraId="748E0081" w14:textId="77777777" w:rsidTr="00A61A15">
        <w:trPr>
          <w:jc w:val="center"/>
        </w:trPr>
        <w:tc>
          <w:tcPr>
            <w:tcW w:w="5148" w:type="dxa"/>
          </w:tcPr>
          <w:p w14:paraId="22C8B610" w14:textId="2267F34A" w:rsidR="00446391" w:rsidRPr="00C71863" w:rsidRDefault="00446391"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Standing in muck up to their wheel caps</w:t>
            </w:r>
          </w:p>
          <w:p w14:paraId="08FD4933" w14:textId="77777777" w:rsidR="00446391" w:rsidRPr="00C71863" w:rsidRDefault="00446391" w:rsidP="00A61A15">
            <w:pPr>
              <w:spacing w:after="0" w:line="240" w:lineRule="auto"/>
              <w:contextualSpacing/>
              <w:rPr>
                <w:rFonts w:asciiTheme="majorHAnsi" w:hAnsiTheme="majorHAnsi" w:cstheme="minorHAnsi"/>
                <w:sz w:val="24"/>
                <w:szCs w:val="24"/>
              </w:rPr>
            </w:pPr>
          </w:p>
        </w:tc>
        <w:tc>
          <w:tcPr>
            <w:tcW w:w="5220" w:type="dxa"/>
          </w:tcPr>
          <w:p w14:paraId="7C6973D7" w14:textId="55271A54" w:rsidR="00446391" w:rsidRPr="00C71863" w:rsidRDefault="00446391" w:rsidP="000A2E44">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The concrete mixer is “standing” in mud covered half way up its wheels/ elephants like to take mud/dirt baths in the wild. </w:t>
            </w:r>
          </w:p>
        </w:tc>
      </w:tr>
      <w:tr w:rsidR="00446391" w:rsidRPr="00C71863" w14:paraId="1EE29648" w14:textId="77777777" w:rsidTr="00A61A15">
        <w:trPr>
          <w:jc w:val="center"/>
        </w:trPr>
        <w:tc>
          <w:tcPr>
            <w:tcW w:w="5148" w:type="dxa"/>
          </w:tcPr>
          <w:p w14:paraId="75ABFC27" w14:textId="42930687" w:rsidR="00446391" w:rsidRPr="00C71863" w:rsidRDefault="00446391"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Concrete mixers</w:t>
            </w:r>
          </w:p>
          <w:p w14:paraId="1E6E9E62" w14:textId="77777777" w:rsidR="00446391" w:rsidRPr="00C71863" w:rsidRDefault="00446391"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Move like elephants</w:t>
            </w:r>
          </w:p>
          <w:p w14:paraId="75E7396D" w14:textId="77777777" w:rsidR="00446391" w:rsidRPr="00C71863" w:rsidRDefault="00446391"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Bellow like elephants</w:t>
            </w:r>
          </w:p>
          <w:p w14:paraId="30F61CFD" w14:textId="28A14770" w:rsidR="00446391" w:rsidRPr="00C71863" w:rsidRDefault="00446391"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Spray like elephants</w:t>
            </w:r>
          </w:p>
        </w:tc>
        <w:tc>
          <w:tcPr>
            <w:tcW w:w="5220" w:type="dxa"/>
          </w:tcPr>
          <w:p w14:paraId="0CAB337A" w14:textId="68AC9745" w:rsidR="00446391" w:rsidRPr="00C71863" w:rsidRDefault="00446391" w:rsidP="0053248E">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These similes increase the effect of showing how similar concrete mixers are to elephants.  It shows that humans have begun to treat their machines as if they were living, breathing animals.</w:t>
            </w:r>
          </w:p>
        </w:tc>
      </w:tr>
      <w:tr w:rsidR="00446391" w:rsidRPr="00C71863" w14:paraId="3352AB38" w14:textId="77777777" w:rsidTr="00A61A15">
        <w:trPr>
          <w:jc w:val="center"/>
        </w:trPr>
        <w:tc>
          <w:tcPr>
            <w:tcW w:w="5148" w:type="dxa"/>
          </w:tcPr>
          <w:p w14:paraId="1A29D31A" w14:textId="15DDBCDB" w:rsidR="00446391" w:rsidRPr="00C71863" w:rsidRDefault="00446391" w:rsidP="003A2220">
            <w:pPr>
              <w:tabs>
                <w:tab w:val="left" w:pos="1152"/>
              </w:tabs>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Their trunks are raising a city</w:t>
            </w:r>
          </w:p>
        </w:tc>
        <w:tc>
          <w:tcPr>
            <w:tcW w:w="5220" w:type="dxa"/>
          </w:tcPr>
          <w:p w14:paraId="3EFAB731" w14:textId="3C2E7E8F" w:rsidR="00446391" w:rsidRPr="00C71863" w:rsidRDefault="00446391"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The trunks (trough) of the concrete trucks are </w:t>
            </w:r>
            <w:r w:rsidRPr="00C71863">
              <w:rPr>
                <w:rFonts w:asciiTheme="majorHAnsi" w:hAnsiTheme="majorHAnsi" w:cstheme="minorHAnsi"/>
                <w:sz w:val="24"/>
                <w:szCs w:val="24"/>
              </w:rPr>
              <w:lastRenderedPageBreak/>
              <w:t>working to build up and industrialize (raise) a city</w:t>
            </w:r>
          </w:p>
        </w:tc>
      </w:tr>
    </w:tbl>
    <w:p w14:paraId="057F43B6" w14:textId="77777777" w:rsidR="00267DF5" w:rsidRPr="00C71863" w:rsidRDefault="00267DF5" w:rsidP="00267DF5">
      <w:pPr>
        <w:spacing w:after="0" w:line="360" w:lineRule="auto"/>
        <w:rPr>
          <w:rFonts w:asciiTheme="majorHAnsi" w:hAnsiTheme="majorHAnsi" w:cstheme="minorHAnsi"/>
          <w:sz w:val="24"/>
          <w:szCs w:val="24"/>
        </w:rPr>
      </w:pPr>
    </w:p>
    <w:p w14:paraId="7E5551B7" w14:textId="2D4EE498"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t>
      </w:r>
      <w:r w:rsidR="00F45997" w:rsidRPr="00C71863">
        <w:rPr>
          <w:rFonts w:asciiTheme="majorHAnsi" w:hAnsiTheme="majorHAnsi" w:cstheme="minorHAnsi"/>
          <w:sz w:val="24"/>
          <w:szCs w:val="24"/>
        </w:rPr>
        <w:t>www.indiana.edu/~wts/pamphlets/</w:t>
      </w:r>
      <w:r w:rsidRPr="00C71863">
        <w:rPr>
          <w:rFonts w:asciiTheme="majorHAnsi" w:hAnsiTheme="majorHAnsi" w:cstheme="minorHAnsi"/>
          <w:sz w:val="24"/>
          <w:szCs w:val="24"/>
        </w:rPr>
        <w:t>thesis_statement.shtml.</w:t>
      </w:r>
    </w:p>
    <w:p w14:paraId="2A2CC6F4" w14:textId="77777777"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2D940A8" w14:textId="77777777"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Students complete final draft. </w:t>
      </w:r>
    </w:p>
    <w:p w14:paraId="3EDF6B46" w14:textId="77777777" w:rsidR="00F55BC8" w:rsidRPr="00C71863" w:rsidRDefault="00F55BC8" w:rsidP="006254BC">
      <w:pPr>
        <w:spacing w:after="0" w:line="360" w:lineRule="auto"/>
        <w:rPr>
          <w:rFonts w:asciiTheme="majorHAnsi" w:hAnsiTheme="majorHAnsi" w:cstheme="minorHAnsi"/>
          <w:sz w:val="24"/>
          <w:szCs w:val="24"/>
        </w:rPr>
      </w:pPr>
    </w:p>
    <w:p w14:paraId="3392217B" w14:textId="77777777" w:rsidR="00267DF5" w:rsidRPr="00C71863" w:rsidRDefault="00267DF5" w:rsidP="00267DF5">
      <w:pPr>
        <w:pStyle w:val="ListParagraph"/>
        <w:numPr>
          <w:ilvl w:val="0"/>
          <w:numId w:val="4"/>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Sample Answer</w:t>
      </w:r>
    </w:p>
    <w:p w14:paraId="465856CB" w14:textId="63B2DF7E" w:rsidR="00F55BC8" w:rsidRPr="00C71863" w:rsidRDefault="00620A95" w:rsidP="00913BE6">
      <w:pPr>
        <w:pStyle w:val="ListParagraph"/>
        <w:spacing w:after="0" w:line="360" w:lineRule="auto"/>
        <w:ind w:left="360" w:firstLine="360"/>
        <w:rPr>
          <w:rFonts w:asciiTheme="majorHAnsi" w:hAnsiTheme="majorHAnsi" w:cstheme="minorHAnsi"/>
          <w:sz w:val="24"/>
          <w:szCs w:val="24"/>
        </w:rPr>
      </w:pPr>
      <w:r w:rsidRPr="00C71863">
        <w:rPr>
          <w:rFonts w:asciiTheme="majorHAnsi" w:hAnsiTheme="majorHAnsi" w:cstheme="minorHAnsi"/>
          <w:sz w:val="24"/>
          <w:szCs w:val="24"/>
        </w:rPr>
        <w:t xml:space="preserve">The poem “Concrete Mixers” by Patricia Hubbell compares concrete mixers to elephants to show humans have </w:t>
      </w:r>
      <w:r w:rsidR="00DD3B3F" w:rsidRPr="00C71863">
        <w:rPr>
          <w:rFonts w:asciiTheme="majorHAnsi" w:hAnsiTheme="majorHAnsi" w:cstheme="minorHAnsi"/>
          <w:sz w:val="24"/>
          <w:szCs w:val="24"/>
        </w:rPr>
        <w:t xml:space="preserve">created </w:t>
      </w:r>
      <w:r w:rsidRPr="00C71863">
        <w:rPr>
          <w:rFonts w:asciiTheme="majorHAnsi" w:hAnsiTheme="majorHAnsi" w:cstheme="minorHAnsi"/>
          <w:sz w:val="24"/>
          <w:szCs w:val="24"/>
        </w:rPr>
        <w:t>relationships with their machines in much the same way as with animals under their care.   The poet shows how the drivers of the concrete mixers wash and tend to their mixers just as the mahout take care of their elephants.  This comparison is set up at the beginning of the poem with this simile:  “Like elephant tend</w:t>
      </w:r>
      <w:r w:rsidR="00F55BC8" w:rsidRPr="00C71863">
        <w:rPr>
          <w:rFonts w:asciiTheme="majorHAnsi" w:hAnsiTheme="majorHAnsi" w:cstheme="minorHAnsi"/>
          <w:sz w:val="24"/>
          <w:szCs w:val="24"/>
        </w:rPr>
        <w:t>ers they hose them down.” To continue this relationship, the poet describes the conc</w:t>
      </w:r>
      <w:r w:rsidR="00446391">
        <w:rPr>
          <w:rFonts w:asciiTheme="majorHAnsi" w:hAnsiTheme="majorHAnsi" w:cstheme="minorHAnsi"/>
          <w:sz w:val="24"/>
          <w:szCs w:val="24"/>
        </w:rPr>
        <w:t>rete drivers as “mahouts”</w:t>
      </w:r>
      <w:r w:rsidR="00F55BC8" w:rsidRPr="00C71863">
        <w:rPr>
          <w:rFonts w:asciiTheme="majorHAnsi" w:hAnsiTheme="majorHAnsi" w:cstheme="minorHAnsi"/>
          <w:sz w:val="24"/>
          <w:szCs w:val="24"/>
        </w:rPr>
        <w:t>, the name for people who take care of elephants in other countries. The poem also describes how the concr</w:t>
      </w:r>
      <w:r w:rsidR="00446391">
        <w:rPr>
          <w:rFonts w:asciiTheme="majorHAnsi" w:hAnsiTheme="majorHAnsi" w:cstheme="minorHAnsi"/>
          <w:sz w:val="24"/>
          <w:szCs w:val="24"/>
        </w:rPr>
        <w:t>ete mixers “stand in muck”</w:t>
      </w:r>
      <w:r w:rsidR="00F55BC8" w:rsidRPr="00C71863">
        <w:rPr>
          <w:rFonts w:asciiTheme="majorHAnsi" w:hAnsiTheme="majorHAnsi" w:cstheme="minorHAnsi"/>
          <w:sz w:val="24"/>
          <w:szCs w:val="24"/>
        </w:rPr>
        <w:t xml:space="preserve">, meaning that these machines are in muddy environments </w:t>
      </w:r>
      <w:r w:rsidR="00DD3B3F" w:rsidRPr="00C71863">
        <w:rPr>
          <w:rFonts w:asciiTheme="majorHAnsi" w:hAnsiTheme="majorHAnsi" w:cstheme="minorHAnsi"/>
          <w:sz w:val="24"/>
          <w:szCs w:val="24"/>
        </w:rPr>
        <w:t xml:space="preserve">similar to the environments </w:t>
      </w:r>
      <w:r w:rsidR="00177F64" w:rsidRPr="00C71863">
        <w:rPr>
          <w:rFonts w:asciiTheme="majorHAnsi" w:hAnsiTheme="majorHAnsi" w:cstheme="minorHAnsi"/>
          <w:sz w:val="24"/>
          <w:szCs w:val="24"/>
        </w:rPr>
        <w:t>of elephants</w:t>
      </w:r>
      <w:r w:rsidR="00F55BC8" w:rsidRPr="00C71863">
        <w:rPr>
          <w:rFonts w:asciiTheme="majorHAnsi" w:hAnsiTheme="majorHAnsi" w:cstheme="minorHAnsi"/>
          <w:sz w:val="24"/>
          <w:szCs w:val="24"/>
        </w:rPr>
        <w:t xml:space="preserve"> </w:t>
      </w:r>
      <w:r w:rsidR="00DD3B3F" w:rsidRPr="00C71863">
        <w:rPr>
          <w:rFonts w:asciiTheme="majorHAnsi" w:hAnsiTheme="majorHAnsi" w:cstheme="minorHAnsi"/>
          <w:sz w:val="24"/>
          <w:szCs w:val="24"/>
        </w:rPr>
        <w:t>who stand in mud or muck.</w:t>
      </w:r>
    </w:p>
    <w:p w14:paraId="0243569F" w14:textId="77777777" w:rsidR="00DD3B3F" w:rsidRPr="00C71863" w:rsidRDefault="00DD3B3F" w:rsidP="00DD3B3F">
      <w:pPr>
        <w:pStyle w:val="ListParagraph"/>
        <w:spacing w:after="0" w:line="360" w:lineRule="auto"/>
        <w:ind w:left="360"/>
        <w:rPr>
          <w:rFonts w:asciiTheme="majorHAnsi" w:hAnsiTheme="majorHAnsi" w:cstheme="minorHAnsi"/>
          <w:sz w:val="24"/>
          <w:szCs w:val="24"/>
        </w:rPr>
      </w:pPr>
    </w:p>
    <w:p w14:paraId="61CD8F1E" w14:textId="3724F1B3" w:rsidR="0039711F" w:rsidRPr="00C71863" w:rsidRDefault="00F55BC8" w:rsidP="0053248E">
      <w:pPr>
        <w:pStyle w:val="ListParagraph"/>
        <w:spacing w:after="0" w:line="360" w:lineRule="auto"/>
        <w:ind w:left="360"/>
        <w:rPr>
          <w:rFonts w:asciiTheme="majorHAnsi" w:hAnsiTheme="majorHAnsi" w:cstheme="minorHAnsi"/>
          <w:sz w:val="24"/>
          <w:szCs w:val="24"/>
        </w:rPr>
      </w:pPr>
      <w:r w:rsidRPr="00C71863">
        <w:rPr>
          <w:rFonts w:asciiTheme="majorHAnsi" w:hAnsiTheme="majorHAnsi" w:cstheme="minorHAnsi"/>
          <w:sz w:val="24"/>
          <w:szCs w:val="24"/>
        </w:rPr>
        <w:t>In the end the poet describes how the concrete mixers are like elep</w:t>
      </w:r>
      <w:r w:rsidR="0039711F" w:rsidRPr="00C71863">
        <w:rPr>
          <w:rFonts w:asciiTheme="majorHAnsi" w:hAnsiTheme="majorHAnsi" w:cstheme="minorHAnsi"/>
          <w:sz w:val="24"/>
          <w:szCs w:val="24"/>
        </w:rPr>
        <w:t xml:space="preserve">hants working to do humans’ work by </w:t>
      </w:r>
      <w:r w:rsidRPr="00C71863">
        <w:rPr>
          <w:rFonts w:asciiTheme="majorHAnsi" w:hAnsiTheme="majorHAnsi" w:cstheme="minorHAnsi"/>
          <w:sz w:val="24"/>
          <w:szCs w:val="24"/>
        </w:rPr>
        <w:t>lifting,</w:t>
      </w:r>
      <w:r w:rsidR="0039711F" w:rsidRPr="00C71863">
        <w:rPr>
          <w:rFonts w:asciiTheme="majorHAnsi" w:hAnsiTheme="majorHAnsi" w:cstheme="minorHAnsi"/>
          <w:sz w:val="24"/>
          <w:szCs w:val="24"/>
        </w:rPr>
        <w:t xml:space="preserve"> moving and helping to create </w:t>
      </w:r>
      <w:r w:rsidRPr="00C71863">
        <w:rPr>
          <w:rFonts w:asciiTheme="majorHAnsi" w:hAnsiTheme="majorHAnsi" w:cstheme="minorHAnsi"/>
          <w:sz w:val="24"/>
          <w:szCs w:val="24"/>
        </w:rPr>
        <w:t xml:space="preserve">new structures in a city. </w:t>
      </w:r>
      <w:r w:rsidR="00446391">
        <w:rPr>
          <w:rFonts w:asciiTheme="majorHAnsi" w:hAnsiTheme="majorHAnsi" w:cstheme="minorHAnsi"/>
          <w:sz w:val="24"/>
          <w:szCs w:val="24"/>
        </w:rPr>
        <w:t>The</w:t>
      </w:r>
      <w:r w:rsidR="001510F8" w:rsidRPr="00C71863">
        <w:rPr>
          <w:rFonts w:asciiTheme="majorHAnsi" w:hAnsiTheme="majorHAnsi" w:cstheme="minorHAnsi"/>
          <w:sz w:val="24"/>
          <w:szCs w:val="24"/>
        </w:rPr>
        <w:t xml:space="preserve"> poet uses several similes to describe concrete mixers as if they were alive:  </w:t>
      </w:r>
      <w:r w:rsidR="0053248E" w:rsidRPr="00C71863">
        <w:rPr>
          <w:rFonts w:asciiTheme="majorHAnsi" w:hAnsiTheme="majorHAnsi" w:cstheme="minorHAnsi"/>
          <w:sz w:val="24"/>
          <w:szCs w:val="24"/>
        </w:rPr>
        <w:t>“Concrete mixers/Move like elephants/Bellow like elephants/Spray like elephants</w:t>
      </w:r>
      <w:r w:rsidR="001510F8" w:rsidRPr="00C71863">
        <w:rPr>
          <w:rFonts w:asciiTheme="majorHAnsi" w:hAnsiTheme="majorHAnsi" w:cstheme="minorHAnsi"/>
          <w:sz w:val="24"/>
          <w:szCs w:val="24"/>
        </w:rPr>
        <w:t xml:space="preserve">” She further strengthens the effect by writing </w:t>
      </w:r>
      <w:r w:rsidRPr="00C71863">
        <w:rPr>
          <w:rFonts w:asciiTheme="majorHAnsi" w:hAnsiTheme="majorHAnsi" w:cstheme="minorHAnsi"/>
          <w:sz w:val="24"/>
          <w:szCs w:val="24"/>
        </w:rPr>
        <w:t>that they “…are urban elephants/</w:t>
      </w:r>
      <w:proofErr w:type="gramStart"/>
      <w:r w:rsidRPr="00C71863">
        <w:rPr>
          <w:rFonts w:asciiTheme="majorHAnsi" w:hAnsiTheme="majorHAnsi" w:cstheme="minorHAnsi"/>
          <w:sz w:val="24"/>
          <w:szCs w:val="24"/>
        </w:rPr>
        <w:t>Their</w:t>
      </w:r>
      <w:proofErr w:type="gramEnd"/>
      <w:r w:rsidRPr="00C71863">
        <w:rPr>
          <w:rFonts w:asciiTheme="majorHAnsi" w:hAnsiTheme="majorHAnsi" w:cstheme="minorHAnsi"/>
          <w:sz w:val="24"/>
          <w:szCs w:val="24"/>
        </w:rPr>
        <w:t xml:space="preserve"> trunks are raising a city.” This metaphor means that </w:t>
      </w:r>
      <w:r w:rsidR="00DD3B3F" w:rsidRPr="00C71863">
        <w:rPr>
          <w:rFonts w:asciiTheme="majorHAnsi" w:hAnsiTheme="majorHAnsi" w:cstheme="minorHAnsi"/>
          <w:sz w:val="24"/>
          <w:szCs w:val="24"/>
        </w:rPr>
        <w:t xml:space="preserve">just as elephants work for humans in other countries, the machines in the poem are doing the </w:t>
      </w:r>
      <w:r w:rsidR="0039711F" w:rsidRPr="00C71863">
        <w:rPr>
          <w:rFonts w:asciiTheme="majorHAnsi" w:hAnsiTheme="majorHAnsi" w:cstheme="minorHAnsi"/>
          <w:sz w:val="24"/>
          <w:szCs w:val="24"/>
        </w:rPr>
        <w:t>labor</w:t>
      </w:r>
      <w:r w:rsidR="00DD3B3F" w:rsidRPr="00C71863">
        <w:rPr>
          <w:rFonts w:asciiTheme="majorHAnsi" w:hAnsiTheme="majorHAnsi" w:cstheme="minorHAnsi"/>
          <w:sz w:val="24"/>
          <w:szCs w:val="24"/>
        </w:rPr>
        <w:t xml:space="preserve"> of building a city.  Th</w:t>
      </w:r>
      <w:r w:rsidR="0039711F" w:rsidRPr="00C71863">
        <w:rPr>
          <w:rFonts w:asciiTheme="majorHAnsi" w:hAnsiTheme="majorHAnsi" w:cstheme="minorHAnsi"/>
          <w:sz w:val="24"/>
          <w:szCs w:val="24"/>
        </w:rPr>
        <w:t xml:space="preserve">e poet uses the word “raising” </w:t>
      </w:r>
      <w:r w:rsidR="00DD3B3F" w:rsidRPr="00C71863">
        <w:rPr>
          <w:rFonts w:asciiTheme="majorHAnsi" w:hAnsiTheme="majorHAnsi" w:cstheme="minorHAnsi"/>
          <w:sz w:val="24"/>
          <w:szCs w:val="24"/>
        </w:rPr>
        <w:t>to show that the city is being built up</w:t>
      </w:r>
      <w:r w:rsidR="0039711F" w:rsidRPr="00C71863">
        <w:rPr>
          <w:rFonts w:asciiTheme="majorHAnsi" w:hAnsiTheme="majorHAnsi" w:cstheme="minorHAnsi"/>
          <w:sz w:val="24"/>
          <w:szCs w:val="24"/>
        </w:rPr>
        <w:t xml:space="preserve">, becoming taller and taller with skyscrapers. </w:t>
      </w:r>
      <w:r w:rsidR="00DD3B3F" w:rsidRPr="00C71863">
        <w:rPr>
          <w:rFonts w:asciiTheme="majorHAnsi" w:hAnsiTheme="majorHAnsi" w:cstheme="minorHAnsi"/>
          <w:sz w:val="24"/>
          <w:szCs w:val="24"/>
        </w:rPr>
        <w:t xml:space="preserve"> </w:t>
      </w:r>
      <w:r w:rsidR="0053248E" w:rsidRPr="00C71863">
        <w:rPr>
          <w:rFonts w:asciiTheme="majorHAnsi" w:hAnsiTheme="majorHAnsi" w:cstheme="minorHAnsi"/>
          <w:sz w:val="24"/>
          <w:szCs w:val="24"/>
        </w:rPr>
        <w:t>Through the effective use of figurative language the poet shows how humans have begun to treat their machines as if they were living, breathing animals.</w:t>
      </w:r>
    </w:p>
    <w:p w14:paraId="64FE16B6" w14:textId="77777777" w:rsidR="0019523B" w:rsidRPr="00C71863" w:rsidRDefault="0019523B" w:rsidP="0053248E">
      <w:pPr>
        <w:pStyle w:val="ListParagraph"/>
        <w:spacing w:after="0" w:line="360" w:lineRule="auto"/>
        <w:ind w:left="360"/>
        <w:rPr>
          <w:rFonts w:asciiTheme="majorHAnsi" w:hAnsiTheme="majorHAnsi" w:cstheme="minorHAnsi"/>
          <w:sz w:val="24"/>
          <w:szCs w:val="24"/>
        </w:rPr>
      </w:pPr>
    </w:p>
    <w:p w14:paraId="39041875" w14:textId="77777777" w:rsidR="0039711F" w:rsidRPr="00C71863" w:rsidRDefault="0039711F" w:rsidP="0039711F">
      <w:pPr>
        <w:spacing w:after="0" w:line="360" w:lineRule="auto"/>
        <w:rPr>
          <w:rFonts w:asciiTheme="majorHAnsi" w:hAnsiTheme="majorHAnsi" w:cstheme="minorHAnsi"/>
          <w:sz w:val="32"/>
          <w:szCs w:val="28"/>
          <w:u w:val="single"/>
        </w:rPr>
      </w:pPr>
      <w:r w:rsidRPr="00C71863">
        <w:rPr>
          <w:rFonts w:asciiTheme="majorHAnsi" w:hAnsiTheme="majorHAnsi" w:cstheme="minorHAnsi"/>
          <w:sz w:val="32"/>
          <w:szCs w:val="28"/>
          <w:u w:val="single"/>
        </w:rPr>
        <w:t>Note to Teacher</w:t>
      </w:r>
    </w:p>
    <w:p w14:paraId="6D2B1D7D" w14:textId="77777777" w:rsidR="0039711F" w:rsidRPr="00C71863" w:rsidRDefault="0039711F" w:rsidP="0039711F">
      <w:pPr>
        <w:pStyle w:val="ListParagraph"/>
        <w:numPr>
          <w:ilvl w:val="0"/>
          <w:numId w:val="6"/>
        </w:numPr>
        <w:spacing w:after="0" w:line="360" w:lineRule="auto"/>
        <w:rPr>
          <w:rFonts w:asciiTheme="majorHAnsi" w:hAnsiTheme="majorHAnsi" w:cstheme="minorHAnsi"/>
          <w:sz w:val="32"/>
          <w:szCs w:val="28"/>
          <w:u w:val="single"/>
        </w:rPr>
      </w:pPr>
      <w:r w:rsidRPr="00C71863">
        <w:rPr>
          <w:rFonts w:asciiTheme="majorHAnsi" w:hAnsiTheme="majorHAnsi" w:cstheme="minorHAnsi"/>
          <w:sz w:val="24"/>
          <w:szCs w:val="24"/>
        </w:rPr>
        <w:t xml:space="preserve">Make sure that your students use the proper literary terms (simile, metaphor, etc.) in their responses. </w:t>
      </w:r>
    </w:p>
    <w:p w14:paraId="145691C9" w14:textId="77777777" w:rsidR="0039711F" w:rsidRDefault="0039711F" w:rsidP="00165653">
      <w:pPr>
        <w:spacing w:after="0" w:line="360" w:lineRule="auto"/>
        <w:rPr>
          <w:rFonts w:asciiTheme="majorHAnsi" w:hAnsiTheme="majorHAnsi" w:cstheme="minorHAnsi"/>
          <w:sz w:val="24"/>
          <w:szCs w:val="24"/>
        </w:rPr>
      </w:pPr>
    </w:p>
    <w:p w14:paraId="242085F1" w14:textId="77777777" w:rsidR="00C71863" w:rsidRDefault="00C71863" w:rsidP="00165653">
      <w:pPr>
        <w:spacing w:after="0" w:line="360" w:lineRule="auto"/>
        <w:rPr>
          <w:rFonts w:asciiTheme="majorHAnsi" w:hAnsiTheme="majorHAnsi" w:cstheme="minorHAnsi"/>
          <w:sz w:val="24"/>
          <w:szCs w:val="24"/>
        </w:rPr>
      </w:pPr>
    </w:p>
    <w:p w14:paraId="0EBF2540" w14:textId="77777777" w:rsidR="00C71863" w:rsidRDefault="00C71863" w:rsidP="00165653">
      <w:pPr>
        <w:spacing w:after="0" w:line="360" w:lineRule="auto"/>
        <w:rPr>
          <w:rFonts w:asciiTheme="majorHAnsi" w:hAnsiTheme="majorHAnsi" w:cstheme="minorHAnsi"/>
          <w:sz w:val="24"/>
          <w:szCs w:val="24"/>
        </w:rPr>
      </w:pPr>
    </w:p>
    <w:p w14:paraId="5604D2A7" w14:textId="77777777" w:rsidR="00C71863" w:rsidRDefault="00C71863" w:rsidP="00165653">
      <w:pPr>
        <w:spacing w:after="0" w:line="360" w:lineRule="auto"/>
        <w:rPr>
          <w:rFonts w:asciiTheme="majorHAnsi" w:hAnsiTheme="majorHAnsi" w:cstheme="minorHAnsi"/>
          <w:sz w:val="24"/>
          <w:szCs w:val="24"/>
        </w:rPr>
      </w:pPr>
    </w:p>
    <w:p w14:paraId="121238AC" w14:textId="77777777" w:rsidR="00C71863" w:rsidRDefault="00C71863" w:rsidP="00165653">
      <w:pPr>
        <w:spacing w:after="0" w:line="360" w:lineRule="auto"/>
        <w:rPr>
          <w:rFonts w:asciiTheme="majorHAnsi" w:hAnsiTheme="majorHAnsi" w:cstheme="minorHAnsi"/>
          <w:sz w:val="24"/>
          <w:szCs w:val="24"/>
        </w:rPr>
      </w:pPr>
    </w:p>
    <w:p w14:paraId="6014D674" w14:textId="77777777" w:rsidR="00C71863" w:rsidRDefault="00C71863" w:rsidP="00165653">
      <w:pPr>
        <w:spacing w:after="0" w:line="360" w:lineRule="auto"/>
        <w:rPr>
          <w:rFonts w:asciiTheme="majorHAnsi" w:hAnsiTheme="majorHAnsi" w:cstheme="minorHAnsi"/>
          <w:sz w:val="24"/>
          <w:szCs w:val="24"/>
        </w:rPr>
      </w:pPr>
    </w:p>
    <w:p w14:paraId="1A741448" w14:textId="77777777" w:rsidR="00C71863" w:rsidRDefault="00C71863" w:rsidP="00165653">
      <w:pPr>
        <w:spacing w:after="0" w:line="360" w:lineRule="auto"/>
        <w:rPr>
          <w:rFonts w:asciiTheme="majorHAnsi" w:hAnsiTheme="majorHAnsi" w:cstheme="minorHAnsi"/>
          <w:sz w:val="24"/>
          <w:szCs w:val="24"/>
        </w:rPr>
      </w:pPr>
    </w:p>
    <w:p w14:paraId="723AD676" w14:textId="77777777" w:rsidR="00C71863" w:rsidRDefault="00C71863" w:rsidP="00165653">
      <w:pPr>
        <w:spacing w:after="0" w:line="360" w:lineRule="auto"/>
        <w:rPr>
          <w:rFonts w:asciiTheme="majorHAnsi" w:hAnsiTheme="majorHAnsi" w:cstheme="minorHAnsi"/>
          <w:sz w:val="24"/>
          <w:szCs w:val="24"/>
        </w:rPr>
      </w:pPr>
    </w:p>
    <w:p w14:paraId="56425192" w14:textId="77777777" w:rsidR="00C71863" w:rsidRPr="00C71863" w:rsidRDefault="00C71863" w:rsidP="00165653">
      <w:pPr>
        <w:spacing w:after="0" w:line="360" w:lineRule="auto"/>
        <w:rPr>
          <w:rFonts w:asciiTheme="majorHAnsi" w:hAnsiTheme="majorHAnsi" w:cstheme="minorHAnsi"/>
          <w:sz w:val="24"/>
          <w:szCs w:val="24"/>
        </w:rPr>
      </w:pPr>
    </w:p>
    <w:p w14:paraId="17F3CFF3" w14:textId="77777777" w:rsidR="00913BE6" w:rsidRPr="00C71863" w:rsidRDefault="00913BE6" w:rsidP="00913BE6">
      <w:pPr>
        <w:spacing w:after="0" w:line="360" w:lineRule="auto"/>
        <w:rPr>
          <w:rFonts w:asciiTheme="majorHAnsi" w:hAnsiTheme="majorHAnsi" w:cstheme="minorHAnsi"/>
          <w:sz w:val="32"/>
          <w:szCs w:val="32"/>
        </w:rPr>
      </w:pPr>
      <w:r w:rsidRPr="00C71863">
        <w:rPr>
          <w:rFonts w:asciiTheme="majorHAnsi" w:hAnsiTheme="majorHAnsi" w:cstheme="minorHAnsi"/>
          <w:sz w:val="32"/>
          <w:szCs w:val="32"/>
        </w:rPr>
        <w:lastRenderedPageBreak/>
        <w:t>Unit 4/ Week 3</w:t>
      </w:r>
    </w:p>
    <w:p w14:paraId="5F65A927" w14:textId="42CF5E55" w:rsidR="0039711F" w:rsidRPr="00C71863" w:rsidRDefault="0039711F" w:rsidP="0039711F">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w:t>
      </w:r>
      <w:r w:rsidR="00913BE6">
        <w:rPr>
          <w:rFonts w:asciiTheme="majorHAnsi" w:hAnsiTheme="majorHAnsi" w:cstheme="minorHAnsi"/>
          <w:sz w:val="32"/>
          <w:szCs w:val="32"/>
          <w:u w:val="single"/>
        </w:rPr>
        <w:t>itle:</w:t>
      </w:r>
      <w:r w:rsidR="00913BE6" w:rsidRPr="00913BE6">
        <w:rPr>
          <w:rFonts w:asciiTheme="majorHAnsi" w:hAnsiTheme="majorHAnsi" w:cstheme="minorHAnsi"/>
          <w:sz w:val="32"/>
          <w:szCs w:val="32"/>
        </w:rPr>
        <w:t xml:space="preserve"> </w:t>
      </w:r>
      <w:r w:rsidR="00913BE6">
        <w:rPr>
          <w:rFonts w:asciiTheme="majorHAnsi" w:hAnsiTheme="majorHAnsi" w:cstheme="minorHAnsi"/>
          <w:sz w:val="32"/>
          <w:szCs w:val="32"/>
        </w:rPr>
        <w:t>“</w:t>
      </w:r>
      <w:r w:rsidR="00913BE6" w:rsidRPr="00913BE6">
        <w:rPr>
          <w:rFonts w:asciiTheme="majorHAnsi" w:hAnsiTheme="majorHAnsi" w:cstheme="minorHAnsi"/>
          <w:sz w:val="32"/>
          <w:szCs w:val="32"/>
        </w:rPr>
        <w:t>Harlem Night Song</w:t>
      </w:r>
      <w:r w:rsidR="00913BE6">
        <w:rPr>
          <w:rFonts w:asciiTheme="majorHAnsi" w:hAnsiTheme="majorHAnsi" w:cstheme="minorHAnsi"/>
          <w:sz w:val="32"/>
          <w:szCs w:val="32"/>
        </w:rPr>
        <w:t>”</w:t>
      </w:r>
      <w:r w:rsidR="00913BE6" w:rsidRPr="00913BE6">
        <w:rPr>
          <w:rFonts w:asciiTheme="majorHAnsi" w:hAnsiTheme="majorHAnsi" w:cstheme="minorHAnsi"/>
          <w:sz w:val="32"/>
          <w:szCs w:val="32"/>
        </w:rPr>
        <w:t xml:space="preserve"> (poem 2 of 3 from C</w:t>
      </w:r>
      <w:r w:rsidRPr="00913BE6">
        <w:rPr>
          <w:rFonts w:asciiTheme="majorHAnsi" w:hAnsiTheme="majorHAnsi" w:cstheme="minorHAnsi"/>
          <w:sz w:val="32"/>
          <w:szCs w:val="32"/>
        </w:rPr>
        <w:t>ollection 3)</w:t>
      </w:r>
    </w:p>
    <w:p w14:paraId="5A1729D0" w14:textId="77777777" w:rsidR="0039711F" w:rsidRPr="00C71863" w:rsidRDefault="0039711F" w:rsidP="0039711F">
      <w:pPr>
        <w:spacing w:after="0" w:line="360" w:lineRule="auto"/>
        <w:rPr>
          <w:rFonts w:asciiTheme="majorHAnsi" w:hAnsiTheme="majorHAnsi" w:cstheme="minorHAnsi"/>
          <w:b/>
          <w:sz w:val="24"/>
          <w:szCs w:val="24"/>
        </w:rPr>
      </w:pPr>
      <w:r w:rsidRPr="00C71863">
        <w:rPr>
          <w:rFonts w:asciiTheme="majorHAnsi" w:hAnsiTheme="majorHAnsi" w:cstheme="minorHAnsi"/>
          <w:sz w:val="32"/>
          <w:szCs w:val="32"/>
          <w:u w:val="single"/>
        </w:rPr>
        <w:t>Suggested Time:</w:t>
      </w:r>
      <w:r w:rsidRPr="00C71863">
        <w:rPr>
          <w:rFonts w:asciiTheme="majorHAnsi" w:hAnsiTheme="majorHAnsi" w:cstheme="minorHAnsi"/>
          <w:sz w:val="32"/>
          <w:szCs w:val="32"/>
        </w:rPr>
        <w:t xml:space="preserve"> 2 days (45 minutes per day)</w:t>
      </w:r>
    </w:p>
    <w:p w14:paraId="7179E9FF" w14:textId="64D48A31" w:rsidR="0039711F" w:rsidRPr="00C71863" w:rsidRDefault="0039711F" w:rsidP="0039711F">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Common Core ELA Standards:</w:t>
      </w:r>
      <w:r w:rsidR="00C71863">
        <w:rPr>
          <w:rFonts w:asciiTheme="majorHAnsi" w:hAnsiTheme="majorHAnsi" w:cstheme="minorHAnsi"/>
          <w:sz w:val="32"/>
          <w:szCs w:val="32"/>
        </w:rPr>
        <w:t xml:space="preserve"> </w:t>
      </w:r>
      <w:r w:rsidRPr="00C71863">
        <w:rPr>
          <w:rFonts w:asciiTheme="majorHAnsi" w:hAnsiTheme="majorHAnsi" w:cstheme="minorHAnsi"/>
          <w:sz w:val="32"/>
          <w:szCs w:val="32"/>
        </w:rPr>
        <w:t xml:space="preserve">RL.8.1, </w:t>
      </w:r>
      <w:r w:rsidR="005046BB">
        <w:rPr>
          <w:rFonts w:asciiTheme="majorHAnsi" w:hAnsiTheme="majorHAnsi" w:cstheme="minorHAnsi"/>
          <w:sz w:val="32"/>
          <w:szCs w:val="32"/>
        </w:rPr>
        <w:t xml:space="preserve">RL.8.3, </w:t>
      </w:r>
      <w:r w:rsidRPr="00C71863">
        <w:rPr>
          <w:rFonts w:asciiTheme="majorHAnsi" w:hAnsiTheme="majorHAnsi" w:cstheme="minorHAnsi"/>
          <w:sz w:val="32"/>
          <w:szCs w:val="32"/>
        </w:rPr>
        <w:t xml:space="preserve">RL.8.4, </w:t>
      </w:r>
      <w:r w:rsidR="005046BB">
        <w:rPr>
          <w:rFonts w:asciiTheme="majorHAnsi" w:hAnsiTheme="majorHAnsi" w:cstheme="minorHAnsi"/>
          <w:sz w:val="32"/>
          <w:szCs w:val="32"/>
        </w:rPr>
        <w:t>RL.8.6; W.8.2</w:t>
      </w:r>
      <w:r w:rsidR="007E4E6B">
        <w:rPr>
          <w:rFonts w:asciiTheme="majorHAnsi" w:hAnsiTheme="majorHAnsi" w:cstheme="minorHAnsi"/>
          <w:sz w:val="32"/>
          <w:szCs w:val="32"/>
        </w:rPr>
        <w:t>, W.8.4, W.8.9</w:t>
      </w:r>
      <w:r w:rsidR="005046BB">
        <w:rPr>
          <w:rFonts w:asciiTheme="majorHAnsi" w:hAnsiTheme="majorHAnsi" w:cstheme="minorHAnsi"/>
          <w:sz w:val="32"/>
          <w:szCs w:val="32"/>
        </w:rPr>
        <w:t>; SL.8.1; L.8.1, L.8.2, L.8.4</w:t>
      </w:r>
      <w:r w:rsidR="00931F16" w:rsidRPr="00C71863">
        <w:rPr>
          <w:rFonts w:asciiTheme="majorHAnsi" w:hAnsiTheme="majorHAnsi" w:cstheme="minorHAnsi"/>
          <w:sz w:val="32"/>
          <w:szCs w:val="32"/>
        </w:rPr>
        <w:t>, L.8.5</w:t>
      </w:r>
    </w:p>
    <w:p w14:paraId="49402CAC" w14:textId="77777777" w:rsidR="00C71863" w:rsidRDefault="00C71863" w:rsidP="0039711F">
      <w:pPr>
        <w:spacing w:after="0" w:line="360" w:lineRule="auto"/>
        <w:rPr>
          <w:rFonts w:asciiTheme="majorHAnsi" w:hAnsiTheme="majorHAnsi" w:cstheme="minorHAnsi"/>
          <w:sz w:val="32"/>
          <w:szCs w:val="32"/>
          <w:u w:val="single"/>
        </w:rPr>
      </w:pPr>
    </w:p>
    <w:p w14:paraId="6D12E188" w14:textId="77777777" w:rsidR="0039711F" w:rsidRPr="00C71863" w:rsidRDefault="0039711F" w:rsidP="0039711F">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Teacher Instructions</w:t>
      </w:r>
    </w:p>
    <w:p w14:paraId="08630F07" w14:textId="77777777" w:rsidR="0039711F" w:rsidRPr="00C71863" w:rsidRDefault="0039711F" w:rsidP="0039711F">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t>Preparing for Teaching</w:t>
      </w:r>
    </w:p>
    <w:p w14:paraId="627197F8" w14:textId="2046EFA0" w:rsidR="0039711F" w:rsidRPr="00C71863" w:rsidRDefault="0039711F" w:rsidP="00DA7BB9">
      <w:pPr>
        <w:pStyle w:val="ListParagraph"/>
        <w:numPr>
          <w:ilvl w:val="0"/>
          <w:numId w:val="8"/>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Read the Big Ideas and Key Understandings and the Synopsis. Please do </w:t>
      </w:r>
      <w:r w:rsidRPr="00C71863">
        <w:rPr>
          <w:rFonts w:asciiTheme="majorHAnsi" w:hAnsiTheme="majorHAnsi" w:cstheme="minorHAnsi"/>
          <w:b/>
          <w:sz w:val="24"/>
          <w:szCs w:val="24"/>
        </w:rPr>
        <w:t>not</w:t>
      </w:r>
      <w:r w:rsidRPr="00C71863">
        <w:rPr>
          <w:rFonts w:asciiTheme="majorHAnsi" w:hAnsiTheme="majorHAnsi" w:cstheme="minorHAnsi"/>
          <w:sz w:val="24"/>
          <w:szCs w:val="24"/>
        </w:rPr>
        <w:t xml:space="preserve"> read this to the students. This is a description for teachers about the big ideas and key understanding that students should take away </w:t>
      </w:r>
      <w:r w:rsidRPr="00C71863">
        <w:rPr>
          <w:rFonts w:asciiTheme="majorHAnsi" w:hAnsiTheme="majorHAnsi" w:cstheme="minorHAnsi"/>
          <w:b/>
          <w:sz w:val="24"/>
          <w:szCs w:val="24"/>
        </w:rPr>
        <w:t>after</w:t>
      </w:r>
      <w:r w:rsidRPr="00C71863">
        <w:rPr>
          <w:rFonts w:asciiTheme="majorHAnsi" w:hAnsiTheme="majorHAnsi" w:cstheme="minorHAnsi"/>
          <w:sz w:val="24"/>
          <w:szCs w:val="24"/>
        </w:rPr>
        <w:t xml:space="preserve"> completing this task.</w:t>
      </w:r>
    </w:p>
    <w:p w14:paraId="2862C2DE" w14:textId="77777777" w:rsidR="00913BE6" w:rsidRDefault="0039711F" w:rsidP="00DA7BB9">
      <w:pPr>
        <w:spacing w:after="0" w:line="360" w:lineRule="auto"/>
        <w:ind w:left="1080"/>
        <w:rPr>
          <w:rFonts w:asciiTheme="majorHAnsi" w:hAnsiTheme="majorHAnsi" w:cstheme="minorHAnsi"/>
          <w:sz w:val="24"/>
          <w:szCs w:val="24"/>
        </w:rPr>
      </w:pPr>
      <w:r w:rsidRPr="00C71863">
        <w:rPr>
          <w:rFonts w:asciiTheme="majorHAnsi" w:hAnsiTheme="majorHAnsi" w:cstheme="minorHAnsi"/>
          <w:sz w:val="24"/>
          <w:szCs w:val="24"/>
          <w:u w:val="single"/>
        </w:rPr>
        <w:t>Big Ideas and Key Understandings</w:t>
      </w:r>
      <w:r w:rsidR="0098733E" w:rsidRPr="00C71863">
        <w:rPr>
          <w:rFonts w:asciiTheme="majorHAnsi" w:hAnsiTheme="majorHAnsi" w:cstheme="minorHAnsi"/>
          <w:sz w:val="24"/>
          <w:szCs w:val="24"/>
        </w:rPr>
        <w:t xml:space="preserve">   </w:t>
      </w:r>
    </w:p>
    <w:p w14:paraId="3CAE6382" w14:textId="6FDA7CE9" w:rsidR="0039711F" w:rsidRPr="00C71863" w:rsidRDefault="00165653" w:rsidP="00DA7BB9">
      <w:pPr>
        <w:spacing w:after="0" w:line="360" w:lineRule="auto"/>
        <w:ind w:left="1080"/>
        <w:rPr>
          <w:rFonts w:asciiTheme="majorHAnsi" w:hAnsiTheme="majorHAnsi" w:cstheme="minorHAnsi"/>
          <w:sz w:val="24"/>
          <w:szCs w:val="24"/>
        </w:rPr>
      </w:pPr>
      <w:r w:rsidRPr="00C71863">
        <w:rPr>
          <w:rFonts w:asciiTheme="majorHAnsi" w:hAnsiTheme="majorHAnsi" w:cstheme="minorHAnsi"/>
          <w:sz w:val="24"/>
          <w:szCs w:val="24"/>
        </w:rPr>
        <w:t>Langston Hughes</w:t>
      </w:r>
      <w:r w:rsidR="0039711F" w:rsidRPr="00C71863">
        <w:rPr>
          <w:rFonts w:asciiTheme="majorHAnsi" w:hAnsiTheme="majorHAnsi" w:cstheme="minorHAnsi"/>
          <w:sz w:val="24"/>
          <w:szCs w:val="24"/>
        </w:rPr>
        <w:t xml:space="preserve"> </w:t>
      </w:r>
      <w:r w:rsidRPr="00C71863">
        <w:rPr>
          <w:rFonts w:asciiTheme="majorHAnsi" w:hAnsiTheme="majorHAnsi" w:cstheme="minorHAnsi"/>
          <w:sz w:val="24"/>
          <w:szCs w:val="24"/>
        </w:rPr>
        <w:t>uses sensory details to create the image of two sweethearts experiencing a night in Harlem.</w:t>
      </w:r>
    </w:p>
    <w:p w14:paraId="2BF6F4AD" w14:textId="77777777" w:rsidR="00913BE6" w:rsidRDefault="0039711F" w:rsidP="00DA7BB9">
      <w:pPr>
        <w:spacing w:after="0" w:line="360" w:lineRule="auto"/>
        <w:ind w:left="1080"/>
        <w:rPr>
          <w:rFonts w:asciiTheme="majorHAnsi" w:hAnsiTheme="majorHAnsi" w:cstheme="minorHAnsi"/>
          <w:sz w:val="24"/>
          <w:szCs w:val="24"/>
        </w:rPr>
      </w:pPr>
      <w:r w:rsidRPr="00C71863">
        <w:rPr>
          <w:rFonts w:asciiTheme="majorHAnsi" w:hAnsiTheme="majorHAnsi" w:cstheme="minorHAnsi"/>
          <w:sz w:val="24"/>
          <w:szCs w:val="24"/>
          <w:u w:val="single"/>
        </w:rPr>
        <w:t>Synopsis</w:t>
      </w:r>
      <w:r w:rsidR="0098733E" w:rsidRPr="00C71863">
        <w:rPr>
          <w:rFonts w:asciiTheme="majorHAnsi" w:hAnsiTheme="majorHAnsi" w:cstheme="minorHAnsi"/>
          <w:sz w:val="24"/>
          <w:szCs w:val="24"/>
        </w:rPr>
        <w:t xml:space="preserve">  </w:t>
      </w:r>
      <w:r w:rsidRPr="00C71863">
        <w:rPr>
          <w:rFonts w:asciiTheme="majorHAnsi" w:hAnsiTheme="majorHAnsi" w:cstheme="minorHAnsi"/>
          <w:sz w:val="24"/>
          <w:szCs w:val="24"/>
        </w:rPr>
        <w:t xml:space="preserve"> </w:t>
      </w:r>
    </w:p>
    <w:p w14:paraId="04F5E843" w14:textId="409C53BD" w:rsidR="0039711F" w:rsidRPr="00C71863" w:rsidRDefault="0039711F" w:rsidP="00DA7BB9">
      <w:pPr>
        <w:spacing w:after="0" w:line="360" w:lineRule="auto"/>
        <w:ind w:left="1080"/>
        <w:rPr>
          <w:rFonts w:asciiTheme="majorHAnsi" w:hAnsiTheme="majorHAnsi" w:cstheme="minorHAnsi"/>
          <w:sz w:val="24"/>
          <w:szCs w:val="24"/>
        </w:rPr>
      </w:pPr>
      <w:r w:rsidRPr="00C71863">
        <w:rPr>
          <w:rFonts w:asciiTheme="majorHAnsi" w:hAnsiTheme="majorHAnsi" w:cstheme="minorHAnsi"/>
          <w:sz w:val="24"/>
          <w:szCs w:val="24"/>
        </w:rPr>
        <w:t>In “</w:t>
      </w:r>
      <w:r w:rsidR="00165653" w:rsidRPr="00C71863">
        <w:rPr>
          <w:rFonts w:asciiTheme="majorHAnsi" w:hAnsiTheme="majorHAnsi" w:cstheme="minorHAnsi"/>
          <w:sz w:val="24"/>
          <w:szCs w:val="24"/>
        </w:rPr>
        <w:t>Harlem Night Song</w:t>
      </w:r>
      <w:r w:rsidRPr="00C71863">
        <w:rPr>
          <w:rFonts w:asciiTheme="majorHAnsi" w:hAnsiTheme="majorHAnsi" w:cstheme="minorHAnsi"/>
          <w:sz w:val="24"/>
          <w:szCs w:val="24"/>
        </w:rPr>
        <w:t xml:space="preserve">,” </w:t>
      </w:r>
      <w:r w:rsidR="00165653" w:rsidRPr="00C71863">
        <w:rPr>
          <w:rFonts w:asciiTheme="majorHAnsi" w:hAnsiTheme="majorHAnsi" w:cstheme="minorHAnsi"/>
          <w:sz w:val="24"/>
          <w:szCs w:val="24"/>
        </w:rPr>
        <w:t>Langston Hughes invites his sweetheart and the reader to come with him to experience the beauty of nighttime Harlem.</w:t>
      </w:r>
      <w:r w:rsidR="00913BE6">
        <w:rPr>
          <w:rFonts w:asciiTheme="majorHAnsi" w:hAnsiTheme="majorHAnsi" w:cstheme="minorHAnsi"/>
          <w:sz w:val="24"/>
          <w:szCs w:val="24"/>
        </w:rPr>
        <w:t xml:space="preserve"> </w:t>
      </w:r>
      <w:r w:rsidR="006F5D55" w:rsidRPr="00C71863">
        <w:rPr>
          <w:rFonts w:asciiTheme="majorHAnsi" w:hAnsiTheme="majorHAnsi" w:cstheme="minorHAnsi"/>
          <w:sz w:val="24"/>
          <w:szCs w:val="24"/>
        </w:rPr>
        <w:t>It sounds like a song because of the repeated lines like a chorus.  He uses simile, metaphor and sensory details to create his image.</w:t>
      </w:r>
    </w:p>
    <w:p w14:paraId="68DC1459" w14:textId="77777777" w:rsidR="0039711F" w:rsidRPr="00C71863" w:rsidRDefault="0039711F" w:rsidP="00DA7BB9">
      <w:pPr>
        <w:pStyle w:val="ListParagraph"/>
        <w:numPr>
          <w:ilvl w:val="0"/>
          <w:numId w:val="8"/>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Read the entire selection, keeping in mind the Big Ideas and Key Understandings.</w:t>
      </w:r>
    </w:p>
    <w:p w14:paraId="182BA9C3" w14:textId="397D83F7" w:rsidR="0039711F" w:rsidRPr="00C71863" w:rsidRDefault="0039711F" w:rsidP="0039711F">
      <w:pPr>
        <w:pStyle w:val="ListParagraph"/>
        <w:numPr>
          <w:ilvl w:val="0"/>
          <w:numId w:val="8"/>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Re-read the text while noting the stopping points for the Text Dependent Questions and teaching Tier II/academic vocabulary.</w:t>
      </w:r>
    </w:p>
    <w:p w14:paraId="5E1C6804" w14:textId="77777777" w:rsidR="0039711F" w:rsidRPr="00C71863" w:rsidRDefault="0039711F" w:rsidP="0039711F">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lastRenderedPageBreak/>
        <w:t>During Teaching</w:t>
      </w:r>
    </w:p>
    <w:p w14:paraId="02CF5AEA" w14:textId="77777777" w:rsidR="0039711F" w:rsidRPr="00C71863" w:rsidRDefault="0039711F" w:rsidP="00DA7BB9">
      <w:pPr>
        <w:pStyle w:val="ListParagraph"/>
        <w:numPr>
          <w:ilvl w:val="0"/>
          <w:numId w:val="9"/>
        </w:numPr>
        <w:spacing w:after="0" w:line="360" w:lineRule="auto"/>
        <w:rPr>
          <w:rFonts w:asciiTheme="majorHAnsi" w:hAnsiTheme="majorHAnsi"/>
          <w:i/>
          <w:sz w:val="24"/>
        </w:rPr>
      </w:pPr>
      <w:r w:rsidRPr="00C71863">
        <w:rPr>
          <w:rFonts w:asciiTheme="majorHAnsi" w:hAnsiTheme="majorHAnsi"/>
          <w:sz w:val="24"/>
        </w:rPr>
        <w:t xml:space="preserve">Teach/reengage the idea of metaphor and simile with your students. Make it very clear that a metaphor </w:t>
      </w:r>
      <w:r w:rsidRPr="00C71863">
        <w:rPr>
          <w:rFonts w:asciiTheme="majorHAnsi" w:hAnsiTheme="majorHAnsi"/>
          <w:i/>
          <w:sz w:val="24"/>
        </w:rPr>
        <w:t xml:space="preserve">describes one thing as if it were something else </w:t>
      </w:r>
      <w:r w:rsidRPr="00C71863">
        <w:rPr>
          <w:rFonts w:asciiTheme="majorHAnsi" w:hAnsiTheme="majorHAnsi"/>
          <w:sz w:val="24"/>
        </w:rPr>
        <w:t xml:space="preserve">and that a simile </w:t>
      </w:r>
      <w:r w:rsidRPr="00C71863">
        <w:rPr>
          <w:rFonts w:asciiTheme="majorHAnsi" w:hAnsiTheme="majorHAnsi"/>
          <w:i/>
          <w:sz w:val="24"/>
        </w:rPr>
        <w:t xml:space="preserve">use like or as to compare two unlike things.  </w:t>
      </w:r>
    </w:p>
    <w:p w14:paraId="67DF8757" w14:textId="77777777" w:rsidR="0039711F" w:rsidRPr="00C71863" w:rsidRDefault="0039711F" w:rsidP="00DA7BB9">
      <w:pPr>
        <w:pStyle w:val="ListParagraph"/>
        <w:numPr>
          <w:ilvl w:val="0"/>
          <w:numId w:val="9"/>
        </w:numPr>
        <w:spacing w:after="0" w:line="360" w:lineRule="auto"/>
        <w:rPr>
          <w:rFonts w:asciiTheme="majorHAnsi" w:hAnsiTheme="majorHAnsi"/>
          <w:sz w:val="24"/>
        </w:rPr>
      </w:pPr>
      <w:r w:rsidRPr="00C71863">
        <w:rPr>
          <w:rFonts w:asciiTheme="majorHAnsi" w:hAnsiTheme="majorHAnsi" w:cstheme="minorHAnsi"/>
          <w:sz w:val="24"/>
        </w:rPr>
        <w:t xml:space="preserve">Students read the entire selection independently; give them a guide or something to look for: difficult vocabulary, identifying images, or sensory detail, etc. </w:t>
      </w:r>
    </w:p>
    <w:p w14:paraId="055807A0" w14:textId="77777777" w:rsidR="0039711F" w:rsidRPr="00C71863" w:rsidRDefault="0039711F" w:rsidP="00DA7BB9">
      <w:pPr>
        <w:pStyle w:val="ListParagraph"/>
        <w:numPr>
          <w:ilvl w:val="0"/>
          <w:numId w:val="9"/>
        </w:numPr>
        <w:spacing w:after="0" w:line="360" w:lineRule="auto"/>
        <w:rPr>
          <w:rFonts w:asciiTheme="majorHAnsi" w:hAnsiTheme="majorHAnsi"/>
          <w:sz w:val="24"/>
        </w:rPr>
      </w:pPr>
      <w:r w:rsidRPr="00C71863">
        <w:rPr>
          <w:rFonts w:asciiTheme="majorHAnsi" w:hAnsiTheme="majorHAnsi" w:cstheme="minorHAnsi"/>
          <w:sz w:val="24"/>
        </w:rPr>
        <w:t xml:space="preserve">Teacher reads the text aloud while students follow along or students take turns reading aloud to each other. </w:t>
      </w:r>
    </w:p>
    <w:p w14:paraId="1D2948A3" w14:textId="77777777" w:rsidR="0039711F" w:rsidRPr="00C71863" w:rsidRDefault="0039711F" w:rsidP="00DA7BB9">
      <w:pPr>
        <w:pStyle w:val="ListParagraph"/>
        <w:numPr>
          <w:ilvl w:val="0"/>
          <w:numId w:val="9"/>
        </w:numPr>
        <w:spacing w:after="0" w:line="360" w:lineRule="auto"/>
        <w:rPr>
          <w:rFonts w:asciiTheme="majorHAnsi" w:hAnsiTheme="majorHAnsi"/>
          <w:sz w:val="24"/>
        </w:rPr>
      </w:pPr>
      <w:r w:rsidRPr="00C71863">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1F3C7984" w14:textId="77777777" w:rsidR="00C71863" w:rsidRPr="00C71863" w:rsidRDefault="00C71863" w:rsidP="00C71863">
      <w:pPr>
        <w:pStyle w:val="ListParagraph"/>
        <w:spacing w:after="0" w:line="360" w:lineRule="auto"/>
        <w:rPr>
          <w:rFonts w:asciiTheme="majorHAnsi" w:hAnsiTheme="majorHAnsi"/>
          <w:sz w:val="24"/>
        </w:rPr>
      </w:pPr>
    </w:p>
    <w:p w14:paraId="53D461F1" w14:textId="77777777" w:rsidR="0039711F" w:rsidRPr="00C71863" w:rsidRDefault="0039711F" w:rsidP="0039711F">
      <w:pPr>
        <w:spacing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39711F" w:rsidRPr="00C71863" w14:paraId="5F758363" w14:textId="77777777" w:rsidTr="0039711F">
        <w:trPr>
          <w:trHeight w:val="147"/>
        </w:trPr>
        <w:tc>
          <w:tcPr>
            <w:tcW w:w="6449" w:type="dxa"/>
          </w:tcPr>
          <w:p w14:paraId="15BE3465" w14:textId="77777777" w:rsidR="0039711F" w:rsidRPr="00C71863" w:rsidRDefault="0039711F" w:rsidP="0039711F">
            <w:pPr>
              <w:spacing w:after="0" w:line="240" w:lineRule="auto"/>
              <w:rPr>
                <w:rFonts w:asciiTheme="majorHAnsi" w:hAnsiTheme="majorHAnsi"/>
                <w:b/>
                <w:sz w:val="24"/>
                <w:szCs w:val="24"/>
              </w:rPr>
            </w:pPr>
            <w:r w:rsidRPr="00C71863">
              <w:rPr>
                <w:rFonts w:asciiTheme="majorHAnsi" w:hAnsiTheme="majorHAnsi"/>
                <w:b/>
                <w:sz w:val="24"/>
                <w:szCs w:val="24"/>
              </w:rPr>
              <w:t>Text-dependent Questions</w:t>
            </w:r>
          </w:p>
        </w:tc>
        <w:tc>
          <w:tcPr>
            <w:tcW w:w="6449" w:type="dxa"/>
          </w:tcPr>
          <w:p w14:paraId="3CECB200" w14:textId="77777777" w:rsidR="0039711F" w:rsidRPr="00C71863" w:rsidRDefault="0039711F" w:rsidP="0039711F">
            <w:pPr>
              <w:spacing w:after="0" w:line="240" w:lineRule="auto"/>
              <w:rPr>
                <w:rFonts w:asciiTheme="majorHAnsi" w:hAnsiTheme="majorHAnsi"/>
                <w:b/>
                <w:sz w:val="24"/>
                <w:szCs w:val="24"/>
              </w:rPr>
            </w:pPr>
            <w:r w:rsidRPr="00C71863">
              <w:rPr>
                <w:rFonts w:asciiTheme="majorHAnsi" w:hAnsiTheme="majorHAnsi"/>
                <w:b/>
                <w:sz w:val="24"/>
                <w:szCs w:val="24"/>
              </w:rPr>
              <w:t>Evidence-based Answers</w:t>
            </w:r>
          </w:p>
        </w:tc>
      </w:tr>
      <w:tr w:rsidR="0039711F" w:rsidRPr="00C71863" w14:paraId="3DEB6603" w14:textId="77777777" w:rsidTr="0039711F">
        <w:trPr>
          <w:trHeight w:val="147"/>
        </w:trPr>
        <w:tc>
          <w:tcPr>
            <w:tcW w:w="6449" w:type="dxa"/>
          </w:tcPr>
          <w:p w14:paraId="06315058" w14:textId="2A80550E" w:rsidR="0039711F" w:rsidRPr="00C71863" w:rsidRDefault="001510F8" w:rsidP="0098733E">
            <w:pPr>
              <w:spacing w:after="0" w:line="240" w:lineRule="auto"/>
              <w:rPr>
                <w:rFonts w:asciiTheme="majorHAnsi" w:hAnsiTheme="majorHAnsi"/>
                <w:sz w:val="24"/>
                <w:szCs w:val="24"/>
              </w:rPr>
            </w:pPr>
            <w:r w:rsidRPr="00C71863">
              <w:rPr>
                <w:rFonts w:asciiTheme="majorHAnsi" w:hAnsiTheme="majorHAnsi"/>
                <w:sz w:val="24"/>
                <w:szCs w:val="24"/>
              </w:rPr>
              <w:t>The poem begins with the word, “Come”.  What is the effect for the reader by starting the poem this way?</w:t>
            </w:r>
          </w:p>
        </w:tc>
        <w:tc>
          <w:tcPr>
            <w:tcW w:w="6449" w:type="dxa"/>
          </w:tcPr>
          <w:p w14:paraId="2CE3E596" w14:textId="19F218D5" w:rsidR="0039711F" w:rsidRPr="00C71863" w:rsidRDefault="00905334" w:rsidP="00905334">
            <w:pPr>
              <w:spacing w:after="0" w:line="240" w:lineRule="auto"/>
              <w:rPr>
                <w:rFonts w:asciiTheme="majorHAnsi" w:hAnsiTheme="majorHAnsi"/>
                <w:sz w:val="24"/>
                <w:szCs w:val="24"/>
              </w:rPr>
            </w:pPr>
            <w:r w:rsidRPr="00C71863">
              <w:rPr>
                <w:rFonts w:asciiTheme="majorHAnsi" w:hAnsiTheme="majorHAnsi"/>
                <w:sz w:val="24"/>
                <w:szCs w:val="24"/>
              </w:rPr>
              <w:t>By using this word</w:t>
            </w:r>
            <w:r w:rsidR="006F5D55" w:rsidRPr="00C71863">
              <w:rPr>
                <w:rFonts w:asciiTheme="majorHAnsi" w:hAnsiTheme="majorHAnsi"/>
                <w:sz w:val="24"/>
                <w:szCs w:val="24"/>
              </w:rPr>
              <w:t>,</w:t>
            </w:r>
            <w:r w:rsidRPr="00C71863">
              <w:rPr>
                <w:rFonts w:asciiTheme="majorHAnsi" w:hAnsiTheme="majorHAnsi"/>
                <w:sz w:val="24"/>
                <w:szCs w:val="24"/>
              </w:rPr>
              <w:t xml:space="preserve"> the speaker invites someone to come with him to experience Harlem.  This word makes it seem that not only is the speaker talking to his sweetheart or companion but also to the reader, inviting the reader to come into the world of the poem as well.</w:t>
            </w:r>
          </w:p>
        </w:tc>
      </w:tr>
      <w:tr w:rsidR="00905334" w:rsidRPr="00C71863" w14:paraId="5AC415E1" w14:textId="77777777" w:rsidTr="0039711F">
        <w:trPr>
          <w:trHeight w:val="147"/>
        </w:trPr>
        <w:tc>
          <w:tcPr>
            <w:tcW w:w="6449" w:type="dxa"/>
          </w:tcPr>
          <w:p w14:paraId="2BAB78A1" w14:textId="1FBF3337" w:rsidR="00905334" w:rsidRPr="00C71863" w:rsidRDefault="00905334" w:rsidP="0039711F">
            <w:pPr>
              <w:spacing w:after="0" w:line="240" w:lineRule="auto"/>
              <w:rPr>
                <w:rFonts w:asciiTheme="majorHAnsi" w:hAnsiTheme="majorHAnsi"/>
                <w:sz w:val="24"/>
                <w:szCs w:val="24"/>
              </w:rPr>
            </w:pPr>
            <w:r w:rsidRPr="00C71863">
              <w:rPr>
                <w:rFonts w:asciiTheme="majorHAnsi" w:hAnsiTheme="majorHAnsi"/>
                <w:sz w:val="24"/>
                <w:szCs w:val="24"/>
              </w:rPr>
              <w:t>From what point of view is this poem told? What effect does this have on the poem?</w:t>
            </w:r>
          </w:p>
        </w:tc>
        <w:tc>
          <w:tcPr>
            <w:tcW w:w="6449" w:type="dxa"/>
          </w:tcPr>
          <w:p w14:paraId="6C3F7DA5" w14:textId="4584313A" w:rsidR="00905334" w:rsidRPr="00C71863" w:rsidRDefault="00905334" w:rsidP="0039711F">
            <w:pPr>
              <w:spacing w:after="0" w:line="240" w:lineRule="auto"/>
              <w:rPr>
                <w:rFonts w:asciiTheme="majorHAnsi" w:hAnsiTheme="majorHAnsi"/>
                <w:sz w:val="24"/>
                <w:szCs w:val="24"/>
              </w:rPr>
            </w:pPr>
            <w:r w:rsidRPr="00C71863">
              <w:rPr>
                <w:rFonts w:asciiTheme="majorHAnsi" w:hAnsiTheme="majorHAnsi"/>
                <w:sz w:val="24"/>
                <w:szCs w:val="24"/>
              </w:rPr>
              <w:t>This poem is told from the first person point of view demonstrated with the used of the word “I”.  This point of view has the effect of making the poem seem to be spoken directly to the reader, that the poet is taking the reader with him on his journey.</w:t>
            </w:r>
          </w:p>
        </w:tc>
      </w:tr>
      <w:tr w:rsidR="0039711F" w:rsidRPr="00C71863" w14:paraId="6AC1B3DA" w14:textId="77777777" w:rsidTr="0039711F">
        <w:trPr>
          <w:trHeight w:val="147"/>
        </w:trPr>
        <w:tc>
          <w:tcPr>
            <w:tcW w:w="6449" w:type="dxa"/>
          </w:tcPr>
          <w:p w14:paraId="69A21750" w14:textId="3DE8417E" w:rsidR="0039711F" w:rsidRPr="00C71863" w:rsidRDefault="00446391" w:rsidP="0039711F">
            <w:pPr>
              <w:spacing w:after="0" w:line="240" w:lineRule="auto"/>
              <w:rPr>
                <w:rFonts w:asciiTheme="majorHAnsi" w:hAnsiTheme="majorHAnsi"/>
                <w:sz w:val="24"/>
                <w:szCs w:val="24"/>
              </w:rPr>
            </w:pPr>
            <w:r>
              <w:rPr>
                <w:rFonts w:asciiTheme="majorHAnsi" w:hAnsiTheme="majorHAnsi"/>
                <w:sz w:val="24"/>
                <w:szCs w:val="24"/>
              </w:rPr>
              <w:t>The</w:t>
            </w:r>
            <w:r w:rsidR="0098733E" w:rsidRPr="00C71863">
              <w:rPr>
                <w:rFonts w:asciiTheme="majorHAnsi" w:hAnsiTheme="majorHAnsi"/>
                <w:sz w:val="24"/>
                <w:szCs w:val="24"/>
              </w:rPr>
              <w:t xml:space="preserve"> poet says “Let us roam the night together.”  </w:t>
            </w:r>
            <w:r w:rsidR="001510F8" w:rsidRPr="00C71863">
              <w:rPr>
                <w:rFonts w:asciiTheme="majorHAnsi" w:hAnsiTheme="majorHAnsi"/>
                <w:sz w:val="24"/>
                <w:szCs w:val="24"/>
              </w:rPr>
              <w:t>What image does this metaphor create in the reader’s mind?</w:t>
            </w:r>
          </w:p>
        </w:tc>
        <w:tc>
          <w:tcPr>
            <w:tcW w:w="6449" w:type="dxa"/>
          </w:tcPr>
          <w:p w14:paraId="0A654982" w14:textId="1F34C9BA" w:rsidR="0039711F" w:rsidRPr="00C71863" w:rsidRDefault="00905334" w:rsidP="00905334">
            <w:pPr>
              <w:spacing w:after="0" w:line="240" w:lineRule="auto"/>
              <w:rPr>
                <w:rFonts w:asciiTheme="majorHAnsi" w:hAnsiTheme="majorHAnsi"/>
                <w:sz w:val="24"/>
                <w:szCs w:val="24"/>
              </w:rPr>
            </w:pPr>
            <w:r w:rsidRPr="00C71863">
              <w:rPr>
                <w:rFonts w:asciiTheme="majorHAnsi" w:hAnsiTheme="majorHAnsi"/>
                <w:sz w:val="24"/>
                <w:szCs w:val="24"/>
              </w:rPr>
              <w:t xml:space="preserve">By using the metaphor of traveling the night, the poet makes the night seem to be a journey in itself.  It becomes a “road” for the speaker and reader to walk through.  The night becomes </w:t>
            </w:r>
            <w:r w:rsidRPr="00C71863">
              <w:rPr>
                <w:rFonts w:asciiTheme="majorHAnsi" w:hAnsiTheme="majorHAnsi"/>
                <w:sz w:val="24"/>
                <w:szCs w:val="24"/>
              </w:rPr>
              <w:lastRenderedPageBreak/>
              <w:t>more than a time of day.</w:t>
            </w:r>
          </w:p>
        </w:tc>
      </w:tr>
      <w:tr w:rsidR="0039711F" w:rsidRPr="00C71863" w14:paraId="544EFE85" w14:textId="77777777" w:rsidTr="0039711F">
        <w:trPr>
          <w:trHeight w:val="147"/>
        </w:trPr>
        <w:tc>
          <w:tcPr>
            <w:tcW w:w="6449" w:type="dxa"/>
          </w:tcPr>
          <w:p w14:paraId="241D91CE" w14:textId="02A013B7" w:rsidR="0039711F" w:rsidRPr="00C71863" w:rsidRDefault="0098733E" w:rsidP="0039711F">
            <w:pPr>
              <w:spacing w:after="0" w:line="240" w:lineRule="auto"/>
              <w:rPr>
                <w:rFonts w:asciiTheme="majorHAnsi" w:hAnsiTheme="majorHAnsi"/>
                <w:sz w:val="24"/>
                <w:szCs w:val="24"/>
              </w:rPr>
            </w:pPr>
            <w:r w:rsidRPr="00C71863">
              <w:rPr>
                <w:rFonts w:asciiTheme="majorHAnsi" w:hAnsiTheme="majorHAnsi"/>
                <w:sz w:val="24"/>
                <w:szCs w:val="24"/>
              </w:rPr>
              <w:lastRenderedPageBreak/>
              <w:t>There are two sets of lines that are repeated in the poem.  What are they</w:t>
            </w:r>
            <w:r w:rsidR="005046BB">
              <w:rPr>
                <w:rFonts w:asciiTheme="majorHAnsi" w:hAnsiTheme="majorHAnsi"/>
                <w:sz w:val="24"/>
                <w:szCs w:val="24"/>
              </w:rPr>
              <w:t xml:space="preserve"> and what do they mean</w:t>
            </w:r>
            <w:r w:rsidRPr="00C71863">
              <w:rPr>
                <w:rFonts w:asciiTheme="majorHAnsi" w:hAnsiTheme="majorHAnsi"/>
                <w:sz w:val="24"/>
                <w:szCs w:val="24"/>
              </w:rPr>
              <w:t>?  What effect does the repetition have on the poem?</w:t>
            </w:r>
          </w:p>
        </w:tc>
        <w:tc>
          <w:tcPr>
            <w:tcW w:w="6449" w:type="dxa"/>
          </w:tcPr>
          <w:p w14:paraId="1D6F5CFC" w14:textId="3AC4C4C6" w:rsidR="0039711F" w:rsidRPr="00C71863" w:rsidRDefault="0064513F" w:rsidP="00446391">
            <w:pPr>
              <w:spacing w:after="0" w:line="240" w:lineRule="auto"/>
              <w:rPr>
                <w:rFonts w:asciiTheme="majorHAnsi" w:hAnsiTheme="majorHAnsi"/>
                <w:sz w:val="24"/>
                <w:szCs w:val="24"/>
              </w:rPr>
            </w:pPr>
            <w:r w:rsidRPr="00C71863">
              <w:rPr>
                <w:rFonts w:asciiTheme="majorHAnsi" w:hAnsiTheme="majorHAnsi"/>
                <w:sz w:val="24"/>
                <w:szCs w:val="24"/>
              </w:rPr>
              <w:t>The two se</w:t>
            </w:r>
            <w:r w:rsidR="00446391">
              <w:rPr>
                <w:rFonts w:asciiTheme="majorHAnsi" w:hAnsiTheme="majorHAnsi"/>
                <w:sz w:val="24"/>
                <w:szCs w:val="24"/>
              </w:rPr>
              <w:t>ts of repeated lines are: “Come</w:t>
            </w:r>
            <w:r w:rsidRPr="00C71863">
              <w:rPr>
                <w:rFonts w:asciiTheme="majorHAnsi" w:hAnsiTheme="majorHAnsi"/>
                <w:sz w:val="24"/>
                <w:szCs w:val="24"/>
              </w:rPr>
              <w:t>/Let us ro</w:t>
            </w:r>
            <w:r w:rsidR="00446391">
              <w:rPr>
                <w:rFonts w:asciiTheme="majorHAnsi" w:hAnsiTheme="majorHAnsi"/>
                <w:sz w:val="24"/>
                <w:szCs w:val="24"/>
              </w:rPr>
              <w:t xml:space="preserve">am the night together/Singing </w:t>
            </w:r>
            <w:r w:rsidRPr="00C71863">
              <w:rPr>
                <w:rFonts w:asciiTheme="majorHAnsi" w:hAnsiTheme="majorHAnsi"/>
                <w:sz w:val="24"/>
                <w:szCs w:val="24"/>
              </w:rPr>
              <w:t>and “I love you.” These examples of repetition create a song-like quality with these lines being like the chorus of a song.</w:t>
            </w:r>
          </w:p>
        </w:tc>
      </w:tr>
      <w:tr w:rsidR="0039711F" w:rsidRPr="00C71863" w14:paraId="2667D105" w14:textId="77777777" w:rsidTr="0039711F">
        <w:trPr>
          <w:trHeight w:val="147"/>
        </w:trPr>
        <w:tc>
          <w:tcPr>
            <w:tcW w:w="6449" w:type="dxa"/>
          </w:tcPr>
          <w:p w14:paraId="75871F63" w14:textId="29BDB1AE" w:rsidR="0039711F" w:rsidRPr="00C71863" w:rsidRDefault="0019523B" w:rsidP="0039711F">
            <w:pPr>
              <w:spacing w:after="0" w:line="240" w:lineRule="auto"/>
              <w:rPr>
                <w:rFonts w:asciiTheme="majorHAnsi" w:hAnsiTheme="majorHAnsi"/>
                <w:sz w:val="24"/>
                <w:szCs w:val="24"/>
              </w:rPr>
            </w:pPr>
            <w:r w:rsidRPr="00C71863">
              <w:rPr>
                <w:rFonts w:asciiTheme="majorHAnsi" w:hAnsiTheme="majorHAnsi"/>
                <w:sz w:val="24"/>
                <w:szCs w:val="24"/>
              </w:rPr>
              <w:t>The poet uses the metaphor “Stars are great drops/Of golden dew.” What effect does this metaphor have on the meaning of the poem?</w:t>
            </w:r>
          </w:p>
          <w:p w14:paraId="5BCC0875" w14:textId="77777777" w:rsidR="0039711F" w:rsidRPr="00C71863" w:rsidRDefault="0039711F" w:rsidP="0039711F">
            <w:pPr>
              <w:spacing w:after="0" w:line="240" w:lineRule="auto"/>
              <w:rPr>
                <w:rFonts w:asciiTheme="majorHAnsi" w:hAnsiTheme="majorHAnsi"/>
                <w:sz w:val="24"/>
                <w:szCs w:val="24"/>
              </w:rPr>
            </w:pPr>
          </w:p>
        </w:tc>
        <w:tc>
          <w:tcPr>
            <w:tcW w:w="6449" w:type="dxa"/>
          </w:tcPr>
          <w:p w14:paraId="3D6D5522" w14:textId="761C0749" w:rsidR="0039711F" w:rsidRPr="00C71863" w:rsidRDefault="0064513F" w:rsidP="0064513F">
            <w:pPr>
              <w:spacing w:after="0" w:line="240" w:lineRule="auto"/>
              <w:rPr>
                <w:rFonts w:asciiTheme="majorHAnsi" w:hAnsiTheme="majorHAnsi"/>
                <w:sz w:val="24"/>
                <w:szCs w:val="24"/>
              </w:rPr>
            </w:pPr>
            <w:r w:rsidRPr="00C71863">
              <w:rPr>
                <w:rFonts w:asciiTheme="majorHAnsi" w:hAnsiTheme="majorHAnsi"/>
                <w:sz w:val="24"/>
                <w:szCs w:val="24"/>
              </w:rPr>
              <w:t>By comparing stars to something liquid, he creates an image of the stars flowing or dropping down around the night.</w:t>
            </w:r>
            <w:r w:rsidR="0019523B" w:rsidRPr="00C71863">
              <w:rPr>
                <w:rFonts w:asciiTheme="majorHAnsi" w:hAnsiTheme="majorHAnsi"/>
                <w:sz w:val="24"/>
                <w:szCs w:val="24"/>
              </w:rPr>
              <w:t xml:space="preserve">  This makes it seem as if the people and the entire city are bathed in gold light, creating a glowing, peaceful mood.</w:t>
            </w:r>
          </w:p>
        </w:tc>
      </w:tr>
    </w:tbl>
    <w:p w14:paraId="09D33DFE" w14:textId="77777777" w:rsidR="0039711F" w:rsidRPr="00C71863" w:rsidRDefault="0039711F" w:rsidP="0039711F">
      <w:pPr>
        <w:spacing w:after="0" w:line="360" w:lineRule="auto"/>
        <w:rPr>
          <w:rFonts w:asciiTheme="majorHAnsi" w:hAnsiTheme="majorHAnsi" w:cstheme="minorHAnsi"/>
          <w:sz w:val="32"/>
          <w:szCs w:val="32"/>
          <w:u w:val="single"/>
        </w:rPr>
      </w:pPr>
    </w:p>
    <w:p w14:paraId="07FDF824" w14:textId="77777777" w:rsidR="0039711F" w:rsidRPr="00C71863" w:rsidRDefault="0039711F" w:rsidP="0039711F">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Tier II/Academic Vocabulary</w:t>
      </w:r>
    </w:p>
    <w:tbl>
      <w:tblPr>
        <w:tblStyle w:val="TableGrid"/>
        <w:tblW w:w="0" w:type="auto"/>
        <w:tblLook w:val="04A0" w:firstRow="1" w:lastRow="0" w:firstColumn="1" w:lastColumn="0" w:noHBand="0" w:noVBand="1"/>
      </w:tblPr>
      <w:tblGrid>
        <w:gridCol w:w="738"/>
        <w:gridCol w:w="5885"/>
        <w:gridCol w:w="6553"/>
      </w:tblGrid>
      <w:tr w:rsidR="0039711F" w:rsidRPr="00C71863" w14:paraId="3DB36AA6" w14:textId="77777777" w:rsidTr="0039711F">
        <w:trPr>
          <w:trHeight w:val="377"/>
        </w:trPr>
        <w:tc>
          <w:tcPr>
            <w:tcW w:w="738" w:type="dxa"/>
          </w:tcPr>
          <w:p w14:paraId="35253FC4" w14:textId="77777777" w:rsidR="0039711F" w:rsidRPr="00C71863" w:rsidRDefault="0039711F" w:rsidP="0039711F">
            <w:pPr>
              <w:spacing w:after="0" w:line="240" w:lineRule="auto"/>
              <w:contextualSpacing/>
              <w:rPr>
                <w:rFonts w:asciiTheme="majorHAnsi" w:hAnsiTheme="majorHAnsi"/>
              </w:rPr>
            </w:pPr>
          </w:p>
        </w:tc>
        <w:tc>
          <w:tcPr>
            <w:tcW w:w="5885" w:type="dxa"/>
          </w:tcPr>
          <w:p w14:paraId="710C0F01" w14:textId="77777777" w:rsidR="0039711F" w:rsidRPr="00C71863" w:rsidRDefault="0039711F" w:rsidP="0039711F">
            <w:pPr>
              <w:spacing w:after="0" w:line="240" w:lineRule="auto"/>
              <w:contextualSpacing/>
              <w:jc w:val="center"/>
              <w:rPr>
                <w:rFonts w:asciiTheme="majorHAnsi" w:hAnsiTheme="majorHAnsi"/>
                <w:b/>
              </w:rPr>
            </w:pPr>
            <w:r w:rsidRPr="00C71863">
              <w:rPr>
                <w:rFonts w:asciiTheme="majorHAnsi" w:hAnsiTheme="majorHAnsi"/>
                <w:b/>
              </w:rPr>
              <w:t>These words require less time to learn</w:t>
            </w:r>
          </w:p>
          <w:p w14:paraId="76A87A2B" w14:textId="77777777" w:rsidR="0039711F" w:rsidRPr="00C71863" w:rsidRDefault="0039711F" w:rsidP="0039711F">
            <w:pPr>
              <w:spacing w:after="0" w:line="240" w:lineRule="auto"/>
              <w:contextualSpacing/>
              <w:jc w:val="center"/>
              <w:rPr>
                <w:rFonts w:asciiTheme="majorHAnsi" w:hAnsiTheme="majorHAnsi"/>
                <w:sz w:val="20"/>
              </w:rPr>
            </w:pPr>
            <w:r w:rsidRPr="00C71863">
              <w:rPr>
                <w:rFonts w:asciiTheme="majorHAnsi" w:hAnsiTheme="majorHAnsi"/>
                <w:sz w:val="20"/>
              </w:rPr>
              <w:t>(They are concrete or describe an object/event/</w:t>
            </w:r>
          </w:p>
          <w:p w14:paraId="3863B789" w14:textId="77777777" w:rsidR="0039711F" w:rsidRPr="00C71863" w:rsidRDefault="0039711F" w:rsidP="0039711F">
            <w:pPr>
              <w:spacing w:after="0" w:line="240" w:lineRule="auto"/>
              <w:contextualSpacing/>
              <w:jc w:val="center"/>
              <w:rPr>
                <w:rFonts w:asciiTheme="majorHAnsi" w:hAnsiTheme="majorHAnsi"/>
              </w:rPr>
            </w:pPr>
            <w:r w:rsidRPr="00C71863">
              <w:rPr>
                <w:rFonts w:asciiTheme="majorHAnsi" w:hAnsiTheme="majorHAnsi"/>
                <w:sz w:val="20"/>
              </w:rPr>
              <w:t>process/characteristic that is familiar to students)</w:t>
            </w:r>
          </w:p>
        </w:tc>
        <w:tc>
          <w:tcPr>
            <w:tcW w:w="6553" w:type="dxa"/>
          </w:tcPr>
          <w:p w14:paraId="6484DC9B" w14:textId="77777777" w:rsidR="0039711F" w:rsidRPr="00C71863" w:rsidRDefault="0039711F" w:rsidP="0039711F">
            <w:pPr>
              <w:spacing w:after="0" w:line="240" w:lineRule="auto"/>
              <w:contextualSpacing/>
              <w:jc w:val="center"/>
              <w:rPr>
                <w:rFonts w:asciiTheme="majorHAnsi" w:hAnsiTheme="majorHAnsi"/>
                <w:b/>
              </w:rPr>
            </w:pPr>
            <w:r w:rsidRPr="00C71863">
              <w:rPr>
                <w:rFonts w:asciiTheme="majorHAnsi" w:hAnsiTheme="majorHAnsi"/>
                <w:b/>
              </w:rPr>
              <w:t>These words require more time to learn</w:t>
            </w:r>
          </w:p>
          <w:p w14:paraId="58101E58" w14:textId="77777777" w:rsidR="0039711F" w:rsidRPr="00C71863" w:rsidRDefault="0039711F" w:rsidP="0039711F">
            <w:pPr>
              <w:spacing w:after="0" w:line="240" w:lineRule="auto"/>
              <w:contextualSpacing/>
              <w:jc w:val="center"/>
              <w:rPr>
                <w:rFonts w:asciiTheme="majorHAnsi" w:hAnsiTheme="majorHAnsi"/>
                <w:sz w:val="20"/>
              </w:rPr>
            </w:pPr>
            <w:r w:rsidRPr="00C71863">
              <w:rPr>
                <w:rFonts w:asciiTheme="majorHAnsi" w:hAnsiTheme="majorHAnsi"/>
                <w:sz w:val="20"/>
              </w:rPr>
              <w:t xml:space="preserve">(They are abstract, have multiple meanings, are a part </w:t>
            </w:r>
          </w:p>
          <w:p w14:paraId="7D68EF5B" w14:textId="77777777" w:rsidR="0039711F" w:rsidRPr="00C71863" w:rsidRDefault="0039711F" w:rsidP="0039711F">
            <w:pPr>
              <w:spacing w:after="0" w:line="240" w:lineRule="auto"/>
              <w:contextualSpacing/>
              <w:jc w:val="center"/>
              <w:rPr>
                <w:rFonts w:asciiTheme="majorHAnsi" w:hAnsiTheme="majorHAnsi"/>
                <w:sz w:val="20"/>
              </w:rPr>
            </w:pPr>
            <w:r w:rsidRPr="00C71863">
              <w:rPr>
                <w:rFonts w:asciiTheme="majorHAnsi" w:hAnsiTheme="majorHAnsi"/>
                <w:sz w:val="20"/>
              </w:rPr>
              <w:t>of a word family, or are likely to appear again in future texts)</w:t>
            </w:r>
          </w:p>
        </w:tc>
      </w:tr>
      <w:tr w:rsidR="0039711F" w:rsidRPr="00C71863" w14:paraId="001AA35B" w14:textId="77777777" w:rsidTr="00931F16">
        <w:trPr>
          <w:cantSplit/>
          <w:trHeight w:val="2339"/>
        </w:trPr>
        <w:tc>
          <w:tcPr>
            <w:tcW w:w="738" w:type="dxa"/>
            <w:textDirection w:val="btLr"/>
          </w:tcPr>
          <w:p w14:paraId="270F2E0F" w14:textId="77777777" w:rsidR="0039711F" w:rsidRPr="00C71863" w:rsidRDefault="0039711F" w:rsidP="0039711F">
            <w:pPr>
              <w:spacing w:after="0" w:line="240" w:lineRule="auto"/>
              <w:ind w:left="113" w:right="113"/>
              <w:contextualSpacing/>
              <w:jc w:val="center"/>
              <w:rPr>
                <w:rFonts w:asciiTheme="majorHAnsi" w:hAnsiTheme="majorHAnsi"/>
                <w:b/>
              </w:rPr>
            </w:pPr>
            <w:r w:rsidRPr="00C71863">
              <w:rPr>
                <w:rFonts w:asciiTheme="majorHAnsi" w:hAnsiTheme="majorHAnsi"/>
                <w:b/>
              </w:rPr>
              <w:t>Meaning can be learned from context</w:t>
            </w:r>
          </w:p>
        </w:tc>
        <w:tc>
          <w:tcPr>
            <w:tcW w:w="5885" w:type="dxa"/>
          </w:tcPr>
          <w:p w14:paraId="0C66C16E" w14:textId="77777777" w:rsidR="0039711F" w:rsidRPr="00C71863" w:rsidRDefault="0039711F" w:rsidP="0039711F">
            <w:pPr>
              <w:spacing w:after="0" w:line="240" w:lineRule="auto"/>
              <w:contextualSpacing/>
              <w:rPr>
                <w:rFonts w:asciiTheme="majorHAnsi" w:hAnsiTheme="majorHAnsi"/>
              </w:rPr>
            </w:pPr>
          </w:p>
          <w:p w14:paraId="5D17537A" w14:textId="77777777" w:rsidR="0039711F" w:rsidRPr="00C71863" w:rsidRDefault="0039711F" w:rsidP="0039711F">
            <w:pPr>
              <w:spacing w:after="0" w:line="240" w:lineRule="auto"/>
              <w:contextualSpacing/>
              <w:rPr>
                <w:rFonts w:asciiTheme="majorHAnsi" w:hAnsiTheme="majorHAnsi"/>
              </w:rPr>
            </w:pPr>
          </w:p>
          <w:p w14:paraId="62EA6A33" w14:textId="77777777" w:rsidR="0039711F" w:rsidRPr="00C71863" w:rsidRDefault="0039711F" w:rsidP="0039711F">
            <w:pPr>
              <w:spacing w:after="0" w:line="240" w:lineRule="auto"/>
              <w:contextualSpacing/>
              <w:rPr>
                <w:rFonts w:asciiTheme="majorHAnsi" w:hAnsiTheme="majorHAnsi"/>
              </w:rPr>
            </w:pPr>
          </w:p>
          <w:p w14:paraId="55F92288" w14:textId="6D561A34" w:rsidR="0039711F" w:rsidRPr="00C71863" w:rsidRDefault="00165653" w:rsidP="0039711F">
            <w:pPr>
              <w:spacing w:after="0" w:line="240" w:lineRule="auto"/>
              <w:contextualSpacing/>
              <w:rPr>
                <w:rFonts w:asciiTheme="majorHAnsi" w:hAnsiTheme="majorHAnsi"/>
              </w:rPr>
            </w:pPr>
            <w:r w:rsidRPr="00C71863">
              <w:rPr>
                <w:rFonts w:asciiTheme="majorHAnsi" w:hAnsiTheme="majorHAnsi"/>
              </w:rPr>
              <w:t>Roam</w:t>
            </w:r>
          </w:p>
          <w:p w14:paraId="51AEACD9" w14:textId="1B382D5C" w:rsidR="0039711F" w:rsidRPr="00C71863" w:rsidRDefault="00165653" w:rsidP="0039711F">
            <w:pPr>
              <w:spacing w:after="0" w:line="240" w:lineRule="auto"/>
              <w:contextualSpacing/>
              <w:rPr>
                <w:rFonts w:asciiTheme="majorHAnsi" w:hAnsiTheme="majorHAnsi"/>
              </w:rPr>
            </w:pPr>
            <w:r w:rsidRPr="00C71863">
              <w:rPr>
                <w:rFonts w:asciiTheme="majorHAnsi" w:hAnsiTheme="majorHAnsi"/>
              </w:rPr>
              <w:t>Dew</w:t>
            </w:r>
          </w:p>
          <w:p w14:paraId="6E0E8E2C" w14:textId="77777777" w:rsidR="0039711F" w:rsidRDefault="0039711F" w:rsidP="0039711F">
            <w:pPr>
              <w:spacing w:after="0" w:line="240" w:lineRule="auto"/>
              <w:contextualSpacing/>
              <w:rPr>
                <w:rFonts w:asciiTheme="majorHAnsi" w:hAnsiTheme="majorHAnsi"/>
              </w:rPr>
            </w:pPr>
          </w:p>
          <w:p w14:paraId="3F712A4A" w14:textId="77777777" w:rsidR="00C71863" w:rsidRDefault="00C71863" w:rsidP="0039711F">
            <w:pPr>
              <w:spacing w:after="0" w:line="240" w:lineRule="auto"/>
              <w:contextualSpacing/>
              <w:rPr>
                <w:rFonts w:asciiTheme="majorHAnsi" w:hAnsiTheme="majorHAnsi"/>
              </w:rPr>
            </w:pPr>
          </w:p>
          <w:p w14:paraId="73703FE8" w14:textId="77777777" w:rsidR="00C71863" w:rsidRDefault="00C71863" w:rsidP="0039711F">
            <w:pPr>
              <w:spacing w:after="0" w:line="240" w:lineRule="auto"/>
              <w:contextualSpacing/>
              <w:rPr>
                <w:rFonts w:asciiTheme="majorHAnsi" w:hAnsiTheme="majorHAnsi"/>
              </w:rPr>
            </w:pPr>
          </w:p>
          <w:p w14:paraId="34509E1E" w14:textId="77777777" w:rsidR="00C71863" w:rsidRDefault="00C71863" w:rsidP="0039711F">
            <w:pPr>
              <w:spacing w:after="0" w:line="240" w:lineRule="auto"/>
              <w:contextualSpacing/>
              <w:rPr>
                <w:rFonts w:asciiTheme="majorHAnsi" w:hAnsiTheme="majorHAnsi"/>
              </w:rPr>
            </w:pPr>
          </w:p>
          <w:p w14:paraId="13CEC20A" w14:textId="77777777" w:rsidR="00C71863" w:rsidRDefault="00C71863" w:rsidP="0039711F">
            <w:pPr>
              <w:spacing w:after="0" w:line="240" w:lineRule="auto"/>
              <w:contextualSpacing/>
              <w:rPr>
                <w:rFonts w:asciiTheme="majorHAnsi" w:hAnsiTheme="majorHAnsi"/>
              </w:rPr>
            </w:pPr>
          </w:p>
          <w:p w14:paraId="7DF6A4A3" w14:textId="77777777" w:rsidR="00C71863" w:rsidRDefault="00C71863" w:rsidP="0039711F">
            <w:pPr>
              <w:spacing w:after="0" w:line="240" w:lineRule="auto"/>
              <w:contextualSpacing/>
              <w:rPr>
                <w:rFonts w:asciiTheme="majorHAnsi" w:hAnsiTheme="majorHAnsi"/>
              </w:rPr>
            </w:pPr>
          </w:p>
          <w:p w14:paraId="7A170B74" w14:textId="77777777" w:rsidR="00C71863" w:rsidRDefault="00C71863" w:rsidP="0039711F">
            <w:pPr>
              <w:spacing w:after="0" w:line="240" w:lineRule="auto"/>
              <w:contextualSpacing/>
              <w:rPr>
                <w:rFonts w:asciiTheme="majorHAnsi" w:hAnsiTheme="majorHAnsi"/>
              </w:rPr>
            </w:pPr>
          </w:p>
          <w:p w14:paraId="611F6649" w14:textId="77777777" w:rsidR="00C71863" w:rsidRDefault="00C71863" w:rsidP="0039711F">
            <w:pPr>
              <w:spacing w:after="0" w:line="240" w:lineRule="auto"/>
              <w:contextualSpacing/>
              <w:rPr>
                <w:rFonts w:asciiTheme="majorHAnsi" w:hAnsiTheme="majorHAnsi"/>
              </w:rPr>
            </w:pPr>
          </w:p>
          <w:p w14:paraId="21BC89E6" w14:textId="77777777" w:rsidR="00C71863" w:rsidRPr="00C71863" w:rsidRDefault="00C71863" w:rsidP="0039711F">
            <w:pPr>
              <w:spacing w:after="0" w:line="240" w:lineRule="auto"/>
              <w:contextualSpacing/>
              <w:rPr>
                <w:rFonts w:asciiTheme="majorHAnsi" w:hAnsiTheme="majorHAnsi"/>
              </w:rPr>
            </w:pPr>
          </w:p>
        </w:tc>
        <w:tc>
          <w:tcPr>
            <w:tcW w:w="6553" w:type="dxa"/>
          </w:tcPr>
          <w:p w14:paraId="59030DB3" w14:textId="77777777" w:rsidR="0039711F" w:rsidRPr="00C71863" w:rsidRDefault="0039711F" w:rsidP="0039711F">
            <w:pPr>
              <w:spacing w:after="0" w:line="240" w:lineRule="auto"/>
              <w:contextualSpacing/>
              <w:rPr>
                <w:rFonts w:asciiTheme="majorHAnsi" w:hAnsiTheme="majorHAnsi"/>
              </w:rPr>
            </w:pPr>
          </w:p>
          <w:p w14:paraId="6531815D" w14:textId="77777777" w:rsidR="0039711F" w:rsidRPr="00C71863" w:rsidRDefault="0039711F" w:rsidP="0039711F">
            <w:pPr>
              <w:spacing w:after="0" w:line="240" w:lineRule="auto"/>
              <w:contextualSpacing/>
              <w:rPr>
                <w:rFonts w:asciiTheme="majorHAnsi" w:hAnsiTheme="majorHAnsi"/>
              </w:rPr>
            </w:pPr>
          </w:p>
          <w:p w14:paraId="2F663C0E" w14:textId="77777777" w:rsidR="0039711F" w:rsidRPr="00C71863" w:rsidRDefault="0039711F" w:rsidP="00165653">
            <w:pPr>
              <w:spacing w:after="0" w:line="240" w:lineRule="auto"/>
              <w:contextualSpacing/>
              <w:rPr>
                <w:rFonts w:asciiTheme="majorHAnsi" w:hAnsiTheme="majorHAnsi"/>
              </w:rPr>
            </w:pPr>
          </w:p>
        </w:tc>
      </w:tr>
    </w:tbl>
    <w:p w14:paraId="36049977" w14:textId="77777777" w:rsidR="0019523B" w:rsidRPr="00C71863" w:rsidRDefault="0019523B" w:rsidP="0098733E">
      <w:pPr>
        <w:spacing w:after="0" w:line="360" w:lineRule="auto"/>
        <w:rPr>
          <w:rFonts w:asciiTheme="majorHAnsi" w:hAnsiTheme="majorHAnsi" w:cstheme="minorHAnsi"/>
          <w:sz w:val="32"/>
          <w:szCs w:val="32"/>
          <w:u w:val="single"/>
        </w:rPr>
      </w:pPr>
    </w:p>
    <w:p w14:paraId="349EF607" w14:textId="77777777" w:rsidR="00931F16" w:rsidRPr="00C71863" w:rsidRDefault="00931F16" w:rsidP="0098733E">
      <w:pPr>
        <w:spacing w:after="0" w:line="360" w:lineRule="auto"/>
        <w:rPr>
          <w:rFonts w:asciiTheme="majorHAnsi" w:hAnsiTheme="majorHAnsi" w:cstheme="minorHAnsi"/>
          <w:sz w:val="32"/>
          <w:szCs w:val="32"/>
          <w:u w:val="single"/>
        </w:rPr>
      </w:pPr>
    </w:p>
    <w:p w14:paraId="69B134C5" w14:textId="77777777" w:rsidR="00913BE6" w:rsidRDefault="00913BE6" w:rsidP="0098733E">
      <w:pPr>
        <w:spacing w:after="0" w:line="360" w:lineRule="auto"/>
        <w:rPr>
          <w:rFonts w:asciiTheme="majorHAnsi" w:hAnsiTheme="majorHAnsi" w:cstheme="minorHAnsi"/>
          <w:sz w:val="32"/>
          <w:szCs w:val="32"/>
        </w:rPr>
      </w:pPr>
      <w:r w:rsidRPr="00C71863">
        <w:rPr>
          <w:rFonts w:asciiTheme="majorHAnsi" w:hAnsiTheme="majorHAnsi" w:cstheme="minorHAnsi"/>
          <w:sz w:val="32"/>
          <w:szCs w:val="32"/>
        </w:rPr>
        <w:t>Unit 4/ Week 3</w:t>
      </w:r>
    </w:p>
    <w:p w14:paraId="4432293B" w14:textId="722CB5F4" w:rsidR="0098733E" w:rsidRPr="00913BE6" w:rsidRDefault="0098733E" w:rsidP="0098733E">
      <w:pPr>
        <w:spacing w:after="0" w:line="360" w:lineRule="auto"/>
        <w:rPr>
          <w:rFonts w:asciiTheme="majorHAnsi" w:hAnsiTheme="majorHAnsi" w:cstheme="minorHAnsi"/>
          <w:sz w:val="32"/>
          <w:szCs w:val="32"/>
        </w:rPr>
      </w:pPr>
      <w:r w:rsidRPr="00C71863">
        <w:rPr>
          <w:rFonts w:asciiTheme="majorHAnsi" w:hAnsiTheme="majorHAnsi" w:cstheme="minorHAnsi"/>
          <w:sz w:val="32"/>
          <w:szCs w:val="32"/>
          <w:u w:val="single"/>
        </w:rPr>
        <w:t>Title:</w:t>
      </w:r>
      <w:r w:rsidRPr="00913BE6">
        <w:rPr>
          <w:rFonts w:asciiTheme="majorHAnsi" w:hAnsiTheme="majorHAnsi" w:cstheme="minorHAnsi"/>
          <w:sz w:val="32"/>
          <w:szCs w:val="32"/>
        </w:rPr>
        <w:t xml:space="preserve"> </w:t>
      </w:r>
      <w:r w:rsidR="00913BE6" w:rsidRPr="00913BE6">
        <w:rPr>
          <w:rFonts w:asciiTheme="majorHAnsi" w:hAnsiTheme="majorHAnsi" w:cstheme="minorHAnsi"/>
          <w:sz w:val="32"/>
          <w:szCs w:val="32"/>
        </w:rPr>
        <w:t>“</w:t>
      </w:r>
      <w:r w:rsidR="00913BE6">
        <w:rPr>
          <w:rFonts w:asciiTheme="majorHAnsi" w:hAnsiTheme="majorHAnsi" w:cstheme="minorHAnsi"/>
          <w:sz w:val="32"/>
          <w:szCs w:val="32"/>
        </w:rPr>
        <w:t>The City i</w:t>
      </w:r>
      <w:r w:rsidRPr="00913BE6">
        <w:rPr>
          <w:rFonts w:asciiTheme="majorHAnsi" w:hAnsiTheme="majorHAnsi" w:cstheme="minorHAnsi"/>
          <w:sz w:val="32"/>
          <w:szCs w:val="32"/>
        </w:rPr>
        <w:t>s So Big</w:t>
      </w:r>
      <w:r w:rsidR="00913BE6" w:rsidRPr="00913BE6">
        <w:rPr>
          <w:rFonts w:asciiTheme="majorHAnsi" w:hAnsiTheme="majorHAnsi" w:cstheme="minorHAnsi"/>
          <w:sz w:val="32"/>
          <w:szCs w:val="32"/>
        </w:rPr>
        <w:t>” (poem 3 of 3 from C</w:t>
      </w:r>
      <w:r w:rsidRPr="00913BE6">
        <w:rPr>
          <w:rFonts w:asciiTheme="majorHAnsi" w:hAnsiTheme="majorHAnsi" w:cstheme="minorHAnsi"/>
          <w:sz w:val="32"/>
          <w:szCs w:val="32"/>
        </w:rPr>
        <w:t>ollection 3)</w:t>
      </w:r>
    </w:p>
    <w:p w14:paraId="5364A841" w14:textId="77777777" w:rsidR="0098733E" w:rsidRPr="00C71863" w:rsidRDefault="0098733E" w:rsidP="0098733E">
      <w:pPr>
        <w:spacing w:after="0" w:line="360" w:lineRule="auto"/>
        <w:rPr>
          <w:rFonts w:asciiTheme="majorHAnsi" w:hAnsiTheme="majorHAnsi" w:cstheme="minorHAnsi"/>
          <w:b/>
          <w:sz w:val="24"/>
          <w:szCs w:val="24"/>
        </w:rPr>
      </w:pPr>
      <w:r w:rsidRPr="00C71863">
        <w:rPr>
          <w:rFonts w:asciiTheme="majorHAnsi" w:hAnsiTheme="majorHAnsi" w:cstheme="minorHAnsi"/>
          <w:sz w:val="32"/>
          <w:szCs w:val="32"/>
          <w:u w:val="single"/>
        </w:rPr>
        <w:t>Suggested Time:</w:t>
      </w:r>
      <w:r w:rsidRPr="00C71863">
        <w:rPr>
          <w:rFonts w:asciiTheme="majorHAnsi" w:hAnsiTheme="majorHAnsi" w:cstheme="minorHAnsi"/>
          <w:sz w:val="32"/>
          <w:szCs w:val="32"/>
        </w:rPr>
        <w:t xml:space="preserve"> 2 days (45 minutes per day)</w:t>
      </w:r>
    </w:p>
    <w:p w14:paraId="70FD7D97" w14:textId="7CB91E83" w:rsidR="0098733E" w:rsidRPr="00C71863" w:rsidRDefault="0098733E" w:rsidP="0098733E">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Common Core ELA Standards:</w:t>
      </w:r>
      <w:r w:rsidR="00913BE6">
        <w:rPr>
          <w:rFonts w:asciiTheme="majorHAnsi" w:hAnsiTheme="majorHAnsi" w:cstheme="minorHAnsi"/>
          <w:sz w:val="32"/>
          <w:szCs w:val="32"/>
        </w:rPr>
        <w:t xml:space="preserve"> </w:t>
      </w:r>
      <w:r w:rsidR="007E4E6B">
        <w:rPr>
          <w:rFonts w:asciiTheme="majorHAnsi" w:hAnsiTheme="majorHAnsi" w:cstheme="minorHAnsi"/>
          <w:sz w:val="32"/>
          <w:szCs w:val="32"/>
        </w:rPr>
        <w:t>RL.8.1, RL.8.3, RL.8.4;</w:t>
      </w:r>
      <w:r w:rsidRPr="00C71863">
        <w:rPr>
          <w:rFonts w:asciiTheme="majorHAnsi" w:hAnsiTheme="majorHAnsi" w:cstheme="minorHAnsi"/>
          <w:sz w:val="32"/>
          <w:szCs w:val="32"/>
        </w:rPr>
        <w:t xml:space="preserve"> W.8.2, </w:t>
      </w:r>
      <w:r w:rsidR="007E4E6B">
        <w:rPr>
          <w:rFonts w:asciiTheme="majorHAnsi" w:hAnsiTheme="majorHAnsi" w:cstheme="minorHAnsi"/>
          <w:sz w:val="32"/>
          <w:szCs w:val="32"/>
        </w:rPr>
        <w:t>W.8.4, W.8.9; SL.8.1, L.8.1, L.8.2, L.8.4</w:t>
      </w:r>
      <w:r w:rsidR="00931F16" w:rsidRPr="00C71863">
        <w:rPr>
          <w:rFonts w:asciiTheme="majorHAnsi" w:hAnsiTheme="majorHAnsi" w:cstheme="minorHAnsi"/>
          <w:sz w:val="32"/>
          <w:szCs w:val="32"/>
        </w:rPr>
        <w:t>, L.8.5</w:t>
      </w:r>
    </w:p>
    <w:p w14:paraId="09281FA0" w14:textId="77777777" w:rsidR="00C71863" w:rsidRDefault="00C71863" w:rsidP="0098733E">
      <w:pPr>
        <w:spacing w:after="0" w:line="360" w:lineRule="auto"/>
        <w:rPr>
          <w:rFonts w:asciiTheme="majorHAnsi" w:hAnsiTheme="majorHAnsi" w:cstheme="minorHAnsi"/>
          <w:sz w:val="32"/>
          <w:szCs w:val="32"/>
          <w:u w:val="single"/>
        </w:rPr>
      </w:pPr>
    </w:p>
    <w:p w14:paraId="47C80BA2" w14:textId="77777777" w:rsidR="0098733E" w:rsidRPr="00C71863" w:rsidRDefault="0098733E" w:rsidP="0098733E">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Teacher Instructions</w:t>
      </w:r>
    </w:p>
    <w:p w14:paraId="60731067" w14:textId="77777777" w:rsidR="0098733E" w:rsidRPr="00C71863" w:rsidRDefault="0098733E" w:rsidP="0098733E">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t>Preparing for Teaching</w:t>
      </w:r>
    </w:p>
    <w:p w14:paraId="4890BA27" w14:textId="466E1185" w:rsidR="0098733E" w:rsidRPr="00C71863" w:rsidRDefault="0098733E" w:rsidP="00DA7BB9">
      <w:pPr>
        <w:pStyle w:val="ListParagraph"/>
        <w:numPr>
          <w:ilvl w:val="0"/>
          <w:numId w:val="10"/>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Read the Big Ideas and Key Understandings and the Synopsis. Please do </w:t>
      </w:r>
      <w:r w:rsidRPr="00C71863">
        <w:rPr>
          <w:rFonts w:asciiTheme="majorHAnsi" w:hAnsiTheme="majorHAnsi" w:cstheme="minorHAnsi"/>
          <w:b/>
          <w:sz w:val="24"/>
          <w:szCs w:val="24"/>
        </w:rPr>
        <w:t>not</w:t>
      </w:r>
      <w:r w:rsidRPr="00C71863">
        <w:rPr>
          <w:rFonts w:asciiTheme="majorHAnsi" w:hAnsiTheme="majorHAnsi" w:cstheme="minorHAnsi"/>
          <w:sz w:val="24"/>
          <w:szCs w:val="24"/>
        </w:rPr>
        <w:t xml:space="preserve"> read this to the students. This is a description for teachers about the big ideas and key understanding that students should take away </w:t>
      </w:r>
      <w:r w:rsidRPr="00C71863">
        <w:rPr>
          <w:rFonts w:asciiTheme="majorHAnsi" w:hAnsiTheme="majorHAnsi" w:cstheme="minorHAnsi"/>
          <w:b/>
          <w:sz w:val="24"/>
          <w:szCs w:val="24"/>
        </w:rPr>
        <w:t>after</w:t>
      </w:r>
      <w:r w:rsidRPr="00C71863">
        <w:rPr>
          <w:rFonts w:asciiTheme="majorHAnsi" w:hAnsiTheme="majorHAnsi" w:cstheme="minorHAnsi"/>
          <w:sz w:val="24"/>
          <w:szCs w:val="24"/>
        </w:rPr>
        <w:t xml:space="preserve"> completing this task.</w:t>
      </w:r>
    </w:p>
    <w:p w14:paraId="384D37B2" w14:textId="77777777" w:rsidR="00913BE6" w:rsidRDefault="0098733E" w:rsidP="00DA7BB9">
      <w:pPr>
        <w:pStyle w:val="ListParagraph"/>
        <w:spacing w:after="0" w:line="360" w:lineRule="auto"/>
        <w:ind w:left="1440"/>
        <w:rPr>
          <w:rFonts w:asciiTheme="majorHAnsi" w:hAnsiTheme="majorHAnsi" w:cstheme="minorHAnsi"/>
          <w:sz w:val="24"/>
          <w:szCs w:val="24"/>
        </w:rPr>
      </w:pPr>
      <w:r w:rsidRPr="00C71863">
        <w:rPr>
          <w:rFonts w:asciiTheme="majorHAnsi" w:hAnsiTheme="majorHAnsi" w:cstheme="minorHAnsi"/>
          <w:sz w:val="24"/>
          <w:szCs w:val="24"/>
          <w:u w:val="single"/>
        </w:rPr>
        <w:t>Big Ideas and Key Understandings</w:t>
      </w:r>
      <w:r w:rsidRPr="00C71863">
        <w:rPr>
          <w:rFonts w:asciiTheme="majorHAnsi" w:hAnsiTheme="majorHAnsi" w:cstheme="minorHAnsi"/>
          <w:sz w:val="24"/>
          <w:szCs w:val="24"/>
        </w:rPr>
        <w:t xml:space="preserve">   </w:t>
      </w:r>
    </w:p>
    <w:p w14:paraId="4E85C5ED" w14:textId="055E6A6E" w:rsidR="0098733E" w:rsidRPr="00C71863" w:rsidRDefault="00EB22AC" w:rsidP="00DA7BB9">
      <w:pPr>
        <w:pStyle w:val="ListParagraph"/>
        <w:spacing w:after="0" w:line="360" w:lineRule="auto"/>
        <w:ind w:left="1440"/>
        <w:rPr>
          <w:rFonts w:asciiTheme="majorHAnsi" w:hAnsiTheme="majorHAnsi" w:cstheme="minorHAnsi"/>
          <w:sz w:val="24"/>
          <w:szCs w:val="24"/>
        </w:rPr>
      </w:pPr>
      <w:r w:rsidRPr="00C71863">
        <w:rPr>
          <w:rFonts w:asciiTheme="majorHAnsi" w:hAnsiTheme="majorHAnsi" w:cstheme="minorHAnsi"/>
          <w:sz w:val="24"/>
          <w:szCs w:val="24"/>
        </w:rPr>
        <w:t>Richard Garcia describes events in a big city to create the image of an urban environment that is not always inviting to humans.</w:t>
      </w:r>
    </w:p>
    <w:p w14:paraId="1225AB5F" w14:textId="77777777" w:rsidR="00913BE6" w:rsidRDefault="0098733E" w:rsidP="00C71863">
      <w:pPr>
        <w:pStyle w:val="ListParagraph"/>
        <w:spacing w:after="0" w:line="360" w:lineRule="auto"/>
        <w:ind w:left="1440"/>
        <w:rPr>
          <w:rFonts w:asciiTheme="majorHAnsi" w:hAnsiTheme="majorHAnsi" w:cstheme="minorHAnsi"/>
          <w:sz w:val="24"/>
          <w:szCs w:val="24"/>
        </w:rPr>
      </w:pPr>
      <w:r w:rsidRPr="00C71863">
        <w:rPr>
          <w:rFonts w:asciiTheme="majorHAnsi" w:hAnsiTheme="majorHAnsi" w:cstheme="minorHAnsi"/>
          <w:sz w:val="24"/>
          <w:szCs w:val="24"/>
          <w:u w:val="single"/>
        </w:rPr>
        <w:t>Synopsis</w:t>
      </w:r>
      <w:r w:rsidRPr="00C71863">
        <w:rPr>
          <w:rFonts w:asciiTheme="majorHAnsi" w:hAnsiTheme="majorHAnsi" w:cstheme="minorHAnsi"/>
          <w:sz w:val="24"/>
          <w:szCs w:val="24"/>
        </w:rPr>
        <w:t xml:space="preserve"> </w:t>
      </w:r>
    </w:p>
    <w:p w14:paraId="0F3FB0E5" w14:textId="4A2C11D6" w:rsidR="0098733E" w:rsidRPr="00C71863" w:rsidRDefault="0098733E" w:rsidP="00C71863">
      <w:pPr>
        <w:pStyle w:val="ListParagraph"/>
        <w:spacing w:after="0" w:line="360" w:lineRule="auto"/>
        <w:ind w:left="1440"/>
        <w:rPr>
          <w:rFonts w:asciiTheme="majorHAnsi" w:hAnsiTheme="majorHAnsi" w:cstheme="minorHAnsi"/>
          <w:sz w:val="24"/>
          <w:szCs w:val="24"/>
        </w:rPr>
      </w:pPr>
      <w:r w:rsidRPr="00C71863">
        <w:rPr>
          <w:rFonts w:asciiTheme="majorHAnsi" w:hAnsiTheme="majorHAnsi" w:cstheme="minorHAnsi"/>
          <w:sz w:val="24"/>
          <w:szCs w:val="24"/>
        </w:rPr>
        <w:t>In “</w:t>
      </w:r>
      <w:r w:rsidR="00EB22AC" w:rsidRPr="00C71863">
        <w:rPr>
          <w:rFonts w:asciiTheme="majorHAnsi" w:hAnsiTheme="majorHAnsi" w:cstheme="minorHAnsi"/>
          <w:sz w:val="24"/>
          <w:szCs w:val="24"/>
        </w:rPr>
        <w:t xml:space="preserve">The City is So Big” Richard Garcia describes machines of an urban environment as if they are alive to show how a large city can be overwhelming and </w:t>
      </w:r>
      <w:r w:rsidR="001510F8" w:rsidRPr="00C71863">
        <w:rPr>
          <w:rFonts w:asciiTheme="majorHAnsi" w:hAnsiTheme="majorHAnsi" w:cstheme="minorHAnsi"/>
          <w:sz w:val="24"/>
          <w:szCs w:val="24"/>
        </w:rPr>
        <w:t xml:space="preserve">frightening because they are </w:t>
      </w:r>
      <w:r w:rsidR="00EB22AC" w:rsidRPr="00C71863">
        <w:rPr>
          <w:rFonts w:asciiTheme="majorHAnsi" w:hAnsiTheme="majorHAnsi" w:cstheme="minorHAnsi"/>
          <w:sz w:val="24"/>
          <w:szCs w:val="24"/>
        </w:rPr>
        <w:t>bigger than human scale.</w:t>
      </w:r>
    </w:p>
    <w:p w14:paraId="197203A8" w14:textId="77777777" w:rsidR="0098733E" w:rsidRPr="00C71863" w:rsidRDefault="0098733E" w:rsidP="00DA7BB9">
      <w:pPr>
        <w:pStyle w:val="ListParagraph"/>
        <w:numPr>
          <w:ilvl w:val="0"/>
          <w:numId w:val="10"/>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Read the entire selection, keeping in mind the Big Ideas and Key Understandings.</w:t>
      </w:r>
    </w:p>
    <w:p w14:paraId="655E2CE6" w14:textId="5C0CB9D1" w:rsidR="00570A36" w:rsidRPr="00913BE6" w:rsidRDefault="0098733E" w:rsidP="0098733E">
      <w:pPr>
        <w:pStyle w:val="ListParagraph"/>
        <w:numPr>
          <w:ilvl w:val="0"/>
          <w:numId w:val="10"/>
        </w:numPr>
        <w:spacing w:after="0" w:line="360" w:lineRule="auto"/>
        <w:rPr>
          <w:rFonts w:asciiTheme="majorHAnsi" w:hAnsiTheme="majorHAnsi" w:cstheme="minorHAnsi"/>
          <w:sz w:val="24"/>
          <w:szCs w:val="24"/>
        </w:rPr>
      </w:pPr>
      <w:r w:rsidRPr="00913BE6">
        <w:rPr>
          <w:rFonts w:asciiTheme="majorHAnsi" w:hAnsiTheme="majorHAnsi" w:cstheme="minorHAnsi"/>
          <w:sz w:val="24"/>
          <w:szCs w:val="24"/>
        </w:rPr>
        <w:lastRenderedPageBreak/>
        <w:t>Re-read the text while noting the stopping points for the Text Dependent Questions and teaching Tier II/academic vocabulary.</w:t>
      </w:r>
    </w:p>
    <w:p w14:paraId="7560A4B0" w14:textId="77777777" w:rsidR="00913BE6" w:rsidRPr="00913BE6" w:rsidRDefault="00913BE6" w:rsidP="0098733E">
      <w:pPr>
        <w:spacing w:after="0" w:line="360" w:lineRule="auto"/>
        <w:rPr>
          <w:rFonts w:asciiTheme="majorHAnsi" w:hAnsiTheme="majorHAnsi" w:cstheme="minorHAnsi"/>
          <w:b/>
          <w:sz w:val="24"/>
          <w:szCs w:val="24"/>
        </w:rPr>
      </w:pPr>
    </w:p>
    <w:p w14:paraId="1D1C437F" w14:textId="77777777" w:rsidR="0098733E" w:rsidRPr="00913BE6" w:rsidRDefault="0098733E" w:rsidP="0098733E">
      <w:pPr>
        <w:spacing w:after="0" w:line="360" w:lineRule="auto"/>
        <w:rPr>
          <w:rFonts w:asciiTheme="majorHAnsi" w:hAnsiTheme="majorHAnsi" w:cstheme="minorHAnsi"/>
          <w:b/>
          <w:sz w:val="24"/>
          <w:szCs w:val="24"/>
        </w:rPr>
      </w:pPr>
      <w:r w:rsidRPr="00913BE6">
        <w:rPr>
          <w:rFonts w:asciiTheme="majorHAnsi" w:hAnsiTheme="majorHAnsi" w:cstheme="minorHAnsi"/>
          <w:b/>
          <w:sz w:val="24"/>
          <w:szCs w:val="24"/>
        </w:rPr>
        <w:t>During Teaching</w:t>
      </w:r>
    </w:p>
    <w:p w14:paraId="60561D1A" w14:textId="6B39B540" w:rsidR="0098733E" w:rsidRPr="00C71863" w:rsidRDefault="0098733E" w:rsidP="00DA7BB9">
      <w:pPr>
        <w:pStyle w:val="ListParagraph"/>
        <w:numPr>
          <w:ilvl w:val="0"/>
          <w:numId w:val="11"/>
        </w:numPr>
        <w:spacing w:after="0" w:line="360" w:lineRule="auto"/>
        <w:rPr>
          <w:rFonts w:asciiTheme="majorHAnsi" w:hAnsiTheme="majorHAnsi"/>
          <w:i/>
          <w:sz w:val="24"/>
        </w:rPr>
      </w:pPr>
      <w:r w:rsidRPr="00913BE6">
        <w:rPr>
          <w:rFonts w:asciiTheme="majorHAnsi" w:hAnsiTheme="majorHAnsi"/>
          <w:sz w:val="24"/>
        </w:rPr>
        <w:t>Teach/reengage the idea</w:t>
      </w:r>
      <w:r w:rsidRPr="00C71863">
        <w:rPr>
          <w:rFonts w:asciiTheme="majorHAnsi" w:hAnsiTheme="majorHAnsi"/>
          <w:sz w:val="24"/>
        </w:rPr>
        <w:t xml:space="preserve"> of </w:t>
      </w:r>
      <w:r w:rsidR="0064513F" w:rsidRPr="00C71863">
        <w:rPr>
          <w:rFonts w:asciiTheme="majorHAnsi" w:hAnsiTheme="majorHAnsi"/>
          <w:b/>
          <w:sz w:val="24"/>
        </w:rPr>
        <w:t>personification</w:t>
      </w:r>
      <w:r w:rsidR="0064513F" w:rsidRPr="00C71863">
        <w:rPr>
          <w:rFonts w:asciiTheme="majorHAnsi" w:hAnsiTheme="majorHAnsi"/>
          <w:sz w:val="24"/>
        </w:rPr>
        <w:t xml:space="preserve">, </w:t>
      </w:r>
      <w:r w:rsidRPr="00C71863">
        <w:rPr>
          <w:rFonts w:asciiTheme="majorHAnsi" w:hAnsiTheme="majorHAnsi"/>
          <w:sz w:val="24"/>
        </w:rPr>
        <w:t xml:space="preserve">metaphor and simile with your students. Make it very clear that </w:t>
      </w:r>
      <w:r w:rsidR="0064513F" w:rsidRPr="00C71863">
        <w:rPr>
          <w:rFonts w:asciiTheme="majorHAnsi" w:hAnsiTheme="majorHAnsi"/>
          <w:sz w:val="24"/>
        </w:rPr>
        <w:t xml:space="preserve">personification uses human qualities to describe a non-human object, </w:t>
      </w:r>
      <w:r w:rsidRPr="00C71863">
        <w:rPr>
          <w:rFonts w:asciiTheme="majorHAnsi" w:hAnsiTheme="majorHAnsi"/>
          <w:sz w:val="24"/>
        </w:rPr>
        <w:t xml:space="preserve">a metaphor </w:t>
      </w:r>
      <w:r w:rsidRPr="00C71863">
        <w:rPr>
          <w:rFonts w:asciiTheme="majorHAnsi" w:hAnsiTheme="majorHAnsi"/>
          <w:i/>
          <w:sz w:val="24"/>
        </w:rPr>
        <w:t xml:space="preserve">describes one thing as if it were something else </w:t>
      </w:r>
      <w:r w:rsidRPr="00C71863">
        <w:rPr>
          <w:rFonts w:asciiTheme="majorHAnsi" w:hAnsiTheme="majorHAnsi"/>
          <w:sz w:val="24"/>
        </w:rPr>
        <w:t xml:space="preserve">and that a simile </w:t>
      </w:r>
      <w:r w:rsidRPr="00C71863">
        <w:rPr>
          <w:rFonts w:asciiTheme="majorHAnsi" w:hAnsiTheme="majorHAnsi"/>
          <w:i/>
          <w:sz w:val="24"/>
        </w:rPr>
        <w:t xml:space="preserve">use like or as to compare two unlike things.  </w:t>
      </w:r>
    </w:p>
    <w:p w14:paraId="62A75099" w14:textId="77777777" w:rsidR="0098733E" w:rsidRPr="00C71863" w:rsidRDefault="0098733E" w:rsidP="00DA7BB9">
      <w:pPr>
        <w:pStyle w:val="ListParagraph"/>
        <w:numPr>
          <w:ilvl w:val="0"/>
          <w:numId w:val="11"/>
        </w:numPr>
        <w:spacing w:after="0" w:line="360" w:lineRule="auto"/>
        <w:rPr>
          <w:rFonts w:asciiTheme="majorHAnsi" w:hAnsiTheme="majorHAnsi"/>
          <w:sz w:val="24"/>
        </w:rPr>
      </w:pPr>
      <w:r w:rsidRPr="00C71863">
        <w:rPr>
          <w:rFonts w:asciiTheme="majorHAnsi" w:hAnsiTheme="majorHAnsi" w:cstheme="minorHAnsi"/>
          <w:sz w:val="24"/>
        </w:rPr>
        <w:t xml:space="preserve">Students read the entire selection independently; give them a guide or something to look for: difficult vocabulary, identifying images, or sensory detail, etc. </w:t>
      </w:r>
    </w:p>
    <w:p w14:paraId="47CBFBD6" w14:textId="77777777" w:rsidR="0098733E" w:rsidRPr="00C71863" w:rsidRDefault="0098733E" w:rsidP="00DA7BB9">
      <w:pPr>
        <w:pStyle w:val="ListParagraph"/>
        <w:numPr>
          <w:ilvl w:val="0"/>
          <w:numId w:val="11"/>
        </w:numPr>
        <w:spacing w:after="0" w:line="360" w:lineRule="auto"/>
        <w:rPr>
          <w:rFonts w:asciiTheme="majorHAnsi" w:hAnsiTheme="majorHAnsi"/>
          <w:sz w:val="24"/>
        </w:rPr>
      </w:pPr>
      <w:r w:rsidRPr="00C71863">
        <w:rPr>
          <w:rFonts w:asciiTheme="majorHAnsi" w:hAnsiTheme="majorHAnsi" w:cstheme="minorHAnsi"/>
          <w:sz w:val="24"/>
        </w:rPr>
        <w:t xml:space="preserve">Teacher reads the text aloud while students follow along or students take turns reading aloud to each other. </w:t>
      </w:r>
    </w:p>
    <w:p w14:paraId="77891D0D" w14:textId="77777777" w:rsidR="0098733E" w:rsidRPr="00C71863" w:rsidRDefault="0098733E" w:rsidP="00DA7BB9">
      <w:pPr>
        <w:pStyle w:val="ListParagraph"/>
        <w:numPr>
          <w:ilvl w:val="0"/>
          <w:numId w:val="11"/>
        </w:numPr>
        <w:spacing w:after="0" w:line="360" w:lineRule="auto"/>
        <w:rPr>
          <w:rFonts w:asciiTheme="majorHAnsi" w:hAnsiTheme="majorHAnsi"/>
          <w:sz w:val="24"/>
        </w:rPr>
      </w:pPr>
      <w:r w:rsidRPr="00C71863">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660CFD3B" w14:textId="77777777" w:rsidR="00B57430" w:rsidRPr="00C71863" w:rsidRDefault="00B57430" w:rsidP="0098733E">
      <w:pPr>
        <w:spacing w:line="360" w:lineRule="auto"/>
        <w:rPr>
          <w:rFonts w:asciiTheme="majorHAnsi" w:hAnsiTheme="majorHAnsi" w:cstheme="minorHAnsi"/>
          <w:sz w:val="32"/>
          <w:szCs w:val="32"/>
          <w:u w:val="single"/>
        </w:rPr>
      </w:pPr>
    </w:p>
    <w:p w14:paraId="622C7388" w14:textId="77777777" w:rsidR="0098733E" w:rsidRPr="00C71863" w:rsidRDefault="0098733E" w:rsidP="0098733E">
      <w:pPr>
        <w:spacing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98733E" w:rsidRPr="00C71863" w14:paraId="3F172269" w14:textId="77777777" w:rsidTr="0098733E">
        <w:trPr>
          <w:trHeight w:val="147"/>
        </w:trPr>
        <w:tc>
          <w:tcPr>
            <w:tcW w:w="6449" w:type="dxa"/>
          </w:tcPr>
          <w:p w14:paraId="5E591354" w14:textId="77777777" w:rsidR="0098733E" w:rsidRPr="00C71863" w:rsidRDefault="0098733E" w:rsidP="0098733E">
            <w:pPr>
              <w:spacing w:after="0" w:line="240" w:lineRule="auto"/>
              <w:rPr>
                <w:rFonts w:asciiTheme="majorHAnsi" w:hAnsiTheme="majorHAnsi"/>
                <w:b/>
                <w:sz w:val="24"/>
                <w:szCs w:val="24"/>
              </w:rPr>
            </w:pPr>
            <w:r w:rsidRPr="00C71863">
              <w:rPr>
                <w:rFonts w:asciiTheme="majorHAnsi" w:hAnsiTheme="majorHAnsi"/>
                <w:b/>
                <w:sz w:val="24"/>
                <w:szCs w:val="24"/>
              </w:rPr>
              <w:t>Text-dependent Questions</w:t>
            </w:r>
          </w:p>
        </w:tc>
        <w:tc>
          <w:tcPr>
            <w:tcW w:w="6449" w:type="dxa"/>
          </w:tcPr>
          <w:p w14:paraId="1A475F13" w14:textId="77777777" w:rsidR="0098733E" w:rsidRPr="00C71863" w:rsidRDefault="0098733E" w:rsidP="0098733E">
            <w:pPr>
              <w:spacing w:after="0" w:line="240" w:lineRule="auto"/>
              <w:rPr>
                <w:rFonts w:asciiTheme="majorHAnsi" w:hAnsiTheme="majorHAnsi"/>
                <w:b/>
                <w:sz w:val="24"/>
                <w:szCs w:val="24"/>
              </w:rPr>
            </w:pPr>
            <w:r w:rsidRPr="00C71863">
              <w:rPr>
                <w:rFonts w:asciiTheme="majorHAnsi" w:hAnsiTheme="majorHAnsi"/>
                <w:b/>
                <w:sz w:val="24"/>
                <w:szCs w:val="24"/>
              </w:rPr>
              <w:t>Evidence-based Answers</w:t>
            </w:r>
          </w:p>
        </w:tc>
      </w:tr>
      <w:tr w:rsidR="0098733E" w:rsidRPr="00C71863" w14:paraId="3190737C" w14:textId="77777777" w:rsidTr="0098733E">
        <w:trPr>
          <w:trHeight w:val="147"/>
        </w:trPr>
        <w:tc>
          <w:tcPr>
            <w:tcW w:w="6449" w:type="dxa"/>
          </w:tcPr>
          <w:p w14:paraId="758FED0F" w14:textId="5530EE9F" w:rsidR="0098733E" w:rsidRPr="00C71863" w:rsidRDefault="0098733E" w:rsidP="0098733E">
            <w:pPr>
              <w:spacing w:after="0" w:line="240" w:lineRule="auto"/>
              <w:rPr>
                <w:rFonts w:asciiTheme="majorHAnsi" w:hAnsiTheme="majorHAnsi"/>
                <w:sz w:val="24"/>
                <w:szCs w:val="24"/>
              </w:rPr>
            </w:pPr>
            <w:r w:rsidRPr="00C71863">
              <w:rPr>
                <w:rFonts w:asciiTheme="majorHAnsi" w:hAnsiTheme="majorHAnsi"/>
                <w:sz w:val="24"/>
                <w:szCs w:val="24"/>
              </w:rPr>
              <w:t>Which context clues help reveal the meaning of “</w:t>
            </w:r>
            <w:r w:rsidR="00EB22AC" w:rsidRPr="00C71863">
              <w:rPr>
                <w:rFonts w:asciiTheme="majorHAnsi" w:hAnsiTheme="majorHAnsi"/>
                <w:sz w:val="24"/>
                <w:szCs w:val="24"/>
              </w:rPr>
              <w:t>quake</w:t>
            </w:r>
            <w:r w:rsidRPr="00C71863">
              <w:rPr>
                <w:rFonts w:asciiTheme="majorHAnsi" w:hAnsiTheme="majorHAnsi"/>
                <w:sz w:val="24"/>
                <w:szCs w:val="24"/>
              </w:rPr>
              <w:t xml:space="preserve">”? </w:t>
            </w:r>
            <w:r w:rsidR="001510F8" w:rsidRPr="00C71863">
              <w:rPr>
                <w:rFonts w:asciiTheme="majorHAnsi" w:hAnsiTheme="majorHAnsi"/>
                <w:sz w:val="24"/>
                <w:szCs w:val="24"/>
              </w:rPr>
              <w:t xml:space="preserve">According to the poem, why </w:t>
            </w:r>
            <w:r w:rsidR="00173D5A" w:rsidRPr="00C71863">
              <w:rPr>
                <w:rFonts w:asciiTheme="majorHAnsi" w:hAnsiTheme="majorHAnsi"/>
                <w:sz w:val="24"/>
                <w:szCs w:val="24"/>
              </w:rPr>
              <w:t>might the bridges quake?</w:t>
            </w:r>
          </w:p>
          <w:p w14:paraId="2D864D44" w14:textId="77777777" w:rsidR="0098733E" w:rsidRPr="00C71863" w:rsidRDefault="0098733E" w:rsidP="0098733E">
            <w:pPr>
              <w:spacing w:after="0" w:line="240" w:lineRule="auto"/>
              <w:rPr>
                <w:rFonts w:asciiTheme="majorHAnsi" w:hAnsiTheme="majorHAnsi"/>
                <w:sz w:val="24"/>
                <w:szCs w:val="24"/>
              </w:rPr>
            </w:pPr>
          </w:p>
        </w:tc>
        <w:tc>
          <w:tcPr>
            <w:tcW w:w="6449" w:type="dxa"/>
          </w:tcPr>
          <w:p w14:paraId="144EE413" w14:textId="64E52C1F" w:rsidR="0098733E" w:rsidRPr="00C71863" w:rsidRDefault="00646884" w:rsidP="00E46770">
            <w:pPr>
              <w:spacing w:after="0" w:line="240" w:lineRule="auto"/>
              <w:rPr>
                <w:rFonts w:asciiTheme="majorHAnsi" w:hAnsiTheme="majorHAnsi"/>
                <w:sz w:val="24"/>
                <w:szCs w:val="24"/>
              </w:rPr>
            </w:pPr>
            <w:r w:rsidRPr="00C71863">
              <w:rPr>
                <w:rFonts w:asciiTheme="majorHAnsi" w:hAnsiTheme="majorHAnsi"/>
                <w:sz w:val="24"/>
                <w:szCs w:val="24"/>
              </w:rPr>
              <w:t>The fact that the bridges are described as being afraid helps the reader figure out that quake means shake or tremble.</w:t>
            </w:r>
            <w:r w:rsidR="00E46770" w:rsidRPr="00C71863">
              <w:rPr>
                <w:rFonts w:asciiTheme="majorHAnsi" w:hAnsiTheme="majorHAnsi"/>
                <w:sz w:val="24"/>
                <w:szCs w:val="24"/>
              </w:rPr>
              <w:t xml:space="preserve">  Literally bridges shake from the many vehicles that travel over them.  Figuratively this image creates the idea that there are so many people moving about the city that this becomes frightening.</w:t>
            </w:r>
          </w:p>
        </w:tc>
      </w:tr>
      <w:tr w:rsidR="0098733E" w:rsidRPr="00C71863" w14:paraId="1CD08C0F" w14:textId="77777777" w:rsidTr="0098733E">
        <w:trPr>
          <w:trHeight w:val="147"/>
        </w:trPr>
        <w:tc>
          <w:tcPr>
            <w:tcW w:w="6449" w:type="dxa"/>
          </w:tcPr>
          <w:p w14:paraId="0DAB39EF" w14:textId="0275CC62" w:rsidR="0098733E" w:rsidRPr="00C71863" w:rsidRDefault="00446391" w:rsidP="0098733E">
            <w:pPr>
              <w:spacing w:after="0" w:line="240" w:lineRule="auto"/>
              <w:rPr>
                <w:rFonts w:asciiTheme="majorHAnsi" w:hAnsiTheme="majorHAnsi"/>
                <w:sz w:val="24"/>
                <w:szCs w:val="24"/>
              </w:rPr>
            </w:pPr>
            <w:r>
              <w:rPr>
                <w:rFonts w:asciiTheme="majorHAnsi" w:hAnsiTheme="majorHAnsi"/>
                <w:sz w:val="24"/>
                <w:szCs w:val="24"/>
              </w:rPr>
              <w:lastRenderedPageBreak/>
              <w:t>The</w:t>
            </w:r>
            <w:r w:rsidR="00EB22AC" w:rsidRPr="00C71863">
              <w:rPr>
                <w:rFonts w:asciiTheme="majorHAnsi" w:hAnsiTheme="majorHAnsi"/>
                <w:sz w:val="24"/>
                <w:szCs w:val="24"/>
              </w:rPr>
              <w:t xml:space="preserve"> </w:t>
            </w:r>
            <w:r w:rsidR="00173D5A" w:rsidRPr="00C71863">
              <w:rPr>
                <w:rFonts w:asciiTheme="majorHAnsi" w:hAnsiTheme="majorHAnsi"/>
                <w:sz w:val="24"/>
                <w:szCs w:val="24"/>
              </w:rPr>
              <w:t>poet</w:t>
            </w:r>
            <w:r w:rsidR="00EB22AC" w:rsidRPr="00C71863">
              <w:rPr>
                <w:rFonts w:asciiTheme="majorHAnsi" w:hAnsiTheme="majorHAnsi"/>
                <w:sz w:val="24"/>
                <w:szCs w:val="24"/>
              </w:rPr>
              <w:t xml:space="preserve"> </w:t>
            </w:r>
            <w:r w:rsidR="009C6134" w:rsidRPr="00C71863">
              <w:rPr>
                <w:rFonts w:asciiTheme="majorHAnsi" w:hAnsiTheme="majorHAnsi"/>
                <w:sz w:val="24"/>
                <w:szCs w:val="24"/>
              </w:rPr>
              <w:t>uses the simile “And trains pass with windows shining/Like a smile full of teeth</w:t>
            </w:r>
            <w:r w:rsidR="00173D5A" w:rsidRPr="00C71863">
              <w:rPr>
                <w:rFonts w:asciiTheme="majorHAnsi" w:hAnsiTheme="majorHAnsi"/>
                <w:sz w:val="24"/>
                <w:szCs w:val="24"/>
              </w:rPr>
              <w:t>.</w:t>
            </w:r>
            <w:r w:rsidR="009C6134" w:rsidRPr="00C71863">
              <w:rPr>
                <w:rFonts w:asciiTheme="majorHAnsi" w:hAnsiTheme="majorHAnsi"/>
                <w:sz w:val="24"/>
                <w:szCs w:val="24"/>
              </w:rPr>
              <w:t>”</w:t>
            </w:r>
            <w:r w:rsidR="00173D5A" w:rsidRPr="00C71863">
              <w:rPr>
                <w:rFonts w:asciiTheme="majorHAnsi" w:hAnsiTheme="majorHAnsi"/>
                <w:sz w:val="24"/>
                <w:szCs w:val="24"/>
              </w:rPr>
              <w:t xml:space="preserve">  </w:t>
            </w:r>
            <w:r w:rsidR="009C6134" w:rsidRPr="00C71863">
              <w:rPr>
                <w:rFonts w:asciiTheme="majorHAnsi" w:hAnsiTheme="majorHAnsi"/>
                <w:sz w:val="24"/>
                <w:szCs w:val="24"/>
              </w:rPr>
              <w:t>What effect does the image have on the poem</w:t>
            </w:r>
            <w:r w:rsidR="00173D5A" w:rsidRPr="00C71863">
              <w:rPr>
                <w:rFonts w:asciiTheme="majorHAnsi" w:hAnsiTheme="majorHAnsi"/>
                <w:sz w:val="24"/>
                <w:szCs w:val="24"/>
              </w:rPr>
              <w:t>?</w:t>
            </w:r>
          </w:p>
          <w:p w14:paraId="7CDA5026" w14:textId="77777777" w:rsidR="0098733E" w:rsidRPr="00C71863" w:rsidRDefault="0098733E" w:rsidP="0098733E">
            <w:pPr>
              <w:spacing w:after="0" w:line="240" w:lineRule="auto"/>
              <w:rPr>
                <w:rFonts w:asciiTheme="majorHAnsi" w:hAnsiTheme="majorHAnsi"/>
                <w:sz w:val="24"/>
                <w:szCs w:val="24"/>
              </w:rPr>
            </w:pPr>
          </w:p>
        </w:tc>
        <w:tc>
          <w:tcPr>
            <w:tcW w:w="6449" w:type="dxa"/>
          </w:tcPr>
          <w:p w14:paraId="5E41C933" w14:textId="3F02D671" w:rsidR="0098733E" w:rsidRPr="00C71863" w:rsidRDefault="009C6134" w:rsidP="00E95DE9">
            <w:pPr>
              <w:spacing w:after="0" w:line="240" w:lineRule="auto"/>
              <w:rPr>
                <w:rFonts w:asciiTheme="majorHAnsi" w:hAnsiTheme="majorHAnsi"/>
                <w:sz w:val="24"/>
                <w:szCs w:val="24"/>
              </w:rPr>
            </w:pPr>
            <w:r w:rsidRPr="00C71863">
              <w:rPr>
                <w:rFonts w:asciiTheme="majorHAnsi" w:hAnsiTheme="majorHAnsi"/>
                <w:sz w:val="24"/>
                <w:szCs w:val="24"/>
              </w:rPr>
              <w:t>This simile</w:t>
            </w:r>
            <w:r w:rsidR="00646884" w:rsidRPr="00C71863">
              <w:rPr>
                <w:rFonts w:asciiTheme="majorHAnsi" w:hAnsiTheme="majorHAnsi"/>
                <w:sz w:val="24"/>
                <w:szCs w:val="24"/>
              </w:rPr>
              <w:t xml:space="preserve"> compare</w:t>
            </w:r>
            <w:r w:rsidRPr="00C71863">
              <w:rPr>
                <w:rFonts w:asciiTheme="majorHAnsi" w:hAnsiTheme="majorHAnsi"/>
                <w:sz w:val="24"/>
                <w:szCs w:val="24"/>
              </w:rPr>
              <w:t>s</w:t>
            </w:r>
            <w:r w:rsidR="00646884" w:rsidRPr="00C71863">
              <w:rPr>
                <w:rFonts w:asciiTheme="majorHAnsi" w:hAnsiTheme="majorHAnsi"/>
                <w:sz w:val="24"/>
                <w:szCs w:val="24"/>
              </w:rPr>
              <w:t xml:space="preserve"> the train windows to rows of teeth in a person’s smile. This simile m</w:t>
            </w:r>
            <w:r w:rsidR="00E95DE9" w:rsidRPr="00C71863">
              <w:rPr>
                <w:rFonts w:asciiTheme="majorHAnsi" w:hAnsiTheme="majorHAnsi"/>
                <w:sz w:val="24"/>
                <w:szCs w:val="24"/>
              </w:rPr>
              <w:t>ight</w:t>
            </w:r>
            <w:r w:rsidR="00DE7BE4" w:rsidRPr="00C71863">
              <w:rPr>
                <w:rFonts w:asciiTheme="majorHAnsi" w:hAnsiTheme="majorHAnsi"/>
                <w:sz w:val="24"/>
                <w:szCs w:val="24"/>
              </w:rPr>
              <w:t xml:space="preserve"> make</w:t>
            </w:r>
            <w:r w:rsidR="00646884" w:rsidRPr="00C71863">
              <w:rPr>
                <w:rFonts w:asciiTheme="majorHAnsi" w:hAnsiTheme="majorHAnsi"/>
                <w:sz w:val="24"/>
                <w:szCs w:val="24"/>
              </w:rPr>
              <w:t xml:space="preserve"> the trains seem inviting or happy</w:t>
            </w:r>
            <w:r w:rsidR="00E95DE9" w:rsidRPr="00C71863">
              <w:rPr>
                <w:rFonts w:asciiTheme="majorHAnsi" w:hAnsiTheme="majorHAnsi"/>
                <w:sz w:val="24"/>
                <w:szCs w:val="24"/>
              </w:rPr>
              <w:t>, but since it comes after the image of a bridge quaking, the reader is left questioning whether this is a happy image or one that is more menacing.</w:t>
            </w:r>
          </w:p>
        </w:tc>
      </w:tr>
      <w:tr w:rsidR="0098733E" w:rsidRPr="00C71863" w14:paraId="79EF93F4" w14:textId="77777777" w:rsidTr="0098733E">
        <w:trPr>
          <w:trHeight w:val="147"/>
        </w:trPr>
        <w:tc>
          <w:tcPr>
            <w:tcW w:w="6449" w:type="dxa"/>
          </w:tcPr>
          <w:p w14:paraId="0799EFD2" w14:textId="1E58193F" w:rsidR="0098733E" w:rsidRPr="00C71863" w:rsidRDefault="009C6134" w:rsidP="00446391">
            <w:pPr>
              <w:spacing w:after="0" w:line="240" w:lineRule="auto"/>
              <w:rPr>
                <w:rFonts w:asciiTheme="majorHAnsi" w:hAnsiTheme="majorHAnsi"/>
                <w:sz w:val="24"/>
                <w:szCs w:val="24"/>
              </w:rPr>
            </w:pPr>
            <w:r w:rsidRPr="00C71863">
              <w:rPr>
                <w:rFonts w:asciiTheme="majorHAnsi" w:hAnsiTheme="majorHAnsi"/>
                <w:sz w:val="24"/>
                <w:szCs w:val="24"/>
              </w:rPr>
              <w:t>Personification is a type of figurative language in which the writer gives human characteristics to non-human objects</w:t>
            </w:r>
            <w:r w:rsidR="00DE7BE4" w:rsidRPr="00C71863">
              <w:rPr>
                <w:rFonts w:asciiTheme="majorHAnsi" w:hAnsiTheme="majorHAnsi"/>
                <w:sz w:val="24"/>
                <w:szCs w:val="24"/>
              </w:rPr>
              <w:t>.</w:t>
            </w:r>
            <w:r w:rsidRPr="00C71863">
              <w:rPr>
                <w:rFonts w:asciiTheme="majorHAnsi" w:hAnsiTheme="majorHAnsi"/>
                <w:sz w:val="24"/>
                <w:szCs w:val="24"/>
              </w:rPr>
              <w:t xml:space="preserve"> </w:t>
            </w:r>
            <w:r w:rsidR="00446391">
              <w:rPr>
                <w:rFonts w:asciiTheme="majorHAnsi" w:hAnsiTheme="majorHAnsi"/>
                <w:sz w:val="24"/>
                <w:szCs w:val="24"/>
              </w:rPr>
              <w:t xml:space="preserve">What </w:t>
            </w:r>
            <w:r w:rsidRPr="00C71863">
              <w:rPr>
                <w:rFonts w:asciiTheme="majorHAnsi" w:hAnsiTheme="majorHAnsi"/>
                <w:sz w:val="24"/>
                <w:szCs w:val="24"/>
              </w:rPr>
              <w:t xml:space="preserve">is being personified and what effect does this figurative language have in the poem? </w:t>
            </w:r>
          </w:p>
        </w:tc>
        <w:tc>
          <w:tcPr>
            <w:tcW w:w="6449" w:type="dxa"/>
          </w:tcPr>
          <w:p w14:paraId="379212FF" w14:textId="2B2AF3A0" w:rsidR="0098733E" w:rsidRPr="00C71863" w:rsidRDefault="00646884" w:rsidP="009C6134">
            <w:pPr>
              <w:spacing w:after="0" w:line="240" w:lineRule="auto"/>
              <w:rPr>
                <w:rFonts w:asciiTheme="majorHAnsi" w:hAnsiTheme="majorHAnsi"/>
                <w:sz w:val="24"/>
                <w:szCs w:val="24"/>
              </w:rPr>
            </w:pPr>
            <w:r w:rsidRPr="00C71863">
              <w:rPr>
                <w:rFonts w:asciiTheme="majorHAnsi" w:hAnsiTheme="majorHAnsi"/>
                <w:sz w:val="24"/>
                <w:szCs w:val="24"/>
              </w:rPr>
              <w:t>The poet uses personification</w:t>
            </w:r>
            <w:r w:rsidR="009C6134" w:rsidRPr="00C71863">
              <w:rPr>
                <w:rFonts w:asciiTheme="majorHAnsi" w:hAnsiTheme="majorHAnsi"/>
                <w:sz w:val="24"/>
                <w:szCs w:val="24"/>
              </w:rPr>
              <w:t xml:space="preserve"> to </w:t>
            </w:r>
            <w:r w:rsidRPr="00C71863">
              <w:rPr>
                <w:rFonts w:asciiTheme="majorHAnsi" w:hAnsiTheme="majorHAnsi"/>
                <w:sz w:val="24"/>
                <w:szCs w:val="24"/>
              </w:rPr>
              <w:t>describ</w:t>
            </w:r>
            <w:r w:rsidR="009C6134" w:rsidRPr="00C71863">
              <w:rPr>
                <w:rFonts w:asciiTheme="majorHAnsi" w:hAnsiTheme="majorHAnsi"/>
                <w:sz w:val="24"/>
                <w:szCs w:val="24"/>
              </w:rPr>
              <w:t>e</w:t>
            </w:r>
            <w:r w:rsidRPr="00C71863">
              <w:rPr>
                <w:rFonts w:asciiTheme="majorHAnsi" w:hAnsiTheme="majorHAnsi"/>
                <w:sz w:val="24"/>
                <w:szCs w:val="24"/>
              </w:rPr>
              <w:t xml:space="preserve"> machines that are eating and </w:t>
            </w:r>
            <w:r w:rsidR="000A5099" w:rsidRPr="00C71863">
              <w:rPr>
                <w:rFonts w:asciiTheme="majorHAnsi" w:hAnsiTheme="majorHAnsi"/>
                <w:sz w:val="24"/>
                <w:szCs w:val="24"/>
              </w:rPr>
              <w:t>stairways that walk.  These descriptions make the machines seem alive.</w:t>
            </w:r>
            <w:r w:rsidR="009C6134" w:rsidRPr="00C71863">
              <w:rPr>
                <w:rFonts w:asciiTheme="majorHAnsi" w:hAnsiTheme="majorHAnsi"/>
                <w:sz w:val="24"/>
                <w:szCs w:val="24"/>
              </w:rPr>
              <w:t xml:space="preserve">  These images make it seem as if humans are no longer able to control the machines they have created.</w:t>
            </w:r>
          </w:p>
        </w:tc>
      </w:tr>
      <w:tr w:rsidR="0098733E" w:rsidRPr="00C71863" w14:paraId="3DF89AF5" w14:textId="77777777" w:rsidTr="0098733E">
        <w:trPr>
          <w:trHeight w:val="147"/>
        </w:trPr>
        <w:tc>
          <w:tcPr>
            <w:tcW w:w="6449" w:type="dxa"/>
          </w:tcPr>
          <w:p w14:paraId="2118EC41" w14:textId="34CD3910" w:rsidR="0098733E" w:rsidRPr="00C71863" w:rsidRDefault="00173D5A" w:rsidP="00446391">
            <w:pPr>
              <w:spacing w:after="0" w:line="240" w:lineRule="auto"/>
              <w:rPr>
                <w:rFonts w:asciiTheme="majorHAnsi" w:hAnsiTheme="majorHAnsi"/>
                <w:sz w:val="24"/>
                <w:szCs w:val="24"/>
              </w:rPr>
            </w:pPr>
            <w:r w:rsidRPr="00C71863">
              <w:rPr>
                <w:rFonts w:asciiTheme="majorHAnsi" w:hAnsiTheme="majorHAnsi"/>
                <w:sz w:val="24"/>
                <w:szCs w:val="24"/>
              </w:rPr>
              <w:t xml:space="preserve">The poet ends the poem with “And people disappear.” What interpretation could be made of this line?  </w:t>
            </w:r>
          </w:p>
        </w:tc>
        <w:tc>
          <w:tcPr>
            <w:tcW w:w="6449" w:type="dxa"/>
          </w:tcPr>
          <w:p w14:paraId="542C2E49" w14:textId="4EDA25E9" w:rsidR="0098733E" w:rsidRPr="00C71863" w:rsidRDefault="000A5099" w:rsidP="0098733E">
            <w:pPr>
              <w:spacing w:after="0" w:line="240" w:lineRule="auto"/>
              <w:rPr>
                <w:rFonts w:asciiTheme="majorHAnsi" w:hAnsiTheme="majorHAnsi"/>
                <w:sz w:val="24"/>
                <w:szCs w:val="24"/>
              </w:rPr>
            </w:pPr>
            <w:r w:rsidRPr="00C71863">
              <w:rPr>
                <w:rFonts w:asciiTheme="majorHAnsi" w:hAnsiTheme="majorHAnsi"/>
                <w:sz w:val="24"/>
                <w:szCs w:val="24"/>
              </w:rPr>
              <w:t>This line creates the image of a city that is threatening to human beings.  The huge machines and structures are so large that they dwarf the people living in the city.</w:t>
            </w:r>
          </w:p>
        </w:tc>
      </w:tr>
    </w:tbl>
    <w:p w14:paraId="51513B9D" w14:textId="77777777" w:rsidR="00931F16" w:rsidRPr="00C71863" w:rsidRDefault="00931F16" w:rsidP="0098733E">
      <w:pPr>
        <w:spacing w:after="0" w:line="360" w:lineRule="auto"/>
        <w:rPr>
          <w:rFonts w:asciiTheme="majorHAnsi" w:hAnsiTheme="majorHAnsi" w:cstheme="minorHAnsi"/>
          <w:sz w:val="32"/>
          <w:szCs w:val="32"/>
          <w:u w:val="single"/>
        </w:rPr>
      </w:pPr>
    </w:p>
    <w:p w14:paraId="10848027" w14:textId="77777777" w:rsidR="0098733E" w:rsidRPr="00C71863" w:rsidRDefault="0098733E" w:rsidP="0098733E">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Tier II/Academic Vocabulary</w:t>
      </w:r>
    </w:p>
    <w:tbl>
      <w:tblPr>
        <w:tblStyle w:val="TableGrid"/>
        <w:tblW w:w="0" w:type="auto"/>
        <w:tblLook w:val="04A0" w:firstRow="1" w:lastRow="0" w:firstColumn="1" w:lastColumn="0" w:noHBand="0" w:noVBand="1"/>
      </w:tblPr>
      <w:tblGrid>
        <w:gridCol w:w="738"/>
        <w:gridCol w:w="5885"/>
        <w:gridCol w:w="6553"/>
      </w:tblGrid>
      <w:tr w:rsidR="0098733E" w:rsidRPr="00C71863" w14:paraId="7A433140" w14:textId="77777777" w:rsidTr="0098733E">
        <w:trPr>
          <w:trHeight w:val="377"/>
        </w:trPr>
        <w:tc>
          <w:tcPr>
            <w:tcW w:w="738" w:type="dxa"/>
          </w:tcPr>
          <w:p w14:paraId="46351DDA" w14:textId="77777777" w:rsidR="0098733E" w:rsidRPr="00C71863" w:rsidRDefault="0098733E" w:rsidP="0098733E">
            <w:pPr>
              <w:spacing w:after="0" w:line="240" w:lineRule="auto"/>
              <w:contextualSpacing/>
              <w:rPr>
                <w:rFonts w:asciiTheme="majorHAnsi" w:hAnsiTheme="majorHAnsi"/>
              </w:rPr>
            </w:pPr>
          </w:p>
        </w:tc>
        <w:tc>
          <w:tcPr>
            <w:tcW w:w="5885" w:type="dxa"/>
          </w:tcPr>
          <w:p w14:paraId="7EC70B2F" w14:textId="77777777" w:rsidR="0098733E" w:rsidRPr="00C71863" w:rsidRDefault="0098733E" w:rsidP="0098733E">
            <w:pPr>
              <w:spacing w:after="0" w:line="240" w:lineRule="auto"/>
              <w:contextualSpacing/>
              <w:jc w:val="center"/>
              <w:rPr>
                <w:rFonts w:asciiTheme="majorHAnsi" w:hAnsiTheme="majorHAnsi"/>
                <w:b/>
              </w:rPr>
            </w:pPr>
            <w:r w:rsidRPr="00C71863">
              <w:rPr>
                <w:rFonts w:asciiTheme="majorHAnsi" w:hAnsiTheme="majorHAnsi"/>
                <w:b/>
              </w:rPr>
              <w:t>These words require less time to learn</w:t>
            </w:r>
          </w:p>
          <w:p w14:paraId="350505DB" w14:textId="77777777" w:rsidR="0098733E" w:rsidRPr="00C71863" w:rsidRDefault="0098733E" w:rsidP="0098733E">
            <w:pPr>
              <w:spacing w:after="0" w:line="240" w:lineRule="auto"/>
              <w:contextualSpacing/>
              <w:jc w:val="center"/>
              <w:rPr>
                <w:rFonts w:asciiTheme="majorHAnsi" w:hAnsiTheme="majorHAnsi"/>
                <w:sz w:val="20"/>
              </w:rPr>
            </w:pPr>
            <w:r w:rsidRPr="00C71863">
              <w:rPr>
                <w:rFonts w:asciiTheme="majorHAnsi" w:hAnsiTheme="majorHAnsi"/>
                <w:sz w:val="20"/>
              </w:rPr>
              <w:t>(They are concrete or describe an object/event/</w:t>
            </w:r>
          </w:p>
          <w:p w14:paraId="1CBE7F19" w14:textId="77777777" w:rsidR="0098733E" w:rsidRPr="00C71863" w:rsidRDefault="0098733E" w:rsidP="0098733E">
            <w:pPr>
              <w:spacing w:after="0" w:line="240" w:lineRule="auto"/>
              <w:contextualSpacing/>
              <w:jc w:val="center"/>
              <w:rPr>
                <w:rFonts w:asciiTheme="majorHAnsi" w:hAnsiTheme="majorHAnsi"/>
              </w:rPr>
            </w:pPr>
            <w:r w:rsidRPr="00C71863">
              <w:rPr>
                <w:rFonts w:asciiTheme="majorHAnsi" w:hAnsiTheme="majorHAnsi"/>
                <w:sz w:val="20"/>
              </w:rPr>
              <w:t>process/characteristic that is familiar to students)</w:t>
            </w:r>
          </w:p>
        </w:tc>
        <w:tc>
          <w:tcPr>
            <w:tcW w:w="6553" w:type="dxa"/>
          </w:tcPr>
          <w:p w14:paraId="531EA212" w14:textId="77777777" w:rsidR="0098733E" w:rsidRPr="00C71863" w:rsidRDefault="0098733E" w:rsidP="0098733E">
            <w:pPr>
              <w:spacing w:after="0" w:line="240" w:lineRule="auto"/>
              <w:contextualSpacing/>
              <w:jc w:val="center"/>
              <w:rPr>
                <w:rFonts w:asciiTheme="majorHAnsi" w:hAnsiTheme="majorHAnsi"/>
                <w:b/>
              </w:rPr>
            </w:pPr>
            <w:r w:rsidRPr="00C71863">
              <w:rPr>
                <w:rFonts w:asciiTheme="majorHAnsi" w:hAnsiTheme="majorHAnsi"/>
                <w:b/>
              </w:rPr>
              <w:t>These words require more time to learn</w:t>
            </w:r>
          </w:p>
          <w:p w14:paraId="593C6B06" w14:textId="77777777" w:rsidR="0098733E" w:rsidRPr="00C71863" w:rsidRDefault="0098733E" w:rsidP="0098733E">
            <w:pPr>
              <w:spacing w:after="0" w:line="240" w:lineRule="auto"/>
              <w:contextualSpacing/>
              <w:jc w:val="center"/>
              <w:rPr>
                <w:rFonts w:asciiTheme="majorHAnsi" w:hAnsiTheme="majorHAnsi"/>
                <w:sz w:val="20"/>
              </w:rPr>
            </w:pPr>
            <w:r w:rsidRPr="00C71863">
              <w:rPr>
                <w:rFonts w:asciiTheme="majorHAnsi" w:hAnsiTheme="majorHAnsi"/>
                <w:sz w:val="20"/>
              </w:rPr>
              <w:t xml:space="preserve">(They are abstract, have multiple meanings, are a part </w:t>
            </w:r>
          </w:p>
          <w:p w14:paraId="7DE2A0E3" w14:textId="77777777" w:rsidR="0098733E" w:rsidRPr="00C71863" w:rsidRDefault="0098733E" w:rsidP="0098733E">
            <w:pPr>
              <w:spacing w:after="0" w:line="240" w:lineRule="auto"/>
              <w:contextualSpacing/>
              <w:jc w:val="center"/>
              <w:rPr>
                <w:rFonts w:asciiTheme="majorHAnsi" w:hAnsiTheme="majorHAnsi"/>
                <w:sz w:val="20"/>
              </w:rPr>
            </w:pPr>
            <w:r w:rsidRPr="00C71863">
              <w:rPr>
                <w:rFonts w:asciiTheme="majorHAnsi" w:hAnsiTheme="majorHAnsi"/>
                <w:sz w:val="20"/>
              </w:rPr>
              <w:t>of a word family, or are likely to appear again in future texts)</w:t>
            </w:r>
          </w:p>
        </w:tc>
      </w:tr>
      <w:tr w:rsidR="0098733E" w:rsidRPr="00C71863" w14:paraId="1D7E5FB7" w14:textId="77777777" w:rsidTr="00931F16">
        <w:trPr>
          <w:cantSplit/>
          <w:trHeight w:val="2105"/>
        </w:trPr>
        <w:tc>
          <w:tcPr>
            <w:tcW w:w="738" w:type="dxa"/>
            <w:textDirection w:val="btLr"/>
          </w:tcPr>
          <w:p w14:paraId="7EC57023" w14:textId="77777777" w:rsidR="0098733E" w:rsidRPr="00C71863" w:rsidRDefault="0098733E" w:rsidP="0098733E">
            <w:pPr>
              <w:spacing w:after="0" w:line="240" w:lineRule="auto"/>
              <w:ind w:left="113" w:right="113"/>
              <w:contextualSpacing/>
              <w:jc w:val="center"/>
              <w:rPr>
                <w:rFonts w:asciiTheme="majorHAnsi" w:hAnsiTheme="majorHAnsi"/>
                <w:b/>
              </w:rPr>
            </w:pPr>
            <w:r w:rsidRPr="00C71863">
              <w:rPr>
                <w:rFonts w:asciiTheme="majorHAnsi" w:hAnsiTheme="majorHAnsi"/>
                <w:b/>
              </w:rPr>
              <w:t>Meaning can be learned from context</w:t>
            </w:r>
          </w:p>
        </w:tc>
        <w:tc>
          <w:tcPr>
            <w:tcW w:w="5885" w:type="dxa"/>
          </w:tcPr>
          <w:p w14:paraId="776BF3B6" w14:textId="77777777" w:rsidR="0098733E" w:rsidRPr="00C71863" w:rsidRDefault="0098733E" w:rsidP="0098733E">
            <w:pPr>
              <w:spacing w:after="0" w:line="240" w:lineRule="auto"/>
              <w:contextualSpacing/>
              <w:rPr>
                <w:rFonts w:asciiTheme="majorHAnsi" w:hAnsiTheme="majorHAnsi"/>
              </w:rPr>
            </w:pPr>
          </w:p>
          <w:p w14:paraId="037176D8" w14:textId="77777777" w:rsidR="0098733E" w:rsidRPr="00C71863" w:rsidRDefault="0098733E" w:rsidP="0098733E">
            <w:pPr>
              <w:spacing w:after="0" w:line="240" w:lineRule="auto"/>
              <w:contextualSpacing/>
              <w:rPr>
                <w:rFonts w:asciiTheme="majorHAnsi" w:hAnsiTheme="majorHAnsi"/>
              </w:rPr>
            </w:pPr>
          </w:p>
          <w:p w14:paraId="32E8FB56" w14:textId="77777777" w:rsidR="0098733E" w:rsidRPr="00C71863" w:rsidRDefault="0098733E" w:rsidP="0098733E">
            <w:pPr>
              <w:spacing w:after="0" w:line="240" w:lineRule="auto"/>
              <w:contextualSpacing/>
              <w:rPr>
                <w:rFonts w:asciiTheme="majorHAnsi" w:hAnsiTheme="majorHAnsi"/>
              </w:rPr>
            </w:pPr>
          </w:p>
          <w:p w14:paraId="3EAABD04" w14:textId="4012F6FA" w:rsidR="0098733E" w:rsidRDefault="00EB22AC" w:rsidP="00EB22AC">
            <w:pPr>
              <w:spacing w:after="0" w:line="240" w:lineRule="auto"/>
              <w:contextualSpacing/>
              <w:rPr>
                <w:rFonts w:asciiTheme="majorHAnsi" w:hAnsiTheme="majorHAnsi"/>
              </w:rPr>
            </w:pPr>
            <w:r w:rsidRPr="00C71863">
              <w:rPr>
                <w:rFonts w:asciiTheme="majorHAnsi" w:hAnsiTheme="majorHAnsi"/>
              </w:rPr>
              <w:t>quake</w:t>
            </w:r>
          </w:p>
          <w:p w14:paraId="372218FF" w14:textId="77777777" w:rsidR="00C71863" w:rsidRDefault="00C71863" w:rsidP="00EB22AC">
            <w:pPr>
              <w:spacing w:after="0" w:line="240" w:lineRule="auto"/>
              <w:contextualSpacing/>
              <w:rPr>
                <w:rFonts w:asciiTheme="majorHAnsi" w:hAnsiTheme="majorHAnsi"/>
              </w:rPr>
            </w:pPr>
          </w:p>
          <w:p w14:paraId="3225C09C" w14:textId="77777777" w:rsidR="00C71863" w:rsidRDefault="00C71863" w:rsidP="00EB22AC">
            <w:pPr>
              <w:spacing w:after="0" w:line="240" w:lineRule="auto"/>
              <w:contextualSpacing/>
              <w:rPr>
                <w:rFonts w:asciiTheme="majorHAnsi" w:hAnsiTheme="majorHAnsi"/>
              </w:rPr>
            </w:pPr>
          </w:p>
          <w:p w14:paraId="6D5AEF92" w14:textId="77777777" w:rsidR="00C71863" w:rsidRDefault="00C71863" w:rsidP="00EB22AC">
            <w:pPr>
              <w:spacing w:after="0" w:line="240" w:lineRule="auto"/>
              <w:contextualSpacing/>
              <w:rPr>
                <w:rFonts w:asciiTheme="majorHAnsi" w:hAnsiTheme="majorHAnsi"/>
              </w:rPr>
            </w:pPr>
          </w:p>
          <w:p w14:paraId="54A59824" w14:textId="77777777" w:rsidR="00C71863" w:rsidRDefault="00C71863" w:rsidP="00EB22AC">
            <w:pPr>
              <w:spacing w:after="0" w:line="240" w:lineRule="auto"/>
              <w:contextualSpacing/>
              <w:rPr>
                <w:rFonts w:asciiTheme="majorHAnsi" w:hAnsiTheme="majorHAnsi"/>
              </w:rPr>
            </w:pPr>
          </w:p>
          <w:p w14:paraId="6FCA90B1" w14:textId="77777777" w:rsidR="00C71863" w:rsidRDefault="00C71863" w:rsidP="00EB22AC">
            <w:pPr>
              <w:spacing w:after="0" w:line="240" w:lineRule="auto"/>
              <w:contextualSpacing/>
              <w:rPr>
                <w:rFonts w:asciiTheme="majorHAnsi" w:hAnsiTheme="majorHAnsi"/>
              </w:rPr>
            </w:pPr>
          </w:p>
          <w:p w14:paraId="491DBA8E" w14:textId="77777777" w:rsidR="00C71863" w:rsidRDefault="00C71863" w:rsidP="00EB22AC">
            <w:pPr>
              <w:spacing w:after="0" w:line="240" w:lineRule="auto"/>
              <w:contextualSpacing/>
              <w:rPr>
                <w:rFonts w:asciiTheme="majorHAnsi" w:hAnsiTheme="majorHAnsi"/>
              </w:rPr>
            </w:pPr>
          </w:p>
          <w:p w14:paraId="148AB4ED" w14:textId="77777777" w:rsidR="00C71863" w:rsidRDefault="00C71863" w:rsidP="00EB22AC">
            <w:pPr>
              <w:spacing w:after="0" w:line="240" w:lineRule="auto"/>
              <w:contextualSpacing/>
              <w:rPr>
                <w:rFonts w:asciiTheme="majorHAnsi" w:hAnsiTheme="majorHAnsi"/>
              </w:rPr>
            </w:pPr>
          </w:p>
          <w:p w14:paraId="284BABAF" w14:textId="77777777" w:rsidR="00C71863" w:rsidRDefault="00C71863" w:rsidP="00EB22AC">
            <w:pPr>
              <w:spacing w:after="0" w:line="240" w:lineRule="auto"/>
              <w:contextualSpacing/>
              <w:rPr>
                <w:rFonts w:asciiTheme="majorHAnsi" w:hAnsiTheme="majorHAnsi"/>
              </w:rPr>
            </w:pPr>
          </w:p>
          <w:p w14:paraId="7A062C44" w14:textId="77777777" w:rsidR="00C71863" w:rsidRDefault="00C71863" w:rsidP="00EB22AC">
            <w:pPr>
              <w:spacing w:after="0" w:line="240" w:lineRule="auto"/>
              <w:contextualSpacing/>
              <w:rPr>
                <w:rFonts w:asciiTheme="majorHAnsi" w:hAnsiTheme="majorHAnsi"/>
              </w:rPr>
            </w:pPr>
          </w:p>
          <w:p w14:paraId="61F49A25" w14:textId="5A384062" w:rsidR="00C71863" w:rsidRPr="00C71863" w:rsidRDefault="00C71863" w:rsidP="00EB22AC">
            <w:pPr>
              <w:spacing w:after="0" w:line="240" w:lineRule="auto"/>
              <w:contextualSpacing/>
              <w:rPr>
                <w:rFonts w:asciiTheme="majorHAnsi" w:hAnsiTheme="majorHAnsi"/>
              </w:rPr>
            </w:pPr>
          </w:p>
        </w:tc>
        <w:tc>
          <w:tcPr>
            <w:tcW w:w="6553" w:type="dxa"/>
          </w:tcPr>
          <w:p w14:paraId="7FCA715A" w14:textId="77777777" w:rsidR="0098733E" w:rsidRPr="00C71863" w:rsidRDefault="0098733E" w:rsidP="0098733E">
            <w:pPr>
              <w:spacing w:after="0" w:line="240" w:lineRule="auto"/>
              <w:contextualSpacing/>
              <w:rPr>
                <w:rFonts w:asciiTheme="majorHAnsi" w:hAnsiTheme="majorHAnsi"/>
              </w:rPr>
            </w:pPr>
          </w:p>
          <w:p w14:paraId="146B954A" w14:textId="77777777" w:rsidR="0098733E" w:rsidRPr="00C71863" w:rsidRDefault="0098733E" w:rsidP="0098733E">
            <w:pPr>
              <w:spacing w:after="0" w:line="240" w:lineRule="auto"/>
              <w:contextualSpacing/>
              <w:rPr>
                <w:rFonts w:asciiTheme="majorHAnsi" w:hAnsiTheme="majorHAnsi"/>
              </w:rPr>
            </w:pPr>
          </w:p>
          <w:p w14:paraId="7E4AFAA4" w14:textId="77777777" w:rsidR="0098733E" w:rsidRPr="00C71863" w:rsidRDefault="0098733E" w:rsidP="0098733E">
            <w:pPr>
              <w:spacing w:after="0" w:line="240" w:lineRule="auto"/>
              <w:contextualSpacing/>
              <w:rPr>
                <w:rFonts w:asciiTheme="majorHAnsi" w:hAnsiTheme="majorHAnsi"/>
              </w:rPr>
            </w:pPr>
          </w:p>
        </w:tc>
      </w:tr>
    </w:tbl>
    <w:p w14:paraId="79C64F5D" w14:textId="77777777" w:rsidR="00B57430" w:rsidRPr="00C71863" w:rsidRDefault="00B57430" w:rsidP="0019523B">
      <w:pPr>
        <w:spacing w:after="0" w:line="360" w:lineRule="auto"/>
        <w:rPr>
          <w:rFonts w:asciiTheme="majorHAnsi" w:hAnsiTheme="majorHAnsi" w:cstheme="minorHAnsi"/>
          <w:sz w:val="32"/>
          <w:szCs w:val="32"/>
          <w:u w:val="single"/>
        </w:rPr>
      </w:pPr>
    </w:p>
    <w:p w14:paraId="14F99BF2" w14:textId="77777777" w:rsidR="0019523B" w:rsidRPr="00C71863" w:rsidRDefault="0019523B" w:rsidP="0019523B">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Culminating Writing Task</w:t>
      </w:r>
    </w:p>
    <w:p w14:paraId="46E05779" w14:textId="77777777" w:rsidR="0019523B" w:rsidRPr="00C71863" w:rsidRDefault="0019523B" w:rsidP="0019523B">
      <w:pPr>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Prompt</w:t>
      </w:r>
    </w:p>
    <w:p w14:paraId="106720FC" w14:textId="77777777" w:rsidR="00C71863" w:rsidRPr="00C71863" w:rsidRDefault="0068370E" w:rsidP="00C71863">
      <w:pPr>
        <w:spacing w:after="0" w:line="360" w:lineRule="auto"/>
        <w:ind w:left="720"/>
        <w:rPr>
          <w:rFonts w:asciiTheme="majorHAnsi" w:hAnsiTheme="majorHAnsi" w:cstheme="minorHAnsi"/>
          <w:i/>
          <w:sz w:val="24"/>
          <w:szCs w:val="24"/>
        </w:rPr>
      </w:pPr>
      <w:r w:rsidRPr="00C71863">
        <w:rPr>
          <w:rFonts w:asciiTheme="majorHAnsi" w:hAnsiTheme="majorHAnsi" w:cstheme="minorHAnsi"/>
          <w:i/>
          <w:sz w:val="24"/>
          <w:szCs w:val="24"/>
        </w:rPr>
        <w:t>In our modern world</w:t>
      </w:r>
      <w:r w:rsidR="00DE7BE4" w:rsidRPr="00C71863">
        <w:rPr>
          <w:rFonts w:asciiTheme="majorHAnsi" w:hAnsiTheme="majorHAnsi" w:cstheme="minorHAnsi"/>
          <w:i/>
          <w:sz w:val="24"/>
          <w:szCs w:val="24"/>
        </w:rPr>
        <w:t>,</w:t>
      </w:r>
      <w:r w:rsidR="0019523B" w:rsidRPr="00C71863">
        <w:rPr>
          <w:rFonts w:asciiTheme="majorHAnsi" w:hAnsiTheme="majorHAnsi" w:cstheme="minorHAnsi"/>
          <w:i/>
          <w:sz w:val="24"/>
          <w:szCs w:val="24"/>
        </w:rPr>
        <w:t xml:space="preserve"> cities </w:t>
      </w:r>
      <w:r w:rsidRPr="00C71863">
        <w:rPr>
          <w:rFonts w:asciiTheme="majorHAnsi" w:hAnsiTheme="majorHAnsi" w:cstheme="minorHAnsi"/>
          <w:i/>
          <w:sz w:val="24"/>
          <w:szCs w:val="24"/>
        </w:rPr>
        <w:t>have become very important in human</w:t>
      </w:r>
      <w:r w:rsidR="00DE7BE4" w:rsidRPr="00C71863">
        <w:rPr>
          <w:rFonts w:asciiTheme="majorHAnsi" w:hAnsiTheme="majorHAnsi" w:cstheme="minorHAnsi"/>
          <w:i/>
          <w:sz w:val="24"/>
          <w:szCs w:val="24"/>
        </w:rPr>
        <w:t>s’</w:t>
      </w:r>
      <w:r w:rsidRPr="00C71863">
        <w:rPr>
          <w:rFonts w:asciiTheme="majorHAnsi" w:hAnsiTheme="majorHAnsi" w:cstheme="minorHAnsi"/>
          <w:i/>
          <w:sz w:val="24"/>
          <w:szCs w:val="24"/>
        </w:rPr>
        <w:t xml:space="preserve"> lives.  People often have varying perceptions of cities.  In the poems “Harlem Night Song” and “The City is So Big”, Langston Hughes and Richard Garcia present very different images of the communities they describe.  Analyze the imagery and figurative language in these two poems and discuss how that imagery affects the meaning of each poem. Compare how the poets’ use of language helps to create the mood and meaning in their poems. </w:t>
      </w:r>
      <w:r w:rsidR="0019523B" w:rsidRPr="00C71863">
        <w:rPr>
          <w:rFonts w:asciiTheme="majorHAnsi" w:hAnsiTheme="majorHAnsi" w:cstheme="minorHAnsi"/>
          <w:i/>
          <w:sz w:val="24"/>
          <w:szCs w:val="24"/>
        </w:rPr>
        <w:t xml:space="preserve">Be sure to cite specific lines from the text.  </w:t>
      </w:r>
    </w:p>
    <w:p w14:paraId="13F029C9" w14:textId="5F690ACF" w:rsidR="0019523B" w:rsidRPr="00C71863" w:rsidRDefault="0019523B" w:rsidP="00C71863">
      <w:pPr>
        <w:pStyle w:val="ListParagraph"/>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Teacher Instructions</w:t>
      </w:r>
    </w:p>
    <w:p w14:paraId="7F7FD277" w14:textId="77777777" w:rsidR="0019523B" w:rsidRPr="00C71863" w:rsidRDefault="0019523B" w:rsidP="00DA7BB9">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identify their writing task from the prompt provided.</w:t>
      </w:r>
    </w:p>
    <w:p w14:paraId="2EA1DDC6" w14:textId="0CA4C6E5" w:rsidR="0019523B" w:rsidRPr="00446391" w:rsidRDefault="0019523B" w:rsidP="0019523B">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will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if this process is new.</w:t>
      </w:r>
    </w:p>
    <w:tbl>
      <w:tblPr>
        <w:tblStyle w:val="TableGrid"/>
        <w:tblW w:w="0" w:type="auto"/>
        <w:jc w:val="center"/>
        <w:tblLook w:val="00A0" w:firstRow="1" w:lastRow="0" w:firstColumn="1" w:lastColumn="0" w:noHBand="0" w:noVBand="0"/>
      </w:tblPr>
      <w:tblGrid>
        <w:gridCol w:w="5634"/>
        <w:gridCol w:w="270"/>
        <w:gridCol w:w="5904"/>
      </w:tblGrid>
      <w:tr w:rsidR="0019523B" w:rsidRPr="00C71863" w14:paraId="41B8BA9E" w14:textId="77777777" w:rsidTr="0019523B">
        <w:trPr>
          <w:jc w:val="center"/>
        </w:trPr>
        <w:tc>
          <w:tcPr>
            <w:tcW w:w="11808" w:type="dxa"/>
            <w:gridSpan w:val="3"/>
          </w:tcPr>
          <w:p w14:paraId="667215BC" w14:textId="227DFAE7" w:rsidR="0019523B" w:rsidRPr="00C71863" w:rsidRDefault="0019523B" w:rsidP="0019523B">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“Harlem Night Song”</w:t>
            </w:r>
          </w:p>
        </w:tc>
      </w:tr>
      <w:tr w:rsidR="0019523B" w:rsidRPr="00C71863" w14:paraId="12220106" w14:textId="77777777" w:rsidTr="00446391">
        <w:trPr>
          <w:jc w:val="center"/>
        </w:trPr>
        <w:tc>
          <w:tcPr>
            <w:tcW w:w="5634" w:type="dxa"/>
          </w:tcPr>
          <w:p w14:paraId="66ADF849" w14:textId="77777777" w:rsidR="0019523B" w:rsidRPr="00C71863" w:rsidRDefault="0019523B" w:rsidP="0019523B">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Evidence</w:t>
            </w:r>
          </w:p>
          <w:p w14:paraId="3B1B037A" w14:textId="77777777" w:rsidR="0019523B" w:rsidRPr="00C71863" w:rsidRDefault="0019523B" w:rsidP="0019523B">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Quote or paraphrase</w:t>
            </w:r>
          </w:p>
        </w:tc>
        <w:tc>
          <w:tcPr>
            <w:tcW w:w="270" w:type="dxa"/>
          </w:tcPr>
          <w:p w14:paraId="16613BEF" w14:textId="32999855" w:rsidR="0019523B" w:rsidRPr="00C71863" w:rsidRDefault="0019523B" w:rsidP="0019523B">
            <w:pPr>
              <w:spacing w:after="0" w:line="240" w:lineRule="auto"/>
              <w:contextualSpacing/>
              <w:jc w:val="center"/>
              <w:rPr>
                <w:rFonts w:asciiTheme="majorHAnsi" w:hAnsiTheme="majorHAnsi" w:cstheme="minorHAnsi"/>
                <w:b/>
                <w:i/>
                <w:sz w:val="24"/>
                <w:szCs w:val="24"/>
              </w:rPr>
            </w:pPr>
          </w:p>
        </w:tc>
        <w:tc>
          <w:tcPr>
            <w:tcW w:w="5904" w:type="dxa"/>
          </w:tcPr>
          <w:p w14:paraId="2B4506C8" w14:textId="77777777" w:rsidR="0019523B" w:rsidRPr="00C71863" w:rsidRDefault="0019523B" w:rsidP="0019523B">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Elaboration / explanation of how this evidence supports ideas or argument</w:t>
            </w:r>
          </w:p>
        </w:tc>
      </w:tr>
      <w:tr w:rsidR="0019523B" w:rsidRPr="00C71863" w14:paraId="2F5182ED" w14:textId="77777777" w:rsidTr="00446391">
        <w:trPr>
          <w:jc w:val="center"/>
        </w:trPr>
        <w:tc>
          <w:tcPr>
            <w:tcW w:w="5634" w:type="dxa"/>
          </w:tcPr>
          <w:p w14:paraId="3D8DF8E7" w14:textId="0F8703BB" w:rsidR="0019523B" w:rsidRPr="00C71863" w:rsidRDefault="0068370E"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Let us roam</w:t>
            </w:r>
            <w:r w:rsidR="0019523B" w:rsidRPr="00C71863">
              <w:rPr>
                <w:rFonts w:asciiTheme="majorHAnsi" w:hAnsiTheme="majorHAnsi" w:cstheme="minorHAnsi"/>
                <w:sz w:val="24"/>
                <w:szCs w:val="24"/>
              </w:rPr>
              <w:t xml:space="preserve"> the night together</w:t>
            </w:r>
          </w:p>
          <w:p w14:paraId="0A9298D4" w14:textId="77777777" w:rsidR="0019523B" w:rsidRPr="00C71863" w:rsidRDefault="0019523B" w:rsidP="0019523B">
            <w:pPr>
              <w:spacing w:after="0" w:line="240" w:lineRule="auto"/>
              <w:contextualSpacing/>
              <w:rPr>
                <w:rFonts w:asciiTheme="majorHAnsi" w:hAnsiTheme="majorHAnsi" w:cstheme="minorHAnsi"/>
                <w:sz w:val="24"/>
                <w:szCs w:val="24"/>
              </w:rPr>
            </w:pPr>
          </w:p>
        </w:tc>
        <w:tc>
          <w:tcPr>
            <w:tcW w:w="270" w:type="dxa"/>
          </w:tcPr>
          <w:p w14:paraId="34FDA780" w14:textId="4975C19B" w:rsidR="0019523B" w:rsidRPr="00C71863" w:rsidRDefault="0019523B" w:rsidP="0019523B">
            <w:pPr>
              <w:spacing w:after="0" w:line="240" w:lineRule="auto"/>
              <w:contextualSpacing/>
              <w:rPr>
                <w:rFonts w:asciiTheme="majorHAnsi" w:hAnsiTheme="majorHAnsi" w:cstheme="minorHAnsi"/>
                <w:sz w:val="24"/>
                <w:szCs w:val="24"/>
              </w:rPr>
            </w:pPr>
          </w:p>
        </w:tc>
        <w:tc>
          <w:tcPr>
            <w:tcW w:w="5904" w:type="dxa"/>
          </w:tcPr>
          <w:p w14:paraId="020FB2F8" w14:textId="77777777" w:rsidR="0019523B" w:rsidRPr="00C71863" w:rsidRDefault="0019523B"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Metaphor, suggesting that the night is a road to walk down on a journey through the city. </w:t>
            </w:r>
          </w:p>
        </w:tc>
      </w:tr>
      <w:tr w:rsidR="0068370E" w:rsidRPr="00C71863" w14:paraId="22E9B3F1" w14:textId="77777777" w:rsidTr="00446391">
        <w:trPr>
          <w:jc w:val="center"/>
        </w:trPr>
        <w:tc>
          <w:tcPr>
            <w:tcW w:w="5634" w:type="dxa"/>
          </w:tcPr>
          <w:p w14:paraId="7013C7E1" w14:textId="74E30AFF" w:rsidR="0068370E" w:rsidRPr="00C71863" w:rsidRDefault="0068370E"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Moon is shining/Night sky is blue.</w:t>
            </w:r>
          </w:p>
        </w:tc>
        <w:tc>
          <w:tcPr>
            <w:tcW w:w="270" w:type="dxa"/>
          </w:tcPr>
          <w:p w14:paraId="41E7F47B" w14:textId="45913126" w:rsidR="0068370E" w:rsidRPr="00C71863" w:rsidRDefault="0068370E" w:rsidP="0019523B">
            <w:pPr>
              <w:spacing w:after="0" w:line="240" w:lineRule="auto"/>
              <w:contextualSpacing/>
              <w:rPr>
                <w:rFonts w:asciiTheme="majorHAnsi" w:hAnsiTheme="majorHAnsi" w:cstheme="minorHAnsi"/>
                <w:sz w:val="24"/>
                <w:szCs w:val="24"/>
              </w:rPr>
            </w:pPr>
          </w:p>
        </w:tc>
        <w:tc>
          <w:tcPr>
            <w:tcW w:w="5904" w:type="dxa"/>
          </w:tcPr>
          <w:p w14:paraId="7A9AE254" w14:textId="245A6FF6" w:rsidR="0068370E" w:rsidRPr="00C71863" w:rsidRDefault="0068370E" w:rsidP="0068370E">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These lines create a peaceful mood.  The night is described as beautiful.</w:t>
            </w:r>
          </w:p>
        </w:tc>
      </w:tr>
      <w:tr w:rsidR="0019523B" w:rsidRPr="00C71863" w14:paraId="2E648917" w14:textId="77777777" w:rsidTr="00446391">
        <w:trPr>
          <w:jc w:val="center"/>
        </w:trPr>
        <w:tc>
          <w:tcPr>
            <w:tcW w:w="5634" w:type="dxa"/>
          </w:tcPr>
          <w:p w14:paraId="651885BB" w14:textId="77777777" w:rsidR="0019523B" w:rsidRPr="00C71863" w:rsidRDefault="0019523B"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Stars are great drops of golden dew</w:t>
            </w:r>
          </w:p>
          <w:p w14:paraId="78CF3A49" w14:textId="77777777" w:rsidR="0019523B" w:rsidRPr="00C71863" w:rsidRDefault="0019523B" w:rsidP="0019523B">
            <w:pPr>
              <w:spacing w:after="0" w:line="240" w:lineRule="auto"/>
              <w:contextualSpacing/>
              <w:rPr>
                <w:rFonts w:asciiTheme="majorHAnsi" w:hAnsiTheme="majorHAnsi" w:cstheme="minorHAnsi"/>
                <w:sz w:val="24"/>
                <w:szCs w:val="24"/>
              </w:rPr>
            </w:pPr>
          </w:p>
        </w:tc>
        <w:tc>
          <w:tcPr>
            <w:tcW w:w="270" w:type="dxa"/>
          </w:tcPr>
          <w:p w14:paraId="40FBFD2D" w14:textId="6E175079" w:rsidR="0019523B" w:rsidRPr="00C71863" w:rsidRDefault="0019523B" w:rsidP="0019523B">
            <w:pPr>
              <w:spacing w:after="0" w:line="240" w:lineRule="auto"/>
              <w:contextualSpacing/>
              <w:rPr>
                <w:rFonts w:asciiTheme="majorHAnsi" w:hAnsiTheme="majorHAnsi" w:cstheme="minorHAnsi"/>
                <w:sz w:val="24"/>
                <w:szCs w:val="24"/>
              </w:rPr>
            </w:pPr>
          </w:p>
        </w:tc>
        <w:tc>
          <w:tcPr>
            <w:tcW w:w="5904" w:type="dxa"/>
          </w:tcPr>
          <w:p w14:paraId="1E2C8E87" w14:textId="0D34241F" w:rsidR="0019523B" w:rsidRPr="00C71863" w:rsidRDefault="0019523B" w:rsidP="0068370E">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Metaphor, comparing the stars to dew creates an image </w:t>
            </w:r>
            <w:r w:rsidR="0068370E" w:rsidRPr="00C71863">
              <w:rPr>
                <w:rFonts w:asciiTheme="majorHAnsi" w:hAnsiTheme="majorHAnsi" w:cstheme="minorHAnsi"/>
                <w:sz w:val="24"/>
                <w:szCs w:val="24"/>
              </w:rPr>
              <w:t xml:space="preserve">of </w:t>
            </w:r>
            <w:r w:rsidRPr="00C71863">
              <w:rPr>
                <w:rFonts w:asciiTheme="majorHAnsi" w:hAnsiTheme="majorHAnsi" w:cstheme="minorHAnsi"/>
                <w:sz w:val="24"/>
                <w:szCs w:val="24"/>
              </w:rPr>
              <w:t xml:space="preserve">the stars “raining” down or flowing over the night. </w:t>
            </w:r>
          </w:p>
        </w:tc>
      </w:tr>
    </w:tbl>
    <w:p w14:paraId="40BFFE33" w14:textId="77777777" w:rsidR="00DA7BB9" w:rsidRPr="00C71863" w:rsidRDefault="00DA7BB9">
      <w:pPr>
        <w:jc w:val="center"/>
        <w:rPr>
          <w:rFonts w:asciiTheme="majorHAnsi" w:hAnsiTheme="majorHAnsi"/>
        </w:rPr>
      </w:pPr>
    </w:p>
    <w:tbl>
      <w:tblPr>
        <w:tblStyle w:val="TableGrid"/>
        <w:tblW w:w="0" w:type="auto"/>
        <w:jc w:val="center"/>
        <w:tblLook w:val="00A0" w:firstRow="1" w:lastRow="0" w:firstColumn="1" w:lastColumn="0" w:noHBand="0" w:noVBand="0"/>
      </w:tblPr>
      <w:tblGrid>
        <w:gridCol w:w="5994"/>
        <w:gridCol w:w="270"/>
        <w:gridCol w:w="5544"/>
      </w:tblGrid>
      <w:tr w:rsidR="0019523B" w:rsidRPr="00C71863" w14:paraId="0E075223" w14:textId="77777777" w:rsidTr="0019523B">
        <w:trPr>
          <w:jc w:val="center"/>
        </w:trPr>
        <w:tc>
          <w:tcPr>
            <w:tcW w:w="11808" w:type="dxa"/>
            <w:gridSpan w:val="3"/>
          </w:tcPr>
          <w:p w14:paraId="6799B024" w14:textId="1FBB2A7F" w:rsidR="0019523B" w:rsidRPr="00C71863" w:rsidRDefault="0019523B" w:rsidP="00EB22AC">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lastRenderedPageBreak/>
              <w:t>“The City is So Big”</w:t>
            </w:r>
          </w:p>
        </w:tc>
      </w:tr>
      <w:tr w:rsidR="00EB22AC" w:rsidRPr="00C71863" w14:paraId="4E908504" w14:textId="77777777" w:rsidTr="00446391">
        <w:trPr>
          <w:jc w:val="center"/>
        </w:trPr>
        <w:tc>
          <w:tcPr>
            <w:tcW w:w="5994" w:type="dxa"/>
          </w:tcPr>
          <w:p w14:paraId="3CA826CE" w14:textId="77777777" w:rsidR="00EB22AC" w:rsidRPr="00C71863" w:rsidRDefault="00EB22AC" w:rsidP="00EB22AC">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Evidence</w:t>
            </w:r>
          </w:p>
          <w:p w14:paraId="19E59284" w14:textId="77777777" w:rsidR="00EB22AC" w:rsidRPr="00C71863" w:rsidRDefault="00EB22AC" w:rsidP="00EB22AC">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Quote or paraphrase</w:t>
            </w:r>
          </w:p>
        </w:tc>
        <w:tc>
          <w:tcPr>
            <w:tcW w:w="270" w:type="dxa"/>
          </w:tcPr>
          <w:p w14:paraId="17329817" w14:textId="3BCFE07A" w:rsidR="00EB22AC" w:rsidRPr="00C71863" w:rsidRDefault="00EB22AC" w:rsidP="00EB22AC">
            <w:pPr>
              <w:spacing w:after="0" w:line="240" w:lineRule="auto"/>
              <w:contextualSpacing/>
              <w:jc w:val="center"/>
              <w:rPr>
                <w:rFonts w:asciiTheme="majorHAnsi" w:hAnsiTheme="majorHAnsi" w:cstheme="minorHAnsi"/>
                <w:b/>
                <w:i/>
                <w:sz w:val="24"/>
                <w:szCs w:val="24"/>
              </w:rPr>
            </w:pPr>
          </w:p>
        </w:tc>
        <w:tc>
          <w:tcPr>
            <w:tcW w:w="5544" w:type="dxa"/>
          </w:tcPr>
          <w:p w14:paraId="0B015E6F" w14:textId="77777777" w:rsidR="00EB22AC" w:rsidRPr="00C71863" w:rsidRDefault="00EB22AC" w:rsidP="00EB22AC">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Elaboration / explanation of how this evidence supports ideas or argument</w:t>
            </w:r>
          </w:p>
        </w:tc>
      </w:tr>
      <w:tr w:rsidR="00EB22AC" w:rsidRPr="00C71863" w14:paraId="2F81436F" w14:textId="77777777" w:rsidTr="00446391">
        <w:trPr>
          <w:jc w:val="center"/>
        </w:trPr>
        <w:tc>
          <w:tcPr>
            <w:tcW w:w="5994" w:type="dxa"/>
          </w:tcPr>
          <w:p w14:paraId="194BC93D" w14:textId="3E08EB04" w:rsidR="00EB22AC" w:rsidRPr="00C71863" w:rsidRDefault="00173D5A"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Its bridges quake with fear.</w:t>
            </w:r>
          </w:p>
          <w:p w14:paraId="0B73FA63" w14:textId="77777777" w:rsidR="00EB22AC" w:rsidRPr="00C71863" w:rsidRDefault="00EB22AC" w:rsidP="00EB22AC">
            <w:pPr>
              <w:spacing w:after="0" w:line="240" w:lineRule="auto"/>
              <w:contextualSpacing/>
              <w:rPr>
                <w:rFonts w:asciiTheme="majorHAnsi" w:hAnsiTheme="majorHAnsi" w:cstheme="minorHAnsi"/>
                <w:sz w:val="24"/>
                <w:szCs w:val="24"/>
              </w:rPr>
            </w:pPr>
          </w:p>
        </w:tc>
        <w:tc>
          <w:tcPr>
            <w:tcW w:w="270" w:type="dxa"/>
          </w:tcPr>
          <w:p w14:paraId="7B59578B" w14:textId="30E38F20" w:rsidR="00EB22AC" w:rsidRPr="00C71863" w:rsidRDefault="00EB22AC" w:rsidP="00EB22AC">
            <w:pPr>
              <w:spacing w:after="0" w:line="240" w:lineRule="auto"/>
              <w:contextualSpacing/>
              <w:rPr>
                <w:rFonts w:asciiTheme="majorHAnsi" w:hAnsiTheme="majorHAnsi" w:cstheme="minorHAnsi"/>
                <w:sz w:val="24"/>
                <w:szCs w:val="24"/>
              </w:rPr>
            </w:pPr>
          </w:p>
        </w:tc>
        <w:tc>
          <w:tcPr>
            <w:tcW w:w="5544" w:type="dxa"/>
          </w:tcPr>
          <w:p w14:paraId="2D805673" w14:textId="0DA357E3" w:rsidR="00EB22AC" w:rsidRPr="00C71863" w:rsidRDefault="00173D5A"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Personification, the image creates a feeling that big cities are frightening.</w:t>
            </w:r>
            <w:r w:rsidR="00EB22AC" w:rsidRPr="00C71863">
              <w:rPr>
                <w:rFonts w:asciiTheme="majorHAnsi" w:hAnsiTheme="majorHAnsi" w:cstheme="minorHAnsi"/>
                <w:sz w:val="24"/>
                <w:szCs w:val="24"/>
              </w:rPr>
              <w:t xml:space="preserve"> </w:t>
            </w:r>
          </w:p>
        </w:tc>
      </w:tr>
      <w:tr w:rsidR="00EB22AC" w:rsidRPr="00C71863" w14:paraId="2E99F27D" w14:textId="77777777" w:rsidTr="00446391">
        <w:trPr>
          <w:jc w:val="center"/>
        </w:trPr>
        <w:tc>
          <w:tcPr>
            <w:tcW w:w="5994" w:type="dxa"/>
          </w:tcPr>
          <w:p w14:paraId="0D04C202" w14:textId="2091306E" w:rsidR="00EB22AC" w:rsidRPr="00C71863" w:rsidRDefault="00173D5A"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Like a smile full of teeth</w:t>
            </w:r>
          </w:p>
          <w:p w14:paraId="0A93818D" w14:textId="77777777" w:rsidR="00EB22AC" w:rsidRPr="00C71863" w:rsidRDefault="00EB22AC" w:rsidP="00EB22AC">
            <w:pPr>
              <w:spacing w:after="0" w:line="240" w:lineRule="auto"/>
              <w:contextualSpacing/>
              <w:rPr>
                <w:rFonts w:asciiTheme="majorHAnsi" w:hAnsiTheme="majorHAnsi" w:cstheme="minorHAnsi"/>
                <w:sz w:val="24"/>
                <w:szCs w:val="24"/>
              </w:rPr>
            </w:pPr>
          </w:p>
        </w:tc>
        <w:tc>
          <w:tcPr>
            <w:tcW w:w="270" w:type="dxa"/>
          </w:tcPr>
          <w:p w14:paraId="57DDA1E3" w14:textId="24F67A32" w:rsidR="00EB22AC" w:rsidRPr="00C71863" w:rsidRDefault="00EB22AC" w:rsidP="00173D5A">
            <w:pPr>
              <w:spacing w:after="0" w:line="240" w:lineRule="auto"/>
              <w:contextualSpacing/>
              <w:rPr>
                <w:rFonts w:asciiTheme="majorHAnsi" w:hAnsiTheme="majorHAnsi" w:cstheme="minorHAnsi"/>
                <w:sz w:val="24"/>
                <w:szCs w:val="24"/>
              </w:rPr>
            </w:pPr>
          </w:p>
        </w:tc>
        <w:tc>
          <w:tcPr>
            <w:tcW w:w="5544" w:type="dxa"/>
          </w:tcPr>
          <w:p w14:paraId="6C986CFC" w14:textId="19DECBB4" w:rsidR="00EB22AC" w:rsidRPr="00C71863" w:rsidRDefault="00173D5A"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Simile, comparing the rows of lighted windows in a train to the rows of teeth in a person’s mouth.</w:t>
            </w:r>
            <w:r w:rsidR="00E95DE9" w:rsidRPr="00C71863">
              <w:rPr>
                <w:rFonts w:asciiTheme="majorHAnsi" w:hAnsiTheme="majorHAnsi" w:cstheme="minorHAnsi"/>
                <w:sz w:val="24"/>
                <w:szCs w:val="24"/>
              </w:rPr>
              <w:t xml:space="preserve"> </w:t>
            </w:r>
          </w:p>
        </w:tc>
      </w:tr>
      <w:tr w:rsidR="00EB22AC" w:rsidRPr="00C71863" w14:paraId="6B58129D" w14:textId="77777777" w:rsidTr="00446391">
        <w:trPr>
          <w:trHeight w:val="494"/>
          <w:jc w:val="center"/>
        </w:trPr>
        <w:tc>
          <w:tcPr>
            <w:tcW w:w="5994" w:type="dxa"/>
          </w:tcPr>
          <w:p w14:paraId="62F87176" w14:textId="4AE2AFEC" w:rsidR="00EB22AC" w:rsidRPr="00C71863" w:rsidRDefault="00173D5A" w:rsidP="00EB22AC">
            <w:pPr>
              <w:tabs>
                <w:tab w:val="left" w:pos="1152"/>
              </w:tabs>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I have seen machines eating houses.</w:t>
            </w:r>
          </w:p>
        </w:tc>
        <w:tc>
          <w:tcPr>
            <w:tcW w:w="270" w:type="dxa"/>
          </w:tcPr>
          <w:p w14:paraId="7025A3B7" w14:textId="1EBA9327" w:rsidR="00EB22AC" w:rsidRPr="00C71863" w:rsidRDefault="00EB22AC" w:rsidP="00173D5A">
            <w:pPr>
              <w:spacing w:after="0" w:line="240" w:lineRule="auto"/>
              <w:contextualSpacing/>
              <w:rPr>
                <w:rFonts w:asciiTheme="majorHAnsi" w:hAnsiTheme="majorHAnsi" w:cstheme="minorHAnsi"/>
                <w:sz w:val="24"/>
                <w:szCs w:val="24"/>
              </w:rPr>
            </w:pPr>
          </w:p>
        </w:tc>
        <w:tc>
          <w:tcPr>
            <w:tcW w:w="5544" w:type="dxa"/>
          </w:tcPr>
          <w:p w14:paraId="6F069A3D" w14:textId="4BA85648" w:rsidR="00EB22AC" w:rsidRPr="00C71863" w:rsidRDefault="00646884"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Personification, describes</w:t>
            </w:r>
            <w:r w:rsidR="00173D5A" w:rsidRPr="00C71863">
              <w:rPr>
                <w:rFonts w:asciiTheme="majorHAnsi" w:hAnsiTheme="majorHAnsi" w:cstheme="minorHAnsi"/>
                <w:sz w:val="24"/>
                <w:szCs w:val="24"/>
              </w:rPr>
              <w:t xml:space="preserve"> how cranes demoli</w:t>
            </w:r>
            <w:r w:rsidRPr="00C71863">
              <w:rPr>
                <w:rFonts w:asciiTheme="majorHAnsi" w:hAnsiTheme="majorHAnsi" w:cstheme="minorHAnsi"/>
                <w:sz w:val="24"/>
                <w:szCs w:val="24"/>
              </w:rPr>
              <w:t>shing houses could look like animals eating them</w:t>
            </w:r>
            <w:r w:rsidR="00570A36" w:rsidRPr="00C71863">
              <w:rPr>
                <w:rFonts w:asciiTheme="majorHAnsi" w:hAnsiTheme="majorHAnsi" w:cstheme="minorHAnsi"/>
                <w:sz w:val="24"/>
                <w:szCs w:val="24"/>
              </w:rPr>
              <w:t xml:space="preserve"> which creates a sense of fear.</w:t>
            </w:r>
          </w:p>
        </w:tc>
      </w:tr>
      <w:tr w:rsidR="00646884" w:rsidRPr="00C71863" w14:paraId="39497E42" w14:textId="77777777" w:rsidTr="00446391">
        <w:trPr>
          <w:trHeight w:val="494"/>
          <w:jc w:val="center"/>
        </w:trPr>
        <w:tc>
          <w:tcPr>
            <w:tcW w:w="5994" w:type="dxa"/>
          </w:tcPr>
          <w:p w14:paraId="38F3528B" w14:textId="537D71D5" w:rsidR="00646884" w:rsidRPr="00C71863" w:rsidRDefault="00646884" w:rsidP="00EB22AC">
            <w:pPr>
              <w:tabs>
                <w:tab w:val="left" w:pos="1152"/>
              </w:tabs>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And stairways walk by themselves</w:t>
            </w:r>
          </w:p>
        </w:tc>
        <w:tc>
          <w:tcPr>
            <w:tcW w:w="270" w:type="dxa"/>
          </w:tcPr>
          <w:p w14:paraId="69B2770F" w14:textId="76AC017A" w:rsidR="00646884" w:rsidRPr="00C71863" w:rsidRDefault="00646884" w:rsidP="00173D5A">
            <w:pPr>
              <w:spacing w:after="0" w:line="240" w:lineRule="auto"/>
              <w:contextualSpacing/>
              <w:rPr>
                <w:rFonts w:asciiTheme="majorHAnsi" w:hAnsiTheme="majorHAnsi" w:cstheme="minorHAnsi"/>
                <w:sz w:val="24"/>
                <w:szCs w:val="24"/>
              </w:rPr>
            </w:pPr>
          </w:p>
        </w:tc>
        <w:tc>
          <w:tcPr>
            <w:tcW w:w="5544" w:type="dxa"/>
          </w:tcPr>
          <w:p w14:paraId="7E8E6F1C" w14:textId="1E8BBFF3" w:rsidR="00646884" w:rsidRPr="00C71863" w:rsidRDefault="00646884"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Personification, describes escalators as something strange, moving by themselves as if they are human.</w:t>
            </w:r>
          </w:p>
        </w:tc>
      </w:tr>
    </w:tbl>
    <w:p w14:paraId="6C8E8DE5" w14:textId="77777777" w:rsidR="0019523B" w:rsidRPr="00C71863" w:rsidRDefault="0019523B" w:rsidP="00DA7BB9">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3E6756A" w14:textId="77777777" w:rsidR="0019523B" w:rsidRPr="00C71863" w:rsidRDefault="0019523B" w:rsidP="00DA7BB9">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9F5B3D8" w14:textId="77777777" w:rsidR="00DA7BB9" w:rsidRPr="00C71863" w:rsidRDefault="00DA7BB9" w:rsidP="00DA7BB9">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Students complete final draft. </w:t>
      </w:r>
    </w:p>
    <w:p w14:paraId="2285DC14" w14:textId="77777777" w:rsidR="00931F16" w:rsidRPr="00C71863" w:rsidRDefault="00931F16" w:rsidP="00931F16">
      <w:pPr>
        <w:pStyle w:val="ListParagraph"/>
        <w:spacing w:after="0" w:line="360" w:lineRule="auto"/>
        <w:rPr>
          <w:rFonts w:asciiTheme="majorHAnsi" w:hAnsiTheme="majorHAnsi" w:cstheme="minorHAnsi"/>
          <w:sz w:val="24"/>
          <w:szCs w:val="24"/>
        </w:rPr>
      </w:pPr>
    </w:p>
    <w:p w14:paraId="582116AB" w14:textId="77777777" w:rsidR="00B57430" w:rsidRPr="00C71863" w:rsidRDefault="00B57430" w:rsidP="00931F16">
      <w:pPr>
        <w:spacing w:after="0" w:line="360" w:lineRule="auto"/>
        <w:ind w:left="360"/>
        <w:rPr>
          <w:rFonts w:asciiTheme="majorHAnsi" w:hAnsiTheme="majorHAnsi" w:cstheme="minorHAnsi"/>
          <w:sz w:val="24"/>
          <w:szCs w:val="24"/>
        </w:rPr>
      </w:pPr>
    </w:p>
    <w:p w14:paraId="086F8CB8" w14:textId="77777777" w:rsidR="00B57430" w:rsidRPr="00C71863" w:rsidRDefault="00B57430" w:rsidP="00931F16">
      <w:pPr>
        <w:spacing w:after="0" w:line="360" w:lineRule="auto"/>
        <w:ind w:left="360"/>
        <w:rPr>
          <w:rFonts w:asciiTheme="majorHAnsi" w:hAnsiTheme="majorHAnsi" w:cstheme="minorHAnsi"/>
          <w:sz w:val="24"/>
          <w:szCs w:val="24"/>
        </w:rPr>
      </w:pPr>
    </w:p>
    <w:p w14:paraId="67605E21" w14:textId="1D5A0BDD" w:rsidR="00931F16" w:rsidRPr="00C71863" w:rsidRDefault="00931F16" w:rsidP="00C71863">
      <w:pPr>
        <w:pStyle w:val="ListParagraph"/>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lastRenderedPageBreak/>
        <w:t>Sample Answer:</w:t>
      </w:r>
    </w:p>
    <w:p w14:paraId="09CFEC6C" w14:textId="3EF14A82" w:rsidR="00E95DE9" w:rsidRPr="00C71863" w:rsidRDefault="0068370E" w:rsidP="00E95DE9">
      <w:pPr>
        <w:pStyle w:val="ListParagraph"/>
        <w:spacing w:after="0" w:line="360" w:lineRule="auto"/>
        <w:ind w:left="360"/>
        <w:rPr>
          <w:rFonts w:asciiTheme="majorHAnsi" w:hAnsiTheme="majorHAnsi" w:cstheme="minorHAnsi"/>
          <w:sz w:val="24"/>
          <w:szCs w:val="24"/>
        </w:rPr>
      </w:pPr>
      <w:r w:rsidRPr="00C71863">
        <w:rPr>
          <w:rFonts w:asciiTheme="majorHAnsi" w:hAnsiTheme="majorHAnsi" w:cstheme="minorHAnsi"/>
          <w:sz w:val="24"/>
          <w:szCs w:val="24"/>
        </w:rPr>
        <w:t xml:space="preserve">The poems “Harlem Night Song” by Langston Hughes </w:t>
      </w:r>
      <w:r w:rsidR="00E46770" w:rsidRPr="00C71863">
        <w:rPr>
          <w:rFonts w:asciiTheme="majorHAnsi" w:hAnsiTheme="majorHAnsi" w:cstheme="minorHAnsi"/>
          <w:sz w:val="24"/>
          <w:szCs w:val="24"/>
        </w:rPr>
        <w:t>and “The City is So Big” by Richard Garcia present very different images of large modern cities.  In the opening of Hughes’ poem, the speaker invites the reader into the poem with the words “Come</w:t>
      </w:r>
      <w:r w:rsidR="00570A36" w:rsidRPr="00C71863">
        <w:rPr>
          <w:rFonts w:asciiTheme="majorHAnsi" w:hAnsiTheme="majorHAnsi" w:cstheme="minorHAnsi"/>
          <w:sz w:val="24"/>
          <w:szCs w:val="24"/>
        </w:rPr>
        <w:t>, /</w:t>
      </w:r>
      <w:r w:rsidR="00E46770" w:rsidRPr="00C71863">
        <w:rPr>
          <w:rFonts w:asciiTheme="majorHAnsi" w:hAnsiTheme="majorHAnsi" w:cstheme="minorHAnsi"/>
          <w:sz w:val="24"/>
          <w:szCs w:val="24"/>
        </w:rPr>
        <w:t>Let us</w:t>
      </w:r>
      <w:r w:rsidR="00446391">
        <w:rPr>
          <w:rFonts w:asciiTheme="majorHAnsi" w:hAnsiTheme="majorHAnsi" w:cstheme="minorHAnsi"/>
          <w:sz w:val="24"/>
          <w:szCs w:val="24"/>
        </w:rPr>
        <w:t xml:space="preserve"> roam the night together…”</w:t>
      </w:r>
      <w:r w:rsidR="00570A36" w:rsidRPr="00C71863">
        <w:rPr>
          <w:rFonts w:asciiTheme="majorHAnsi" w:hAnsiTheme="majorHAnsi" w:cstheme="minorHAnsi"/>
          <w:sz w:val="24"/>
          <w:szCs w:val="24"/>
        </w:rPr>
        <w:t xml:space="preserve"> The</w:t>
      </w:r>
      <w:r w:rsidR="00E46770" w:rsidRPr="00C71863">
        <w:rPr>
          <w:rFonts w:asciiTheme="majorHAnsi" w:hAnsiTheme="majorHAnsi" w:cstheme="minorHAnsi"/>
          <w:sz w:val="24"/>
          <w:szCs w:val="24"/>
        </w:rPr>
        <w:t xml:space="preserve"> reader is immediately taken into the world of Harlem, experiencing the pleasures of a beautiful night as the “Moon is shining</w:t>
      </w:r>
      <w:r w:rsidR="00570A36" w:rsidRPr="00C71863">
        <w:rPr>
          <w:rFonts w:asciiTheme="majorHAnsi" w:hAnsiTheme="majorHAnsi" w:cstheme="minorHAnsi"/>
          <w:sz w:val="24"/>
          <w:szCs w:val="24"/>
        </w:rPr>
        <w:t>. /</w:t>
      </w:r>
      <w:r w:rsidR="00446391">
        <w:rPr>
          <w:rFonts w:asciiTheme="majorHAnsi" w:hAnsiTheme="majorHAnsi" w:cstheme="minorHAnsi"/>
          <w:sz w:val="24"/>
          <w:szCs w:val="24"/>
        </w:rPr>
        <w:t xml:space="preserve">Night sky is blue.” </w:t>
      </w:r>
      <w:r w:rsidR="00E46770" w:rsidRPr="00C71863">
        <w:rPr>
          <w:rFonts w:asciiTheme="majorHAnsi" w:hAnsiTheme="majorHAnsi" w:cstheme="minorHAnsi"/>
          <w:sz w:val="24"/>
          <w:szCs w:val="24"/>
        </w:rPr>
        <w:t xml:space="preserve">The poet also uses a metaphor to describe the night sky, </w:t>
      </w:r>
      <w:r w:rsidR="00E95DE9" w:rsidRPr="00C71863">
        <w:rPr>
          <w:rFonts w:asciiTheme="majorHAnsi" w:hAnsiTheme="majorHAnsi" w:cstheme="minorHAnsi"/>
          <w:sz w:val="24"/>
          <w:szCs w:val="24"/>
        </w:rPr>
        <w:t>stating,</w:t>
      </w:r>
      <w:r w:rsidR="00E46770" w:rsidRPr="00C71863">
        <w:rPr>
          <w:rFonts w:asciiTheme="majorHAnsi" w:hAnsiTheme="majorHAnsi" w:cstheme="minorHAnsi"/>
          <w:sz w:val="24"/>
          <w:szCs w:val="24"/>
        </w:rPr>
        <w:t xml:space="preserve"> “Stars are great</w:t>
      </w:r>
      <w:r w:rsidR="00446391">
        <w:rPr>
          <w:rFonts w:asciiTheme="majorHAnsi" w:hAnsiTheme="majorHAnsi" w:cstheme="minorHAnsi"/>
          <w:sz w:val="24"/>
          <w:szCs w:val="24"/>
        </w:rPr>
        <w:t xml:space="preserve"> drops/</w:t>
      </w:r>
      <w:proofErr w:type="gramStart"/>
      <w:r w:rsidR="00446391">
        <w:rPr>
          <w:rFonts w:asciiTheme="majorHAnsi" w:hAnsiTheme="majorHAnsi" w:cstheme="minorHAnsi"/>
          <w:sz w:val="24"/>
          <w:szCs w:val="24"/>
        </w:rPr>
        <w:t>Of</w:t>
      </w:r>
      <w:proofErr w:type="gramEnd"/>
      <w:r w:rsidR="00446391">
        <w:rPr>
          <w:rFonts w:asciiTheme="majorHAnsi" w:hAnsiTheme="majorHAnsi" w:cstheme="minorHAnsi"/>
          <w:sz w:val="24"/>
          <w:szCs w:val="24"/>
        </w:rPr>
        <w:t xml:space="preserve"> golden dew.”</w:t>
      </w:r>
      <w:r w:rsidR="00E46770" w:rsidRPr="00C71863">
        <w:rPr>
          <w:rFonts w:asciiTheme="majorHAnsi" w:hAnsiTheme="majorHAnsi" w:cstheme="minorHAnsi"/>
          <w:sz w:val="24"/>
          <w:szCs w:val="24"/>
        </w:rPr>
        <w:t xml:space="preserve"> This metaphor makes the stars seem as if they are falling down around the reader and speaker, creating a golden light to walk through. </w:t>
      </w:r>
    </w:p>
    <w:p w14:paraId="11A0654A" w14:textId="77777777" w:rsidR="00E95DE9" w:rsidRPr="00C71863" w:rsidRDefault="00E95DE9" w:rsidP="00E95DE9">
      <w:pPr>
        <w:pStyle w:val="ListParagraph"/>
        <w:spacing w:after="0" w:line="360" w:lineRule="auto"/>
        <w:ind w:left="360"/>
        <w:rPr>
          <w:rFonts w:asciiTheme="majorHAnsi" w:hAnsiTheme="majorHAnsi" w:cstheme="minorHAnsi"/>
          <w:sz w:val="24"/>
          <w:szCs w:val="24"/>
        </w:rPr>
      </w:pPr>
    </w:p>
    <w:p w14:paraId="0D08FB9D" w14:textId="158A4C64" w:rsidR="00E95DE9" w:rsidRPr="00C71863" w:rsidRDefault="00E46770" w:rsidP="00E95DE9">
      <w:pPr>
        <w:pStyle w:val="ListParagraph"/>
        <w:spacing w:after="0" w:line="360" w:lineRule="auto"/>
        <w:ind w:left="360"/>
        <w:rPr>
          <w:rFonts w:asciiTheme="majorHAnsi" w:hAnsiTheme="majorHAnsi" w:cstheme="minorHAnsi"/>
          <w:sz w:val="24"/>
          <w:szCs w:val="24"/>
        </w:rPr>
      </w:pPr>
      <w:r w:rsidRPr="00C71863">
        <w:rPr>
          <w:rFonts w:asciiTheme="majorHAnsi" w:hAnsiTheme="majorHAnsi" w:cstheme="minorHAnsi"/>
          <w:sz w:val="24"/>
          <w:szCs w:val="24"/>
        </w:rPr>
        <w:t>On the other hand, the city described in Garcia’s poem is a more menacing place</w:t>
      </w:r>
      <w:r w:rsidR="00570A36" w:rsidRPr="00C71863">
        <w:rPr>
          <w:rFonts w:asciiTheme="majorHAnsi" w:hAnsiTheme="majorHAnsi" w:cstheme="minorHAnsi"/>
          <w:sz w:val="24"/>
          <w:szCs w:val="24"/>
        </w:rPr>
        <w:t>.  H</w:t>
      </w:r>
      <w:r w:rsidR="00E95DE9" w:rsidRPr="00C71863">
        <w:rPr>
          <w:rFonts w:asciiTheme="majorHAnsi" w:hAnsiTheme="majorHAnsi" w:cstheme="minorHAnsi"/>
          <w:sz w:val="24"/>
          <w:szCs w:val="24"/>
        </w:rPr>
        <w:t xml:space="preserve">e uses personification to describe how </w:t>
      </w:r>
      <w:r w:rsidRPr="00C71863">
        <w:rPr>
          <w:rFonts w:asciiTheme="majorHAnsi" w:hAnsiTheme="majorHAnsi" w:cstheme="minorHAnsi"/>
          <w:sz w:val="24"/>
          <w:szCs w:val="24"/>
        </w:rPr>
        <w:t>“bridges quake with fear” from the burden of the many cars and trucks that travel over them</w:t>
      </w:r>
      <w:r w:rsidR="00E95DE9" w:rsidRPr="00C71863">
        <w:rPr>
          <w:rFonts w:asciiTheme="majorHAnsi" w:hAnsiTheme="majorHAnsi" w:cstheme="minorHAnsi"/>
          <w:sz w:val="24"/>
          <w:szCs w:val="24"/>
        </w:rPr>
        <w:t xml:space="preserve">.  Even though </w:t>
      </w:r>
      <w:r w:rsidR="00446391">
        <w:rPr>
          <w:rFonts w:asciiTheme="majorHAnsi" w:hAnsiTheme="majorHAnsi" w:cstheme="minorHAnsi"/>
          <w:sz w:val="24"/>
          <w:szCs w:val="24"/>
        </w:rPr>
        <w:t>the lines</w:t>
      </w:r>
      <w:r w:rsidR="00E95DE9" w:rsidRPr="00C71863">
        <w:rPr>
          <w:rFonts w:asciiTheme="majorHAnsi" w:hAnsiTheme="majorHAnsi" w:cstheme="minorHAnsi"/>
          <w:sz w:val="24"/>
          <w:szCs w:val="24"/>
        </w:rPr>
        <w:t xml:space="preserve"> “…trains pass with windows shining/Like a smile full of teeth”, the reader is left wondering if that smile is a welcoming smile or </w:t>
      </w:r>
      <w:r w:rsidR="00E03D4B" w:rsidRPr="00C71863">
        <w:rPr>
          <w:rFonts w:asciiTheme="majorHAnsi" w:hAnsiTheme="majorHAnsi" w:cstheme="minorHAnsi"/>
          <w:sz w:val="24"/>
          <w:szCs w:val="24"/>
        </w:rPr>
        <w:t>masks</w:t>
      </w:r>
      <w:r w:rsidR="00E95DE9" w:rsidRPr="00C71863">
        <w:rPr>
          <w:rFonts w:asciiTheme="majorHAnsi" w:hAnsiTheme="majorHAnsi" w:cstheme="minorHAnsi"/>
          <w:sz w:val="24"/>
          <w:szCs w:val="24"/>
        </w:rPr>
        <w:t xml:space="preserve"> a less friendly feeling. Other personification used by the poet is: “I have seen machines eating houses/And stairways walk all by themselves.” These two images have the effect of making the machines seem to be taking over from the humans </w:t>
      </w:r>
      <w:r w:rsidR="00E03D4B" w:rsidRPr="00C71863">
        <w:rPr>
          <w:rFonts w:asciiTheme="majorHAnsi" w:hAnsiTheme="majorHAnsi" w:cstheme="minorHAnsi"/>
          <w:sz w:val="24"/>
          <w:szCs w:val="24"/>
        </w:rPr>
        <w:t xml:space="preserve">and “living” </w:t>
      </w:r>
      <w:r w:rsidR="00E95DE9" w:rsidRPr="00C71863">
        <w:rPr>
          <w:rFonts w:asciiTheme="majorHAnsi" w:hAnsiTheme="majorHAnsi" w:cstheme="minorHAnsi"/>
          <w:sz w:val="24"/>
          <w:szCs w:val="24"/>
        </w:rPr>
        <w:t xml:space="preserve">themselves.  </w:t>
      </w:r>
    </w:p>
    <w:p w14:paraId="78B13F53" w14:textId="77777777" w:rsidR="00E95DE9" w:rsidRPr="00C71863" w:rsidRDefault="00E95DE9" w:rsidP="00E95DE9">
      <w:pPr>
        <w:pStyle w:val="ListParagraph"/>
        <w:spacing w:after="0" w:line="360" w:lineRule="auto"/>
        <w:ind w:left="360"/>
        <w:rPr>
          <w:rFonts w:asciiTheme="majorHAnsi" w:hAnsiTheme="majorHAnsi" w:cstheme="minorHAnsi"/>
          <w:sz w:val="24"/>
          <w:szCs w:val="24"/>
        </w:rPr>
      </w:pPr>
    </w:p>
    <w:p w14:paraId="575B3630" w14:textId="765D908A" w:rsidR="00E95DE9" w:rsidRPr="00C71863" w:rsidRDefault="00E95DE9" w:rsidP="00E95DE9">
      <w:pPr>
        <w:pStyle w:val="ListParagraph"/>
        <w:spacing w:after="0" w:line="360" w:lineRule="auto"/>
        <w:ind w:left="360"/>
        <w:rPr>
          <w:rFonts w:asciiTheme="majorHAnsi" w:hAnsiTheme="majorHAnsi" w:cstheme="minorHAnsi"/>
          <w:sz w:val="24"/>
          <w:szCs w:val="24"/>
        </w:rPr>
      </w:pPr>
      <w:r w:rsidRPr="00C71863">
        <w:rPr>
          <w:rFonts w:asciiTheme="majorHAnsi" w:hAnsiTheme="majorHAnsi" w:cstheme="minorHAnsi"/>
          <w:sz w:val="24"/>
          <w:szCs w:val="24"/>
        </w:rPr>
        <w:t>The way imagery and figurative language are used in these poems create divergent moods and meaning.  Langston Hughes’ use of language creates a joyous place, a cit</w:t>
      </w:r>
      <w:r w:rsidR="00E03D4B" w:rsidRPr="00C71863">
        <w:rPr>
          <w:rFonts w:asciiTheme="majorHAnsi" w:hAnsiTheme="majorHAnsi" w:cstheme="minorHAnsi"/>
          <w:sz w:val="24"/>
          <w:szCs w:val="24"/>
        </w:rPr>
        <w:t>y he want</w:t>
      </w:r>
      <w:r w:rsidR="00DE7BE4" w:rsidRPr="00C71863">
        <w:rPr>
          <w:rFonts w:asciiTheme="majorHAnsi" w:hAnsiTheme="majorHAnsi" w:cstheme="minorHAnsi"/>
          <w:sz w:val="24"/>
          <w:szCs w:val="24"/>
        </w:rPr>
        <w:t>s</w:t>
      </w:r>
      <w:r w:rsidR="00E03D4B" w:rsidRPr="00C71863">
        <w:rPr>
          <w:rFonts w:asciiTheme="majorHAnsi" w:hAnsiTheme="majorHAnsi" w:cstheme="minorHAnsi"/>
          <w:sz w:val="24"/>
          <w:szCs w:val="24"/>
        </w:rPr>
        <w:t xml:space="preserve"> to roam in at night.  The city he describes has band</w:t>
      </w:r>
      <w:r w:rsidR="00DE7BE4" w:rsidRPr="00C71863">
        <w:rPr>
          <w:rFonts w:asciiTheme="majorHAnsi" w:hAnsiTheme="majorHAnsi" w:cstheme="minorHAnsi"/>
          <w:sz w:val="24"/>
          <w:szCs w:val="24"/>
        </w:rPr>
        <w:t>s</w:t>
      </w:r>
      <w:r w:rsidR="00446391">
        <w:rPr>
          <w:rFonts w:asciiTheme="majorHAnsi" w:hAnsiTheme="majorHAnsi" w:cstheme="minorHAnsi"/>
          <w:sz w:val="24"/>
          <w:szCs w:val="24"/>
        </w:rPr>
        <w:t xml:space="preserve"> playing</w:t>
      </w:r>
      <w:r w:rsidR="00E03D4B" w:rsidRPr="00C71863">
        <w:rPr>
          <w:rFonts w:asciiTheme="majorHAnsi" w:hAnsiTheme="majorHAnsi" w:cstheme="minorHAnsi"/>
          <w:sz w:val="24"/>
          <w:szCs w:val="24"/>
        </w:rPr>
        <w:t xml:space="preserve">; this is a city of music and joy.  </w:t>
      </w:r>
      <w:r w:rsidRPr="00C71863">
        <w:rPr>
          <w:rFonts w:asciiTheme="majorHAnsi" w:hAnsiTheme="majorHAnsi" w:cstheme="minorHAnsi"/>
          <w:sz w:val="24"/>
          <w:szCs w:val="24"/>
        </w:rPr>
        <w:t>Conversely, Garcia’s city is menacing, a frightening place where “people disappear</w:t>
      </w:r>
      <w:r w:rsidR="00446391">
        <w:rPr>
          <w:rFonts w:asciiTheme="majorHAnsi" w:hAnsiTheme="majorHAnsi" w:cstheme="minorHAnsi"/>
          <w:sz w:val="24"/>
          <w:szCs w:val="24"/>
        </w:rPr>
        <w:t>.</w:t>
      </w:r>
      <w:r w:rsidRPr="00C71863">
        <w:rPr>
          <w:rFonts w:asciiTheme="majorHAnsi" w:hAnsiTheme="majorHAnsi" w:cstheme="minorHAnsi"/>
          <w:sz w:val="24"/>
          <w:szCs w:val="24"/>
        </w:rPr>
        <w:t xml:space="preserve">” </w:t>
      </w:r>
      <w:r w:rsidR="00E03D4B" w:rsidRPr="00C71863">
        <w:rPr>
          <w:rFonts w:asciiTheme="majorHAnsi" w:hAnsiTheme="majorHAnsi" w:cstheme="minorHAnsi"/>
          <w:sz w:val="24"/>
          <w:szCs w:val="24"/>
        </w:rPr>
        <w:t>They have been taken over by machines that seem to “live on their own.”  Through the effective use of language, these two poems present two sides of life in an urban environment.</w:t>
      </w:r>
    </w:p>
    <w:p w14:paraId="3A762637" w14:textId="77777777" w:rsidR="00B57430" w:rsidRPr="00C71863" w:rsidRDefault="00B57430" w:rsidP="00B57430">
      <w:pPr>
        <w:spacing w:after="0" w:line="360" w:lineRule="auto"/>
        <w:rPr>
          <w:rFonts w:asciiTheme="majorHAnsi" w:hAnsiTheme="majorHAnsi" w:cstheme="minorHAnsi"/>
          <w:sz w:val="32"/>
          <w:szCs w:val="32"/>
          <w:u w:val="single"/>
        </w:rPr>
      </w:pPr>
    </w:p>
    <w:p w14:paraId="58216C7E" w14:textId="77777777" w:rsidR="00B57430" w:rsidRPr="00C71863" w:rsidRDefault="00B57430" w:rsidP="00B57430">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lastRenderedPageBreak/>
        <w:t>Additional Tasks</w:t>
      </w:r>
    </w:p>
    <w:p w14:paraId="3001263D" w14:textId="77777777" w:rsidR="00913BE6" w:rsidRPr="00913BE6" w:rsidRDefault="00B57430" w:rsidP="00913BE6">
      <w:pPr>
        <w:pStyle w:val="ListParagraph"/>
        <w:numPr>
          <w:ilvl w:val="0"/>
          <w:numId w:val="4"/>
        </w:numPr>
        <w:spacing w:after="0" w:line="360" w:lineRule="auto"/>
        <w:rPr>
          <w:rFonts w:asciiTheme="majorHAnsi" w:hAnsiTheme="majorHAnsi" w:cstheme="minorHAnsi"/>
          <w:b/>
          <w:sz w:val="24"/>
          <w:szCs w:val="32"/>
        </w:rPr>
      </w:pPr>
      <w:r w:rsidRPr="00C71863">
        <w:rPr>
          <w:rFonts w:asciiTheme="majorHAnsi" w:hAnsiTheme="majorHAnsi" w:cstheme="minorHAnsi"/>
          <w:sz w:val="24"/>
          <w:szCs w:val="32"/>
        </w:rPr>
        <w:t>This poetry collection includes three poems that contain similes and metaphors. Identify the figurative language and compare its use across all three poems.  Analyze and explain how the use of this figurative language helps to further the meaning of the poems.</w:t>
      </w:r>
    </w:p>
    <w:p w14:paraId="1DB7BB99" w14:textId="3724C5DB" w:rsidR="00B57430" w:rsidRPr="00913BE6" w:rsidRDefault="00B57430" w:rsidP="00913BE6">
      <w:pPr>
        <w:pStyle w:val="ListParagraph"/>
        <w:numPr>
          <w:ilvl w:val="1"/>
          <w:numId w:val="4"/>
        </w:numPr>
        <w:spacing w:after="0" w:line="360" w:lineRule="auto"/>
        <w:rPr>
          <w:rFonts w:asciiTheme="majorHAnsi" w:hAnsiTheme="majorHAnsi" w:cstheme="minorHAnsi"/>
          <w:b/>
          <w:sz w:val="24"/>
          <w:szCs w:val="32"/>
        </w:rPr>
      </w:pPr>
      <w:r w:rsidRPr="00913BE6">
        <w:rPr>
          <w:rFonts w:asciiTheme="majorHAnsi" w:hAnsiTheme="majorHAnsi" w:cstheme="minorHAnsi"/>
          <w:sz w:val="24"/>
          <w:szCs w:val="32"/>
        </w:rPr>
        <w:t>Sample answer:  In these three poems the poets effectively use similes and metaphors to create strong images for the reader.  In both “Concrete Mixers” and “The City is So Big” the poets compare machines to animals and also people to make those machines seem as if they are living creatures.  In “Concrete Mixers” those machines are seen as helpful but in other poem, the machines become threatening.  On the other hand, in “Harlem Night Song” the poet uses a metaphor to describe the stars as drops of dew. The effect this has is to make the stars seem as if they are falling around the people, surrounding the city with light.  The overall effect of figurative language in this poem makes the city seem inviting and full of pleasures.</w:t>
      </w:r>
    </w:p>
    <w:p w14:paraId="2CA4A4D0" w14:textId="77777777" w:rsidR="00B57430" w:rsidRPr="00C71863" w:rsidRDefault="00B57430" w:rsidP="00B57430">
      <w:pPr>
        <w:pStyle w:val="ListParagraph"/>
        <w:numPr>
          <w:ilvl w:val="0"/>
          <w:numId w:val="4"/>
        </w:numPr>
        <w:spacing w:after="0" w:line="360" w:lineRule="auto"/>
        <w:rPr>
          <w:rFonts w:asciiTheme="majorHAnsi" w:hAnsiTheme="majorHAnsi" w:cstheme="minorHAnsi"/>
          <w:sz w:val="32"/>
          <w:szCs w:val="28"/>
          <w:u w:val="single"/>
        </w:rPr>
      </w:pPr>
      <w:r w:rsidRPr="00C71863">
        <w:rPr>
          <w:rFonts w:asciiTheme="majorHAnsi" w:hAnsiTheme="majorHAnsi" w:cstheme="minorHAnsi"/>
          <w:sz w:val="24"/>
          <w:szCs w:val="32"/>
        </w:rPr>
        <w:t xml:space="preserve">Create original metaphors or similes. Students should try and compare two seemingly unlike ideas/things. You could leave it open-ended or focus it with a theme (ex. nature, school, etc.). </w:t>
      </w:r>
    </w:p>
    <w:p w14:paraId="7EBD3BB2" w14:textId="3106A7CE" w:rsidR="00EB22AC" w:rsidRPr="00C71863" w:rsidRDefault="00EB22AC" w:rsidP="00931F16">
      <w:pPr>
        <w:spacing w:after="0" w:line="360" w:lineRule="auto"/>
        <w:rPr>
          <w:rFonts w:asciiTheme="majorHAnsi" w:hAnsiTheme="majorHAnsi" w:cstheme="minorHAnsi"/>
          <w:sz w:val="32"/>
          <w:szCs w:val="32"/>
          <w:u w:val="single"/>
        </w:rPr>
      </w:pPr>
    </w:p>
    <w:p w14:paraId="58EEB1A2" w14:textId="77777777" w:rsidR="00B57430" w:rsidRPr="00C71863" w:rsidRDefault="00B57430" w:rsidP="00931F16">
      <w:pPr>
        <w:spacing w:after="0" w:line="360" w:lineRule="auto"/>
        <w:rPr>
          <w:rFonts w:asciiTheme="majorHAnsi" w:hAnsiTheme="majorHAnsi" w:cstheme="minorHAnsi"/>
          <w:sz w:val="32"/>
          <w:szCs w:val="32"/>
          <w:u w:val="single"/>
        </w:rPr>
      </w:pPr>
    </w:p>
    <w:sectPr w:rsidR="00B57430" w:rsidRPr="00C71863" w:rsidSect="00A61A15">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E5646" w14:textId="77777777" w:rsidR="008730AB" w:rsidRDefault="008730AB">
      <w:pPr>
        <w:spacing w:after="0" w:line="240" w:lineRule="auto"/>
      </w:pPr>
      <w:r>
        <w:separator/>
      </w:r>
    </w:p>
  </w:endnote>
  <w:endnote w:type="continuationSeparator" w:id="0">
    <w:p w14:paraId="64AF9457" w14:textId="77777777" w:rsidR="008730AB" w:rsidRDefault="0087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2A3C9" w14:textId="77777777" w:rsidR="008730AB" w:rsidRDefault="008730AB">
      <w:pPr>
        <w:spacing w:after="0" w:line="240" w:lineRule="auto"/>
      </w:pPr>
      <w:r>
        <w:separator/>
      </w:r>
    </w:p>
  </w:footnote>
  <w:footnote w:type="continuationSeparator" w:id="0">
    <w:p w14:paraId="01B6EB24" w14:textId="77777777" w:rsidR="008730AB" w:rsidRDefault="00873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8918D" w14:textId="03EC94A1" w:rsidR="00E95DE9" w:rsidRDefault="006E2E25" w:rsidP="00A61A15">
    <w:pPr>
      <w:pStyle w:val="Header"/>
      <w:jc w:val="center"/>
    </w:pPr>
    <w:r>
      <w:t>Poetry Collection 3</w:t>
    </w:r>
  </w:p>
  <w:p w14:paraId="2B04C656" w14:textId="77777777" w:rsidR="00E95DE9" w:rsidRDefault="00E95D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55DD8"/>
    <w:multiLevelType w:val="hybridMultilevel"/>
    <w:tmpl w:val="F06E6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865F56"/>
    <w:multiLevelType w:val="multilevel"/>
    <w:tmpl w:val="92621BD8"/>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B161B12"/>
    <w:multiLevelType w:val="hybridMultilevel"/>
    <w:tmpl w:val="81983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2675D"/>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BD7CE4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F21236"/>
    <w:multiLevelType w:val="hybridMultilevel"/>
    <w:tmpl w:val="92621BD8"/>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173C83"/>
    <w:multiLevelType w:val="hybridMultilevel"/>
    <w:tmpl w:val="A5089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A860B7"/>
    <w:multiLevelType w:val="hybridMultilevel"/>
    <w:tmpl w:val="13086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D81F9B"/>
    <w:multiLevelType w:val="hybridMultilevel"/>
    <w:tmpl w:val="71D68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CC84AF6"/>
    <w:multiLevelType w:val="hybridMultilevel"/>
    <w:tmpl w:val="5DEA764C"/>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12"/>
  </w:num>
  <w:num w:numId="4">
    <w:abstractNumId w:val="5"/>
  </w:num>
  <w:num w:numId="5">
    <w:abstractNumId w:val="11"/>
  </w:num>
  <w:num w:numId="6">
    <w:abstractNumId w:val="6"/>
  </w:num>
  <w:num w:numId="7">
    <w:abstractNumId w:val="4"/>
  </w:num>
  <w:num w:numId="8">
    <w:abstractNumId w:val="10"/>
  </w:num>
  <w:num w:numId="9">
    <w:abstractNumId w:val="0"/>
  </w:num>
  <w:num w:numId="10">
    <w:abstractNumId w:val="9"/>
  </w:num>
  <w:num w:numId="11">
    <w:abstractNumId w:val="3"/>
  </w:num>
  <w:num w:numId="12">
    <w:abstractNumId w:val="1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F5"/>
    <w:rsid w:val="000406B8"/>
    <w:rsid w:val="000A2E44"/>
    <w:rsid w:val="000A5099"/>
    <w:rsid w:val="000A6012"/>
    <w:rsid w:val="00131888"/>
    <w:rsid w:val="001510F8"/>
    <w:rsid w:val="00165653"/>
    <w:rsid w:val="00173D5A"/>
    <w:rsid w:val="00177F64"/>
    <w:rsid w:val="00182E9C"/>
    <w:rsid w:val="0019523B"/>
    <w:rsid w:val="001A3798"/>
    <w:rsid w:val="001E00ED"/>
    <w:rsid w:val="001E7251"/>
    <w:rsid w:val="00221AA5"/>
    <w:rsid w:val="002308AD"/>
    <w:rsid w:val="00236077"/>
    <w:rsid w:val="00267DF5"/>
    <w:rsid w:val="002A1CE5"/>
    <w:rsid w:val="00307772"/>
    <w:rsid w:val="003850E7"/>
    <w:rsid w:val="0039711F"/>
    <w:rsid w:val="003A2220"/>
    <w:rsid w:val="003D3E10"/>
    <w:rsid w:val="003E47FF"/>
    <w:rsid w:val="0040122F"/>
    <w:rsid w:val="00405F40"/>
    <w:rsid w:val="004115CC"/>
    <w:rsid w:val="00446391"/>
    <w:rsid w:val="005046BB"/>
    <w:rsid w:val="0053248E"/>
    <w:rsid w:val="005469FE"/>
    <w:rsid w:val="005476F3"/>
    <w:rsid w:val="00570A36"/>
    <w:rsid w:val="005C4BC9"/>
    <w:rsid w:val="005F5C1C"/>
    <w:rsid w:val="00620A95"/>
    <w:rsid w:val="006254BC"/>
    <w:rsid w:val="0064513F"/>
    <w:rsid w:val="00646884"/>
    <w:rsid w:val="0065486A"/>
    <w:rsid w:val="0068370E"/>
    <w:rsid w:val="006B07F3"/>
    <w:rsid w:val="006E2E25"/>
    <w:rsid w:val="006E4232"/>
    <w:rsid w:val="006F5D55"/>
    <w:rsid w:val="00731724"/>
    <w:rsid w:val="007B6707"/>
    <w:rsid w:val="007D6598"/>
    <w:rsid w:val="007E1F4E"/>
    <w:rsid w:val="007E4E6B"/>
    <w:rsid w:val="00815113"/>
    <w:rsid w:val="008730AB"/>
    <w:rsid w:val="008D5FDB"/>
    <w:rsid w:val="008F6EC0"/>
    <w:rsid w:val="00905334"/>
    <w:rsid w:val="00913BE6"/>
    <w:rsid w:val="00931F16"/>
    <w:rsid w:val="00984FBF"/>
    <w:rsid w:val="0098733E"/>
    <w:rsid w:val="009C6134"/>
    <w:rsid w:val="009F36CA"/>
    <w:rsid w:val="00A10F2B"/>
    <w:rsid w:val="00A35831"/>
    <w:rsid w:val="00A477EB"/>
    <w:rsid w:val="00A61A15"/>
    <w:rsid w:val="00AD51D8"/>
    <w:rsid w:val="00B57430"/>
    <w:rsid w:val="00B851FF"/>
    <w:rsid w:val="00C655B6"/>
    <w:rsid w:val="00C71863"/>
    <w:rsid w:val="00D353ED"/>
    <w:rsid w:val="00DA7BB9"/>
    <w:rsid w:val="00DD3B3F"/>
    <w:rsid w:val="00DE7BE4"/>
    <w:rsid w:val="00E03D4B"/>
    <w:rsid w:val="00E12CC3"/>
    <w:rsid w:val="00E151E6"/>
    <w:rsid w:val="00E46770"/>
    <w:rsid w:val="00E528A1"/>
    <w:rsid w:val="00E91598"/>
    <w:rsid w:val="00E95DE9"/>
    <w:rsid w:val="00EB22AC"/>
    <w:rsid w:val="00EC7EE0"/>
    <w:rsid w:val="00F0497F"/>
    <w:rsid w:val="00F45997"/>
    <w:rsid w:val="00F55BC8"/>
    <w:rsid w:val="00F960FC"/>
    <w:rsid w:val="00FB2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E4C8"/>
  <w14:defaultImageDpi w14:val="300"/>
  <w15:docId w15:val="{700EB9E9-B5BB-426B-B005-F3D998C4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F2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0122F"/>
    <w:rPr>
      <w:sz w:val="16"/>
      <w:szCs w:val="16"/>
    </w:rPr>
  </w:style>
  <w:style w:type="paragraph" w:styleId="CommentText">
    <w:name w:val="annotation text"/>
    <w:basedOn w:val="Normal"/>
    <w:link w:val="CommentTextChar"/>
    <w:uiPriority w:val="99"/>
    <w:unhideWhenUsed/>
    <w:rsid w:val="0040122F"/>
    <w:pPr>
      <w:spacing w:line="240" w:lineRule="auto"/>
    </w:pPr>
    <w:rPr>
      <w:sz w:val="20"/>
      <w:szCs w:val="20"/>
    </w:rPr>
  </w:style>
  <w:style w:type="character" w:customStyle="1" w:styleId="CommentTextChar">
    <w:name w:val="Comment Text Char"/>
    <w:basedOn w:val="DefaultParagraphFont"/>
    <w:link w:val="CommentText"/>
    <w:uiPriority w:val="99"/>
    <w:rsid w:val="0040122F"/>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40122F"/>
    <w:rPr>
      <w:b/>
      <w:bCs/>
    </w:rPr>
  </w:style>
  <w:style w:type="character" w:customStyle="1" w:styleId="CommentSubjectChar">
    <w:name w:val="Comment Subject Char"/>
    <w:basedOn w:val="CommentTextChar"/>
    <w:link w:val="CommentSubject"/>
    <w:uiPriority w:val="99"/>
    <w:semiHidden/>
    <w:rsid w:val="0040122F"/>
    <w:rPr>
      <w:rFonts w:ascii="Calibri" w:eastAsia="Times New Roman" w:hAnsi="Calibri" w:cs="Calibri"/>
      <w:b/>
      <w:bCs/>
      <w:sz w:val="20"/>
      <w:szCs w:val="20"/>
    </w:rPr>
  </w:style>
  <w:style w:type="paragraph" w:styleId="Footer">
    <w:name w:val="footer"/>
    <w:basedOn w:val="Normal"/>
    <w:link w:val="FooterChar"/>
    <w:uiPriority w:val="99"/>
    <w:unhideWhenUsed/>
    <w:rsid w:val="00F459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5997"/>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3509</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23465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Dzwonek</dc:creator>
  <cp:keywords/>
  <dc:description/>
  <cp:lastModifiedBy>Nicole Bravo</cp:lastModifiedBy>
  <cp:revision>2</cp:revision>
  <cp:lastPrinted>2014-07-19T15:23:00Z</cp:lastPrinted>
  <dcterms:created xsi:type="dcterms:W3CDTF">2014-10-31T02:45:00Z</dcterms:created>
  <dcterms:modified xsi:type="dcterms:W3CDTF">2014-10-31T02:45:00Z</dcterms:modified>
</cp:coreProperties>
</file>