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27339" w14:textId="1BEFA861" w:rsidR="00756DFE" w:rsidRDefault="00915653" w:rsidP="00CA7531">
      <w:pPr>
        <w:jc w:val="center"/>
        <w:rPr>
          <w:rFonts w:ascii="Palatino" w:hAnsi="Palatino"/>
          <w:b/>
        </w:rPr>
      </w:pPr>
      <w:bookmarkStart w:id="0" w:name="_GoBack"/>
      <w:bookmarkEnd w:id="0"/>
      <w:r>
        <w:rPr>
          <w:rFonts w:ascii="Palatino" w:hAnsi="Palatino"/>
          <w:b/>
        </w:rPr>
        <w:t>Research Pack Basics</w:t>
      </w:r>
      <w:r w:rsidR="001D742B">
        <w:rPr>
          <w:rFonts w:ascii="Palatino" w:hAnsi="Palatino"/>
          <w:b/>
        </w:rPr>
        <w:t>: An Introduction to the Research Packs</w:t>
      </w:r>
    </w:p>
    <w:p w14:paraId="6FDB3C41" w14:textId="77777777" w:rsidR="00CA7531" w:rsidRDefault="00CA7531" w:rsidP="00CA7531">
      <w:pPr>
        <w:jc w:val="center"/>
        <w:rPr>
          <w:rFonts w:ascii="Palatino" w:hAnsi="Palatino"/>
          <w:b/>
        </w:rPr>
      </w:pPr>
    </w:p>
    <w:p w14:paraId="48A36EB1" w14:textId="55BC2887" w:rsidR="002B4D92" w:rsidRDefault="002B4D92" w:rsidP="002B4D92">
      <w:pPr>
        <w:spacing w:line="276" w:lineRule="auto"/>
        <w:rPr>
          <w:rFonts w:ascii="Palatino" w:hAnsi="Palatino"/>
          <w:sz w:val="22"/>
          <w:szCs w:val="22"/>
        </w:rPr>
      </w:pPr>
      <w:r>
        <w:rPr>
          <w:rFonts w:ascii="Palatino" w:hAnsi="Palatino"/>
          <w:sz w:val="22"/>
          <w:szCs w:val="22"/>
        </w:rPr>
        <w:t>Welcome to the Research Pac</w:t>
      </w:r>
      <w:r w:rsidR="00915653">
        <w:rPr>
          <w:rFonts w:ascii="Palatino" w:hAnsi="Palatino"/>
          <w:sz w:val="22"/>
          <w:szCs w:val="22"/>
        </w:rPr>
        <w:t>k</w:t>
      </w:r>
      <w:r>
        <w:rPr>
          <w:rFonts w:ascii="Palatino" w:hAnsi="Palatino"/>
          <w:sz w:val="22"/>
          <w:szCs w:val="22"/>
        </w:rPr>
        <w:t xml:space="preserve">s! You and your students are about to set off on an adventure where </w:t>
      </w:r>
      <w:r w:rsidR="008F1ABA">
        <w:rPr>
          <w:rFonts w:ascii="Palatino" w:hAnsi="Palatino"/>
          <w:sz w:val="22"/>
          <w:szCs w:val="22"/>
        </w:rPr>
        <w:t>you</w:t>
      </w:r>
      <w:r w:rsidR="00915653">
        <w:rPr>
          <w:rFonts w:ascii="Palatino" w:hAnsi="Palatino"/>
          <w:sz w:val="22"/>
          <w:szCs w:val="22"/>
        </w:rPr>
        <w:t xml:space="preserve"> </w:t>
      </w:r>
      <w:r>
        <w:rPr>
          <w:rFonts w:ascii="Palatino" w:hAnsi="Palatino"/>
          <w:sz w:val="22"/>
          <w:szCs w:val="22"/>
        </w:rPr>
        <w:t xml:space="preserve">will explore new and important information about the world of science. </w:t>
      </w:r>
    </w:p>
    <w:p w14:paraId="55B7BB9C" w14:textId="3B95E8E4" w:rsidR="00915653" w:rsidRDefault="002B4D92" w:rsidP="00915653">
      <w:pPr>
        <w:spacing w:line="276" w:lineRule="auto"/>
        <w:rPr>
          <w:rFonts w:ascii="Palatino" w:hAnsi="Palatino"/>
          <w:sz w:val="22"/>
          <w:szCs w:val="22"/>
        </w:rPr>
      </w:pPr>
      <w:r>
        <w:rPr>
          <w:rFonts w:ascii="Palatino" w:hAnsi="Palatino"/>
          <w:sz w:val="22"/>
          <w:szCs w:val="22"/>
        </w:rPr>
        <w:t xml:space="preserve">In the process, </w:t>
      </w:r>
      <w:r w:rsidR="00915653">
        <w:rPr>
          <w:rFonts w:ascii="Palatino" w:hAnsi="Palatino"/>
          <w:sz w:val="22"/>
          <w:szCs w:val="22"/>
        </w:rPr>
        <w:t>your students</w:t>
      </w:r>
      <w:r>
        <w:rPr>
          <w:rFonts w:ascii="Palatino" w:hAnsi="Palatino"/>
          <w:sz w:val="22"/>
          <w:szCs w:val="22"/>
        </w:rPr>
        <w:t xml:space="preserve"> will be</w:t>
      </w:r>
      <w:r w:rsidR="00915653">
        <w:rPr>
          <w:rFonts w:ascii="Palatino" w:hAnsi="Palatino"/>
          <w:sz w:val="22"/>
          <w:szCs w:val="22"/>
        </w:rPr>
        <w:t>:</w:t>
      </w:r>
    </w:p>
    <w:p w14:paraId="40DA577D" w14:textId="3DFABBE3" w:rsidR="002B4D92" w:rsidRPr="008F1ABA" w:rsidRDefault="008F1ABA" w:rsidP="008F1ABA">
      <w:pPr>
        <w:pStyle w:val="ListParagraph"/>
        <w:numPr>
          <w:ilvl w:val="0"/>
          <w:numId w:val="1"/>
        </w:numPr>
        <w:spacing w:line="276" w:lineRule="auto"/>
        <w:rPr>
          <w:rFonts w:ascii="Palatino" w:hAnsi="Palatino"/>
          <w:sz w:val="22"/>
          <w:szCs w:val="22"/>
        </w:rPr>
      </w:pPr>
      <w:r>
        <w:rPr>
          <w:rFonts w:ascii="Palatino" w:hAnsi="Palatino"/>
          <w:b/>
          <w:sz w:val="22"/>
          <w:szCs w:val="22"/>
        </w:rPr>
        <w:t>R</w:t>
      </w:r>
      <w:r w:rsidR="002B4D92" w:rsidRPr="008F1ABA">
        <w:rPr>
          <w:rFonts w:ascii="Palatino" w:hAnsi="Palatino"/>
          <w:b/>
          <w:sz w:val="22"/>
          <w:szCs w:val="22"/>
        </w:rPr>
        <w:t>eading</w:t>
      </w:r>
      <w:r w:rsidR="002B4D92" w:rsidRPr="008F1ABA">
        <w:rPr>
          <w:rFonts w:ascii="Palatino" w:hAnsi="Palatino"/>
          <w:sz w:val="22"/>
          <w:szCs w:val="22"/>
        </w:rPr>
        <w:t xml:space="preserve"> carefully and thoughtfully. They will work with texts – successfully – that expand their world of knowledge and understanding.</w:t>
      </w:r>
    </w:p>
    <w:p w14:paraId="135B326D" w14:textId="1B0F4467" w:rsidR="002B4D92" w:rsidRPr="008F1ABA" w:rsidRDefault="00915653" w:rsidP="008F1ABA">
      <w:pPr>
        <w:pStyle w:val="ListParagraph"/>
        <w:numPr>
          <w:ilvl w:val="0"/>
          <w:numId w:val="1"/>
        </w:numPr>
        <w:spacing w:line="276" w:lineRule="auto"/>
        <w:rPr>
          <w:rFonts w:ascii="Palatino" w:hAnsi="Palatino"/>
          <w:sz w:val="22"/>
          <w:szCs w:val="22"/>
        </w:rPr>
      </w:pPr>
      <w:r w:rsidRPr="008F1ABA">
        <w:rPr>
          <w:rFonts w:ascii="Palatino" w:hAnsi="Palatino"/>
          <w:b/>
          <w:sz w:val="22"/>
          <w:szCs w:val="22"/>
        </w:rPr>
        <w:t>T</w:t>
      </w:r>
      <w:r w:rsidR="002B4D92" w:rsidRPr="008F1ABA">
        <w:rPr>
          <w:rFonts w:ascii="Palatino" w:hAnsi="Palatino"/>
          <w:b/>
          <w:sz w:val="22"/>
          <w:szCs w:val="22"/>
        </w:rPr>
        <w:t>hinking</w:t>
      </w:r>
      <w:r w:rsidR="008F1ABA">
        <w:rPr>
          <w:rFonts w:ascii="Palatino" w:hAnsi="Palatino"/>
          <w:sz w:val="22"/>
          <w:szCs w:val="22"/>
        </w:rPr>
        <w:t xml:space="preserve">, </w:t>
      </w:r>
      <w:r w:rsidR="002B4D92" w:rsidRPr="008F1ABA">
        <w:rPr>
          <w:rFonts w:ascii="Palatino" w:hAnsi="Palatino"/>
          <w:sz w:val="22"/>
          <w:szCs w:val="22"/>
        </w:rPr>
        <w:t xml:space="preserve">not only like a scientist, but also as a critical thinker and a problem-solver. </w:t>
      </w:r>
    </w:p>
    <w:p w14:paraId="2CAA352C" w14:textId="12658A4D" w:rsidR="00CA7531" w:rsidRPr="008F1ABA" w:rsidRDefault="00915653" w:rsidP="008F1ABA">
      <w:pPr>
        <w:pStyle w:val="ListParagraph"/>
        <w:numPr>
          <w:ilvl w:val="0"/>
          <w:numId w:val="1"/>
        </w:numPr>
        <w:spacing w:line="276" w:lineRule="auto"/>
        <w:rPr>
          <w:rFonts w:ascii="Palatino" w:hAnsi="Palatino"/>
          <w:sz w:val="22"/>
          <w:szCs w:val="22"/>
        </w:rPr>
      </w:pPr>
      <w:r w:rsidRPr="008F1ABA">
        <w:rPr>
          <w:rFonts w:ascii="Palatino" w:hAnsi="Palatino"/>
          <w:b/>
          <w:sz w:val="22"/>
          <w:szCs w:val="22"/>
        </w:rPr>
        <w:t>W</w:t>
      </w:r>
      <w:r w:rsidR="002B4D92" w:rsidRPr="008F1ABA">
        <w:rPr>
          <w:rFonts w:ascii="Palatino" w:hAnsi="Palatino"/>
          <w:b/>
          <w:sz w:val="22"/>
          <w:szCs w:val="22"/>
        </w:rPr>
        <w:t>riting</w:t>
      </w:r>
      <w:r w:rsidR="008F1ABA">
        <w:rPr>
          <w:rFonts w:ascii="Palatino" w:hAnsi="Palatino"/>
          <w:sz w:val="22"/>
          <w:szCs w:val="22"/>
        </w:rPr>
        <w:t xml:space="preserve">, </w:t>
      </w:r>
      <w:r w:rsidR="007875A5">
        <w:rPr>
          <w:rFonts w:ascii="Palatino" w:hAnsi="Palatino"/>
          <w:sz w:val="22"/>
          <w:szCs w:val="22"/>
        </w:rPr>
        <w:t xml:space="preserve">where </w:t>
      </w:r>
      <w:r w:rsidR="008F1ABA">
        <w:rPr>
          <w:rFonts w:ascii="Palatino" w:hAnsi="Palatino"/>
          <w:sz w:val="22"/>
          <w:szCs w:val="22"/>
        </w:rPr>
        <w:t>t</w:t>
      </w:r>
      <w:r w:rsidR="002B4D92" w:rsidRPr="008F1ABA">
        <w:rPr>
          <w:rFonts w:ascii="Palatino" w:hAnsi="Palatino"/>
          <w:sz w:val="22"/>
          <w:szCs w:val="22"/>
        </w:rPr>
        <w:t xml:space="preserve">hey will pull together what they have learned in fully-developed, grade appropriate informative </w:t>
      </w:r>
      <w:r w:rsidRPr="008F1ABA">
        <w:rPr>
          <w:rFonts w:ascii="Palatino" w:hAnsi="Palatino"/>
          <w:sz w:val="22"/>
          <w:szCs w:val="22"/>
        </w:rPr>
        <w:t>writing pieces</w:t>
      </w:r>
      <w:r w:rsidR="002B4D92" w:rsidRPr="008F1ABA">
        <w:rPr>
          <w:rFonts w:ascii="Palatino" w:hAnsi="Palatino"/>
          <w:sz w:val="22"/>
          <w:szCs w:val="22"/>
        </w:rPr>
        <w:t xml:space="preserve"> </w:t>
      </w:r>
      <w:r w:rsidRPr="008F1ABA">
        <w:rPr>
          <w:rFonts w:ascii="Palatino" w:hAnsi="Palatino"/>
          <w:sz w:val="22"/>
          <w:szCs w:val="22"/>
        </w:rPr>
        <w:t>that communicate</w:t>
      </w:r>
      <w:r w:rsidR="007875A5">
        <w:rPr>
          <w:rFonts w:ascii="Palatino" w:hAnsi="Palatino"/>
          <w:sz w:val="22"/>
          <w:szCs w:val="22"/>
        </w:rPr>
        <w:t xml:space="preserve"> what they know and understand</w:t>
      </w:r>
      <w:r w:rsidR="002B4D92" w:rsidRPr="008F1ABA">
        <w:rPr>
          <w:rFonts w:ascii="Palatino" w:hAnsi="Palatino"/>
          <w:sz w:val="22"/>
          <w:szCs w:val="22"/>
        </w:rPr>
        <w:t>.</w:t>
      </w:r>
    </w:p>
    <w:p w14:paraId="02E929C3" w14:textId="77777777" w:rsidR="00915653" w:rsidRDefault="00915653" w:rsidP="00915653">
      <w:pPr>
        <w:spacing w:line="276" w:lineRule="auto"/>
        <w:rPr>
          <w:rFonts w:ascii="Palatino" w:hAnsi="Palatino"/>
          <w:sz w:val="22"/>
          <w:szCs w:val="22"/>
        </w:rPr>
      </w:pPr>
    </w:p>
    <w:p w14:paraId="18C6ADF5" w14:textId="77777777" w:rsidR="002B4D92" w:rsidRDefault="002B4D92" w:rsidP="00915653">
      <w:pPr>
        <w:spacing w:line="276" w:lineRule="auto"/>
        <w:rPr>
          <w:rFonts w:ascii="Palatino" w:hAnsi="Palatino"/>
          <w:sz w:val="22"/>
          <w:szCs w:val="22"/>
        </w:rPr>
      </w:pPr>
      <w:r>
        <w:rPr>
          <w:rFonts w:ascii="Palatino" w:hAnsi="Palatino"/>
          <w:sz w:val="22"/>
          <w:szCs w:val="22"/>
        </w:rPr>
        <w:t>Perhaps best of all, all of this will be manageable for you as the teacher!</w:t>
      </w:r>
    </w:p>
    <w:p w14:paraId="190C42BC" w14:textId="77777777" w:rsidR="002B4D92" w:rsidRDefault="002B4D92" w:rsidP="002B4D92">
      <w:pPr>
        <w:spacing w:line="276" w:lineRule="auto"/>
        <w:ind w:firstLine="720"/>
        <w:rPr>
          <w:rFonts w:ascii="Palatino" w:hAnsi="Palatino"/>
          <w:sz w:val="22"/>
          <w:szCs w:val="22"/>
        </w:rPr>
      </w:pPr>
    </w:p>
    <w:p w14:paraId="0668D8A7" w14:textId="77777777" w:rsidR="002B4D92" w:rsidRDefault="002B4D92" w:rsidP="002B4D92">
      <w:pPr>
        <w:spacing w:line="276" w:lineRule="auto"/>
        <w:rPr>
          <w:rFonts w:ascii="Palatino" w:hAnsi="Palatino"/>
          <w:b/>
          <w:sz w:val="22"/>
          <w:szCs w:val="22"/>
        </w:rPr>
      </w:pPr>
      <w:r>
        <w:rPr>
          <w:rFonts w:ascii="Palatino" w:hAnsi="Palatino"/>
          <w:b/>
          <w:sz w:val="22"/>
          <w:szCs w:val="22"/>
        </w:rPr>
        <w:t>First, the “why”</w:t>
      </w:r>
    </w:p>
    <w:p w14:paraId="7F4C348A" w14:textId="7B85387B" w:rsidR="002B4D92" w:rsidRDefault="002B4D92" w:rsidP="002B4D92">
      <w:pPr>
        <w:spacing w:line="276" w:lineRule="auto"/>
        <w:rPr>
          <w:rFonts w:ascii="Palatino" w:hAnsi="Palatino"/>
          <w:sz w:val="22"/>
          <w:szCs w:val="22"/>
        </w:rPr>
      </w:pPr>
      <w:r>
        <w:rPr>
          <w:rFonts w:ascii="Palatino" w:hAnsi="Palatino"/>
          <w:sz w:val="22"/>
          <w:szCs w:val="22"/>
        </w:rPr>
        <w:t xml:space="preserve">Increasingly, research is confirming what teachers’ long experience with working with children has been telling us – </w:t>
      </w:r>
      <w:r w:rsidRPr="004558A0">
        <w:rPr>
          <w:rFonts w:ascii="Palatino" w:hAnsi="Palatino"/>
          <w:i/>
          <w:sz w:val="22"/>
          <w:szCs w:val="22"/>
        </w:rPr>
        <w:t>content matters</w:t>
      </w:r>
      <w:r>
        <w:rPr>
          <w:rFonts w:ascii="Palatino" w:hAnsi="Palatino"/>
          <w:sz w:val="22"/>
          <w:szCs w:val="22"/>
        </w:rPr>
        <w:t>. Knowing important stuff matters. Vocabulary matters. Children who know about the world, know the words and ideas that are part of that understanding, and can work with those ideas orally – th</w:t>
      </w:r>
      <w:r w:rsidR="00C71F2B">
        <w:rPr>
          <w:rFonts w:ascii="Palatino" w:hAnsi="Palatino"/>
          <w:sz w:val="22"/>
          <w:szCs w:val="22"/>
        </w:rPr>
        <w:t>e</w:t>
      </w:r>
      <w:r>
        <w:rPr>
          <w:rFonts w:ascii="Palatino" w:hAnsi="Palatino"/>
          <w:sz w:val="22"/>
          <w:szCs w:val="22"/>
        </w:rPr>
        <w:t>se children are well-positioned to succeed in school from the earliest grades on.</w:t>
      </w:r>
    </w:p>
    <w:p w14:paraId="08C69324" w14:textId="77777777" w:rsidR="004558A0" w:rsidRDefault="004558A0" w:rsidP="002B4D92">
      <w:pPr>
        <w:spacing w:line="276" w:lineRule="auto"/>
        <w:rPr>
          <w:rFonts w:ascii="Palatino" w:hAnsi="Palatino"/>
          <w:sz w:val="22"/>
          <w:szCs w:val="22"/>
        </w:rPr>
      </w:pPr>
    </w:p>
    <w:p w14:paraId="47847933" w14:textId="01488E47" w:rsidR="004558A0" w:rsidRDefault="004558A0" w:rsidP="002B4D92">
      <w:pPr>
        <w:spacing w:line="276" w:lineRule="auto"/>
        <w:rPr>
          <w:rFonts w:ascii="Palatino" w:hAnsi="Palatino"/>
          <w:sz w:val="22"/>
          <w:szCs w:val="22"/>
        </w:rPr>
      </w:pPr>
      <w:r>
        <w:rPr>
          <w:rFonts w:ascii="Palatino" w:hAnsi="Palatino"/>
          <w:sz w:val="22"/>
          <w:szCs w:val="22"/>
        </w:rPr>
        <w:t xml:space="preserve">One crucial way to gain content knowledge and understanding is </w:t>
      </w:r>
      <w:r w:rsidR="00BA16F2">
        <w:rPr>
          <w:rFonts w:ascii="Palatino" w:hAnsi="Palatino"/>
          <w:sz w:val="22"/>
          <w:szCs w:val="22"/>
        </w:rPr>
        <w:t>by</w:t>
      </w:r>
      <w:r>
        <w:rPr>
          <w:rFonts w:ascii="Palatino" w:hAnsi="Palatino"/>
          <w:sz w:val="22"/>
          <w:szCs w:val="22"/>
        </w:rPr>
        <w:t xml:space="preserve"> </w:t>
      </w:r>
      <w:r>
        <w:rPr>
          <w:rFonts w:ascii="Palatino" w:hAnsi="Palatino"/>
          <w:i/>
          <w:sz w:val="22"/>
          <w:szCs w:val="22"/>
        </w:rPr>
        <w:t>successfully r</w:t>
      </w:r>
      <w:r w:rsidRPr="004558A0">
        <w:rPr>
          <w:rFonts w:ascii="Palatino" w:hAnsi="Palatino"/>
          <w:i/>
          <w:sz w:val="22"/>
          <w:szCs w:val="22"/>
        </w:rPr>
        <w:t>eading rich (and accurate!) texts.</w:t>
      </w:r>
      <w:r>
        <w:rPr>
          <w:rFonts w:ascii="Palatino" w:hAnsi="Palatino"/>
          <w:sz w:val="22"/>
          <w:szCs w:val="22"/>
        </w:rPr>
        <w:t xml:space="preserve">  The more students are able to gain meaning from reading, and the more they learn to gain that meaning on their own, the better they are able to learn – not just about the topic</w:t>
      </w:r>
      <w:r w:rsidR="003303E5">
        <w:rPr>
          <w:rFonts w:ascii="Palatino" w:hAnsi="Palatino"/>
          <w:sz w:val="22"/>
          <w:szCs w:val="22"/>
        </w:rPr>
        <w:t xml:space="preserve"> at hand, but about any content down the line.</w:t>
      </w:r>
      <w:r w:rsidR="008634B0">
        <w:rPr>
          <w:rFonts w:ascii="Palatino" w:hAnsi="Palatino"/>
          <w:sz w:val="22"/>
          <w:szCs w:val="22"/>
        </w:rPr>
        <w:t xml:space="preserve"> (In a very real sense, the more one knows, the more one is able to know!)</w:t>
      </w:r>
      <w:r w:rsidR="00B82E80">
        <w:rPr>
          <w:rFonts w:ascii="Palatino" w:hAnsi="Palatino"/>
          <w:sz w:val="22"/>
          <w:szCs w:val="22"/>
        </w:rPr>
        <w:t>. This requires attention</w:t>
      </w:r>
      <w:r w:rsidR="00097229">
        <w:rPr>
          <w:rFonts w:ascii="Palatino" w:hAnsi="Palatino"/>
          <w:sz w:val="22"/>
          <w:szCs w:val="22"/>
        </w:rPr>
        <w:t xml:space="preserve"> to </w:t>
      </w:r>
      <w:r w:rsidR="00BA16F2">
        <w:rPr>
          <w:rFonts w:ascii="Palatino" w:hAnsi="Palatino"/>
          <w:sz w:val="22"/>
          <w:szCs w:val="22"/>
        </w:rPr>
        <w:t xml:space="preserve">a </w:t>
      </w:r>
      <w:r w:rsidR="00097229">
        <w:rPr>
          <w:rFonts w:ascii="Palatino" w:hAnsi="Palatino"/>
          <w:sz w:val="22"/>
          <w:szCs w:val="22"/>
        </w:rPr>
        <w:t>volume of connected reading to gain deep understanding of that body of knowledge.</w:t>
      </w:r>
    </w:p>
    <w:p w14:paraId="4507822D" w14:textId="77777777" w:rsidR="004558A0" w:rsidRDefault="004558A0" w:rsidP="002B4D92">
      <w:pPr>
        <w:spacing w:line="276" w:lineRule="auto"/>
        <w:rPr>
          <w:rFonts w:ascii="Palatino" w:hAnsi="Palatino"/>
          <w:sz w:val="22"/>
          <w:szCs w:val="22"/>
        </w:rPr>
      </w:pPr>
    </w:p>
    <w:p w14:paraId="4C19D7BB" w14:textId="5786F7C2" w:rsidR="004558A0" w:rsidRDefault="004558A0" w:rsidP="002B4D92">
      <w:pPr>
        <w:spacing w:line="276" w:lineRule="auto"/>
        <w:rPr>
          <w:rFonts w:ascii="Palatino" w:hAnsi="Palatino"/>
          <w:i/>
          <w:sz w:val="22"/>
          <w:szCs w:val="22"/>
        </w:rPr>
      </w:pPr>
      <w:r>
        <w:rPr>
          <w:rFonts w:ascii="Palatino" w:hAnsi="Palatino"/>
          <w:sz w:val="22"/>
          <w:szCs w:val="22"/>
        </w:rPr>
        <w:t xml:space="preserve">Reading successfully is about gaining information, </w:t>
      </w:r>
      <w:r w:rsidR="008634B0">
        <w:rPr>
          <w:rFonts w:ascii="Palatino" w:hAnsi="Palatino"/>
          <w:sz w:val="22"/>
          <w:szCs w:val="22"/>
        </w:rPr>
        <w:t xml:space="preserve">gaining many </w:t>
      </w:r>
      <w:r>
        <w:rPr>
          <w:rFonts w:ascii="Palatino" w:hAnsi="Palatino"/>
          <w:sz w:val="22"/>
          <w:szCs w:val="22"/>
        </w:rPr>
        <w:t xml:space="preserve">small bits of knowledge, but it is much more than that. As students </w:t>
      </w:r>
      <w:r w:rsidR="00097229">
        <w:rPr>
          <w:rFonts w:ascii="Palatino" w:hAnsi="Palatino"/>
          <w:sz w:val="22"/>
          <w:szCs w:val="22"/>
        </w:rPr>
        <w:t xml:space="preserve">are guided to </w:t>
      </w:r>
      <w:r>
        <w:rPr>
          <w:rFonts w:ascii="Palatino" w:hAnsi="Palatino"/>
          <w:sz w:val="22"/>
          <w:szCs w:val="22"/>
        </w:rPr>
        <w:t>read successfully, they develop</w:t>
      </w:r>
      <w:r>
        <w:rPr>
          <w:rFonts w:ascii="Palatino" w:hAnsi="Palatino"/>
          <w:i/>
          <w:sz w:val="22"/>
          <w:szCs w:val="22"/>
        </w:rPr>
        <w:t xml:space="preserve"> habits of mind</w:t>
      </w:r>
      <w:r>
        <w:rPr>
          <w:rFonts w:ascii="Palatino" w:hAnsi="Palatino"/>
          <w:sz w:val="22"/>
          <w:szCs w:val="22"/>
        </w:rPr>
        <w:t xml:space="preserve"> that go beyond what they are reading in any one task. They begin to recognize that reading a text is not a single, isolated experience – rather, it is a</w:t>
      </w:r>
      <w:r w:rsidR="003303E5">
        <w:rPr>
          <w:rFonts w:ascii="Palatino" w:hAnsi="Palatino"/>
          <w:sz w:val="22"/>
          <w:szCs w:val="22"/>
        </w:rPr>
        <w:t xml:space="preserve"> series of </w:t>
      </w:r>
      <w:r>
        <w:rPr>
          <w:rFonts w:ascii="Palatino" w:hAnsi="Palatino"/>
          <w:sz w:val="22"/>
          <w:szCs w:val="22"/>
        </w:rPr>
        <w:t xml:space="preserve"> “building experience</w:t>
      </w:r>
      <w:r w:rsidR="003303E5">
        <w:rPr>
          <w:rFonts w:ascii="Palatino" w:hAnsi="Palatino"/>
          <w:sz w:val="22"/>
          <w:szCs w:val="22"/>
        </w:rPr>
        <w:t>s</w:t>
      </w:r>
      <w:r>
        <w:rPr>
          <w:rFonts w:ascii="Palatino" w:hAnsi="Palatino"/>
          <w:sz w:val="22"/>
          <w:szCs w:val="22"/>
        </w:rPr>
        <w:t xml:space="preserve">” where reading and re-reading </w:t>
      </w:r>
      <w:r w:rsidR="002C40B0">
        <w:rPr>
          <w:rFonts w:ascii="Palatino" w:hAnsi="Palatino"/>
          <w:sz w:val="22"/>
          <w:szCs w:val="22"/>
        </w:rPr>
        <w:t xml:space="preserve">and re-reading again yields </w:t>
      </w:r>
      <w:r w:rsidR="0056146B">
        <w:rPr>
          <w:rFonts w:ascii="Palatino" w:hAnsi="Palatino"/>
          <w:sz w:val="22"/>
          <w:szCs w:val="22"/>
        </w:rPr>
        <w:t>deeper and richer understanding of the content. Students</w:t>
      </w:r>
      <w:r w:rsidR="002C40B0">
        <w:rPr>
          <w:rFonts w:ascii="Palatino" w:hAnsi="Palatino"/>
          <w:sz w:val="22"/>
          <w:szCs w:val="22"/>
        </w:rPr>
        <w:t xml:space="preserve"> see themselves – correctly! – as capable readers and meaning-makers.</w:t>
      </w:r>
      <w:r w:rsidR="0056146B">
        <w:rPr>
          <w:rFonts w:ascii="Palatino" w:hAnsi="Palatino"/>
          <w:sz w:val="22"/>
          <w:szCs w:val="22"/>
        </w:rPr>
        <w:t xml:space="preserve"> They come to </w:t>
      </w:r>
      <w:r w:rsidR="0056146B">
        <w:rPr>
          <w:rFonts w:ascii="Palatino" w:hAnsi="Palatino"/>
          <w:i/>
          <w:sz w:val="22"/>
          <w:szCs w:val="22"/>
        </w:rPr>
        <w:t>expect to make meaning from text.</w:t>
      </w:r>
    </w:p>
    <w:p w14:paraId="7D8846BD" w14:textId="77777777" w:rsidR="0056146B" w:rsidRDefault="0056146B" w:rsidP="002B4D92">
      <w:pPr>
        <w:spacing w:line="276" w:lineRule="auto"/>
        <w:rPr>
          <w:rFonts w:ascii="Palatino" w:hAnsi="Palatino"/>
          <w:i/>
          <w:sz w:val="22"/>
          <w:szCs w:val="22"/>
        </w:rPr>
      </w:pPr>
    </w:p>
    <w:p w14:paraId="700ECA4D" w14:textId="1875537A" w:rsidR="0056146B" w:rsidRDefault="0056146B" w:rsidP="002B4D92">
      <w:pPr>
        <w:spacing w:line="276" w:lineRule="auto"/>
        <w:rPr>
          <w:rFonts w:ascii="Palatino" w:hAnsi="Palatino"/>
          <w:sz w:val="22"/>
          <w:szCs w:val="22"/>
        </w:rPr>
      </w:pPr>
      <w:r>
        <w:rPr>
          <w:rFonts w:ascii="Palatino" w:hAnsi="Palatino"/>
          <w:sz w:val="22"/>
          <w:szCs w:val="22"/>
        </w:rPr>
        <w:t xml:space="preserve">Finally, </w:t>
      </w:r>
      <w:r w:rsidR="002178F6">
        <w:rPr>
          <w:rFonts w:ascii="Palatino" w:hAnsi="Palatino"/>
          <w:sz w:val="22"/>
          <w:szCs w:val="22"/>
        </w:rPr>
        <w:t>when students synthesize understanding</w:t>
      </w:r>
      <w:r>
        <w:rPr>
          <w:rFonts w:ascii="Palatino" w:hAnsi="Palatino"/>
          <w:sz w:val="22"/>
          <w:szCs w:val="22"/>
        </w:rPr>
        <w:t xml:space="preserve"> in writing, they create a coherent chunk of meaning about that content. Putting ideas together, grounded in evidence from </w:t>
      </w:r>
      <w:r>
        <w:rPr>
          <w:rFonts w:ascii="Palatino" w:hAnsi="Palatino"/>
          <w:sz w:val="22"/>
          <w:szCs w:val="22"/>
        </w:rPr>
        <w:lastRenderedPageBreak/>
        <w:t>the texts they have read and discussed</w:t>
      </w:r>
      <w:r w:rsidR="003303E5">
        <w:rPr>
          <w:rFonts w:ascii="Palatino" w:hAnsi="Palatino"/>
          <w:sz w:val="22"/>
          <w:szCs w:val="22"/>
        </w:rPr>
        <w:t>, helps students in two crucial ways. First, it helps them pull together what they know into a “sense-making” experience. The content they have wr</w:t>
      </w:r>
      <w:r w:rsidR="00BA16F2">
        <w:rPr>
          <w:rFonts w:ascii="Palatino" w:hAnsi="Palatino"/>
          <w:sz w:val="22"/>
          <w:szCs w:val="22"/>
        </w:rPr>
        <w:t>itten about</w:t>
      </w:r>
      <w:r w:rsidR="003303E5">
        <w:rPr>
          <w:rFonts w:ascii="Palatino" w:hAnsi="Palatino"/>
          <w:sz w:val="22"/>
          <w:szCs w:val="22"/>
        </w:rPr>
        <w:t xml:space="preserve"> </w:t>
      </w:r>
      <w:r w:rsidR="00097229">
        <w:rPr>
          <w:rFonts w:ascii="Palatino" w:hAnsi="Palatino"/>
          <w:sz w:val="22"/>
          <w:szCs w:val="22"/>
        </w:rPr>
        <w:t xml:space="preserve">is </w:t>
      </w:r>
      <w:r w:rsidR="003303E5">
        <w:rPr>
          <w:rFonts w:ascii="Palatino" w:hAnsi="Palatino"/>
          <w:sz w:val="22"/>
          <w:szCs w:val="22"/>
        </w:rPr>
        <w:t xml:space="preserve">now </w:t>
      </w:r>
      <w:r w:rsidR="00097229">
        <w:rPr>
          <w:rFonts w:ascii="Palatino" w:hAnsi="Palatino"/>
          <w:sz w:val="22"/>
          <w:szCs w:val="22"/>
        </w:rPr>
        <w:t xml:space="preserve">synthesized into </w:t>
      </w:r>
      <w:r w:rsidR="003303E5">
        <w:rPr>
          <w:rFonts w:ascii="Palatino" w:hAnsi="Palatino"/>
          <w:sz w:val="22"/>
          <w:szCs w:val="22"/>
        </w:rPr>
        <w:t>connected,</w:t>
      </w:r>
      <w:r w:rsidR="00097229">
        <w:rPr>
          <w:rFonts w:ascii="Palatino" w:hAnsi="Palatino"/>
          <w:sz w:val="22"/>
          <w:szCs w:val="22"/>
        </w:rPr>
        <w:t xml:space="preserve"> clear understanding. Second, writing a successful piece</w:t>
      </w:r>
      <w:r w:rsidR="003303E5">
        <w:rPr>
          <w:rFonts w:ascii="Palatino" w:hAnsi="Palatino"/>
          <w:sz w:val="22"/>
          <w:szCs w:val="22"/>
        </w:rPr>
        <w:t xml:space="preserve"> helps create a “mental map” for students of what clear, logical, connected thought can look like – in other words, it creates a model for students of effective, text-based writing </w:t>
      </w:r>
      <w:r w:rsidR="00BA16F2">
        <w:rPr>
          <w:rFonts w:ascii="Palatino" w:hAnsi="Palatino"/>
          <w:sz w:val="22"/>
          <w:szCs w:val="22"/>
        </w:rPr>
        <w:t xml:space="preserve">and thinking </w:t>
      </w:r>
      <w:r w:rsidR="003303E5">
        <w:rPr>
          <w:rFonts w:ascii="Palatino" w:hAnsi="Palatino"/>
          <w:sz w:val="22"/>
          <w:szCs w:val="22"/>
        </w:rPr>
        <w:t xml:space="preserve">that they can </w:t>
      </w:r>
      <w:r w:rsidR="00935385">
        <w:rPr>
          <w:rFonts w:ascii="Palatino" w:hAnsi="Palatino"/>
          <w:sz w:val="22"/>
          <w:szCs w:val="22"/>
        </w:rPr>
        <w:t>carry forward to new tasks.</w:t>
      </w:r>
    </w:p>
    <w:p w14:paraId="3C328C31" w14:textId="77777777" w:rsidR="00946735" w:rsidRDefault="00946735" w:rsidP="002B4D92">
      <w:pPr>
        <w:spacing w:line="276" w:lineRule="auto"/>
        <w:rPr>
          <w:rFonts w:ascii="Palatino" w:hAnsi="Palatino"/>
          <w:sz w:val="22"/>
          <w:szCs w:val="22"/>
        </w:rPr>
      </w:pPr>
    </w:p>
    <w:p w14:paraId="6684A487" w14:textId="1C64FE27" w:rsidR="00CD5514" w:rsidRDefault="00087D68" w:rsidP="002B4D92">
      <w:pPr>
        <w:spacing w:line="276" w:lineRule="auto"/>
        <w:rPr>
          <w:rFonts w:ascii="Palatino" w:hAnsi="Palatino"/>
          <w:b/>
          <w:sz w:val="22"/>
          <w:szCs w:val="22"/>
        </w:rPr>
      </w:pPr>
      <w:r>
        <w:rPr>
          <w:rFonts w:ascii="Palatino" w:hAnsi="Palatino"/>
          <w:b/>
          <w:sz w:val="22"/>
          <w:szCs w:val="22"/>
        </w:rPr>
        <w:t>Now, the “what”</w:t>
      </w:r>
    </w:p>
    <w:p w14:paraId="6976CDD2" w14:textId="77777777" w:rsidR="00087D68" w:rsidRDefault="00087D68" w:rsidP="002B4D92">
      <w:pPr>
        <w:spacing w:line="276" w:lineRule="auto"/>
        <w:rPr>
          <w:rFonts w:ascii="Palatino" w:hAnsi="Palatino"/>
          <w:b/>
          <w:sz w:val="22"/>
          <w:szCs w:val="22"/>
        </w:rPr>
      </w:pPr>
    </w:p>
    <w:p w14:paraId="266C3E14" w14:textId="37C39DAC" w:rsidR="00CD5514" w:rsidRDefault="00CD5514" w:rsidP="002B4D92">
      <w:pPr>
        <w:spacing w:line="276" w:lineRule="auto"/>
        <w:rPr>
          <w:rFonts w:ascii="Palatino" w:hAnsi="Palatino"/>
          <w:b/>
          <w:i/>
          <w:sz w:val="22"/>
          <w:szCs w:val="22"/>
        </w:rPr>
      </w:pPr>
      <w:r>
        <w:rPr>
          <w:rFonts w:ascii="Palatino" w:hAnsi="Palatino"/>
          <w:b/>
          <w:i/>
          <w:sz w:val="22"/>
          <w:szCs w:val="22"/>
        </w:rPr>
        <w:t>Science content.</w:t>
      </w:r>
    </w:p>
    <w:p w14:paraId="642AC7D3" w14:textId="2B1072EC" w:rsidR="00CD5514" w:rsidRDefault="00F71FEB" w:rsidP="002B4D92">
      <w:pPr>
        <w:spacing w:line="276" w:lineRule="auto"/>
        <w:rPr>
          <w:rFonts w:ascii="Palatino" w:hAnsi="Palatino"/>
          <w:sz w:val="22"/>
          <w:szCs w:val="22"/>
        </w:rPr>
      </w:pPr>
      <w:r>
        <w:rPr>
          <w:rFonts w:ascii="Palatino" w:hAnsi="Palatino"/>
          <w:sz w:val="22"/>
          <w:szCs w:val="22"/>
        </w:rPr>
        <w:t xml:space="preserve">Each </w:t>
      </w:r>
      <w:r w:rsidR="006A588C">
        <w:rPr>
          <w:rFonts w:ascii="Palatino" w:hAnsi="Palatino"/>
          <w:sz w:val="22"/>
          <w:szCs w:val="22"/>
        </w:rPr>
        <w:t>Research Pac</w:t>
      </w:r>
      <w:r w:rsidR="00DD2F0F">
        <w:rPr>
          <w:rFonts w:ascii="Palatino" w:hAnsi="Palatino"/>
          <w:sz w:val="22"/>
          <w:szCs w:val="22"/>
        </w:rPr>
        <w:t>k</w:t>
      </w:r>
      <w:r w:rsidR="006A588C">
        <w:rPr>
          <w:rFonts w:ascii="Palatino" w:hAnsi="Palatino"/>
          <w:sz w:val="22"/>
          <w:szCs w:val="22"/>
        </w:rPr>
        <w:t xml:space="preserve"> is based on a particular science standard </w:t>
      </w:r>
      <w:r w:rsidR="00E41AFF">
        <w:rPr>
          <w:rFonts w:ascii="Palatino" w:hAnsi="Palatino"/>
          <w:sz w:val="22"/>
          <w:szCs w:val="22"/>
        </w:rPr>
        <w:t>from</w:t>
      </w:r>
      <w:r w:rsidR="006A588C">
        <w:rPr>
          <w:rFonts w:ascii="Palatino" w:hAnsi="Palatino"/>
          <w:sz w:val="22"/>
          <w:szCs w:val="22"/>
        </w:rPr>
        <w:t xml:space="preserve"> the Next Generation Science Standards and is designed</w:t>
      </w:r>
      <w:r w:rsidR="00CD5514">
        <w:rPr>
          <w:rFonts w:ascii="Palatino" w:hAnsi="Palatino"/>
          <w:sz w:val="22"/>
          <w:szCs w:val="22"/>
        </w:rPr>
        <w:t xml:space="preserve"> to help students build strong understa</w:t>
      </w:r>
      <w:r w:rsidR="00DD2F0F">
        <w:rPr>
          <w:rFonts w:ascii="Palatino" w:hAnsi="Palatino"/>
          <w:sz w:val="22"/>
          <w:szCs w:val="22"/>
        </w:rPr>
        <w:t>nding of that science standard/</w:t>
      </w:r>
      <w:r w:rsidR="00CD5514">
        <w:rPr>
          <w:rFonts w:ascii="Palatino" w:hAnsi="Palatino"/>
          <w:sz w:val="22"/>
          <w:szCs w:val="22"/>
        </w:rPr>
        <w:t xml:space="preserve">concept. </w:t>
      </w:r>
      <w:r w:rsidR="00DD2F0F">
        <w:rPr>
          <w:rFonts w:ascii="Palatino" w:hAnsi="Palatino"/>
          <w:sz w:val="22"/>
          <w:szCs w:val="22"/>
        </w:rPr>
        <w:t xml:space="preserve">In each Research Pack, a </w:t>
      </w:r>
      <w:r w:rsidR="00CD5514">
        <w:rPr>
          <w:rFonts w:ascii="Palatino" w:hAnsi="Palatino"/>
          <w:sz w:val="22"/>
          <w:szCs w:val="22"/>
        </w:rPr>
        <w:t xml:space="preserve">particular science standard </w:t>
      </w:r>
      <w:r w:rsidR="00DD2F0F">
        <w:rPr>
          <w:rFonts w:ascii="Palatino" w:hAnsi="Palatino"/>
          <w:sz w:val="22"/>
          <w:szCs w:val="22"/>
        </w:rPr>
        <w:t>creates</w:t>
      </w:r>
      <w:r w:rsidR="00CD5514">
        <w:rPr>
          <w:rFonts w:ascii="Palatino" w:hAnsi="Palatino"/>
          <w:sz w:val="22"/>
          <w:szCs w:val="22"/>
        </w:rPr>
        <w:t xml:space="preserve"> the core of the content</w:t>
      </w:r>
      <w:r w:rsidR="00B82E80">
        <w:rPr>
          <w:rFonts w:ascii="Palatino" w:hAnsi="Palatino"/>
          <w:sz w:val="22"/>
          <w:szCs w:val="22"/>
        </w:rPr>
        <w:t xml:space="preserve"> understanding</w:t>
      </w:r>
      <w:r w:rsidR="00CD5514">
        <w:rPr>
          <w:rFonts w:ascii="Palatino" w:hAnsi="Palatino"/>
          <w:sz w:val="22"/>
          <w:szCs w:val="22"/>
        </w:rPr>
        <w:t xml:space="preserve"> that students are learning.</w:t>
      </w:r>
    </w:p>
    <w:p w14:paraId="09A8AF1B" w14:textId="77777777" w:rsidR="00CD5514" w:rsidRDefault="00CD5514" w:rsidP="002B4D92">
      <w:pPr>
        <w:spacing w:line="276" w:lineRule="auto"/>
        <w:rPr>
          <w:rFonts w:ascii="Palatino" w:hAnsi="Palatino"/>
          <w:sz w:val="22"/>
          <w:szCs w:val="22"/>
        </w:rPr>
      </w:pPr>
    </w:p>
    <w:p w14:paraId="27524D0B" w14:textId="6EE4F38C" w:rsidR="00CD5514" w:rsidRDefault="00CD5514" w:rsidP="002B4D92">
      <w:pPr>
        <w:spacing w:line="276" w:lineRule="auto"/>
        <w:rPr>
          <w:rFonts w:ascii="Palatino" w:hAnsi="Palatino"/>
          <w:b/>
          <w:i/>
          <w:sz w:val="22"/>
          <w:szCs w:val="22"/>
        </w:rPr>
      </w:pPr>
      <w:r>
        <w:rPr>
          <w:rFonts w:ascii="Palatino" w:hAnsi="Palatino"/>
          <w:b/>
          <w:i/>
          <w:sz w:val="22"/>
          <w:szCs w:val="22"/>
        </w:rPr>
        <w:t>Central research question</w:t>
      </w:r>
    </w:p>
    <w:p w14:paraId="1B62553F" w14:textId="7D6FB638" w:rsidR="00CD5514" w:rsidRDefault="000B6A88" w:rsidP="002B4D92">
      <w:pPr>
        <w:spacing w:line="276" w:lineRule="auto"/>
        <w:rPr>
          <w:rFonts w:ascii="Palatino" w:hAnsi="Palatino"/>
          <w:sz w:val="22"/>
          <w:szCs w:val="22"/>
        </w:rPr>
      </w:pPr>
      <w:r>
        <w:rPr>
          <w:rFonts w:ascii="Palatino" w:hAnsi="Palatino"/>
          <w:sz w:val="22"/>
          <w:szCs w:val="22"/>
        </w:rPr>
        <w:t>E</w:t>
      </w:r>
      <w:r w:rsidR="00CD5514">
        <w:rPr>
          <w:rFonts w:ascii="Palatino" w:hAnsi="Palatino"/>
          <w:sz w:val="22"/>
          <w:szCs w:val="22"/>
        </w:rPr>
        <w:t>ach Research Pac</w:t>
      </w:r>
      <w:r w:rsidR="006F10C5">
        <w:rPr>
          <w:rFonts w:ascii="Palatino" w:hAnsi="Palatino"/>
          <w:sz w:val="22"/>
          <w:szCs w:val="22"/>
        </w:rPr>
        <w:t>k</w:t>
      </w:r>
      <w:r>
        <w:rPr>
          <w:rFonts w:ascii="Palatino" w:hAnsi="Palatino"/>
          <w:sz w:val="22"/>
          <w:szCs w:val="22"/>
        </w:rPr>
        <w:t xml:space="preserve"> is built around </w:t>
      </w:r>
      <w:r w:rsidR="00CD5514">
        <w:rPr>
          <w:rFonts w:ascii="Palatino" w:hAnsi="Palatino"/>
          <w:sz w:val="22"/>
          <w:szCs w:val="22"/>
        </w:rPr>
        <w:t>a central “research question” to focus the work students will do. This question</w:t>
      </w:r>
      <w:r w:rsidR="00992957">
        <w:rPr>
          <w:rFonts w:ascii="Palatino" w:hAnsi="Palatino"/>
          <w:sz w:val="22"/>
          <w:szCs w:val="22"/>
        </w:rPr>
        <w:t xml:space="preserve"> guides the final informative </w:t>
      </w:r>
      <w:r w:rsidR="00C72847">
        <w:rPr>
          <w:rFonts w:ascii="Palatino" w:hAnsi="Palatino"/>
          <w:sz w:val="22"/>
          <w:szCs w:val="22"/>
        </w:rPr>
        <w:t xml:space="preserve">piece </w:t>
      </w:r>
      <w:r w:rsidR="00CD5514">
        <w:rPr>
          <w:rFonts w:ascii="Palatino" w:hAnsi="Palatino"/>
          <w:sz w:val="22"/>
          <w:szCs w:val="22"/>
        </w:rPr>
        <w:t xml:space="preserve">that students </w:t>
      </w:r>
      <w:r w:rsidR="00C72847">
        <w:rPr>
          <w:rFonts w:ascii="Palatino" w:hAnsi="Palatino"/>
          <w:sz w:val="22"/>
          <w:szCs w:val="22"/>
        </w:rPr>
        <w:t>write</w:t>
      </w:r>
      <w:r w:rsidR="00CD5514">
        <w:rPr>
          <w:rFonts w:ascii="Palatino" w:hAnsi="Palatino"/>
          <w:sz w:val="22"/>
          <w:szCs w:val="22"/>
        </w:rPr>
        <w:t xml:space="preserve">, and therefore also the reading and thinking that students will do as they hone in on the knowledge and understanding </w:t>
      </w:r>
      <w:r w:rsidR="00C72847">
        <w:rPr>
          <w:rFonts w:ascii="Palatino" w:hAnsi="Palatino"/>
          <w:sz w:val="22"/>
          <w:szCs w:val="22"/>
        </w:rPr>
        <w:t xml:space="preserve">the research is </w:t>
      </w:r>
      <w:r w:rsidR="00CD5514">
        <w:rPr>
          <w:rFonts w:ascii="Palatino" w:hAnsi="Palatino"/>
          <w:sz w:val="22"/>
          <w:szCs w:val="22"/>
        </w:rPr>
        <w:t>building.</w:t>
      </w:r>
      <w:r w:rsidR="00E41AFF">
        <w:rPr>
          <w:rFonts w:ascii="Palatino" w:hAnsi="Palatino"/>
          <w:sz w:val="22"/>
          <w:szCs w:val="22"/>
        </w:rPr>
        <w:t xml:space="preserve"> Students research, not</w:t>
      </w:r>
      <w:r w:rsidR="00DF64E9">
        <w:rPr>
          <w:rFonts w:ascii="Palatino" w:hAnsi="Palatino"/>
          <w:sz w:val="22"/>
          <w:szCs w:val="22"/>
        </w:rPr>
        <w:t xml:space="preserve"> to gather a collection of loosely related facts, but to build deep understanding of science concept</w:t>
      </w:r>
      <w:r w:rsidR="00C22F8E">
        <w:rPr>
          <w:rFonts w:ascii="Palatino" w:hAnsi="Palatino"/>
          <w:sz w:val="22"/>
          <w:szCs w:val="22"/>
        </w:rPr>
        <w:t>s</w:t>
      </w:r>
      <w:r w:rsidR="00DF64E9">
        <w:rPr>
          <w:rFonts w:ascii="Palatino" w:hAnsi="Palatino"/>
          <w:sz w:val="22"/>
          <w:szCs w:val="22"/>
        </w:rPr>
        <w:t xml:space="preserve"> and content.</w:t>
      </w:r>
    </w:p>
    <w:p w14:paraId="1813417C" w14:textId="77777777" w:rsidR="00C207F9" w:rsidRDefault="00C207F9" w:rsidP="002B4D92">
      <w:pPr>
        <w:spacing w:line="276" w:lineRule="auto"/>
        <w:rPr>
          <w:rFonts w:ascii="Palatino" w:hAnsi="Palatino"/>
          <w:sz w:val="22"/>
          <w:szCs w:val="22"/>
        </w:rPr>
      </w:pPr>
    </w:p>
    <w:p w14:paraId="35C3F196" w14:textId="645A497B" w:rsidR="00C207F9" w:rsidRDefault="00C207F9" w:rsidP="002B4D92">
      <w:pPr>
        <w:spacing w:line="276" w:lineRule="auto"/>
        <w:rPr>
          <w:rFonts w:ascii="Palatino" w:hAnsi="Palatino"/>
          <w:b/>
          <w:i/>
          <w:sz w:val="22"/>
          <w:szCs w:val="22"/>
        </w:rPr>
      </w:pPr>
      <w:r>
        <w:rPr>
          <w:rFonts w:ascii="Palatino" w:hAnsi="Palatino"/>
          <w:b/>
          <w:i/>
          <w:sz w:val="22"/>
          <w:szCs w:val="22"/>
        </w:rPr>
        <w:t>Carefully selected texts</w:t>
      </w:r>
    </w:p>
    <w:p w14:paraId="05830D82" w14:textId="41AE84CB" w:rsidR="00C207F9" w:rsidRDefault="00C207F9" w:rsidP="002B4D92">
      <w:pPr>
        <w:spacing w:line="276" w:lineRule="auto"/>
        <w:rPr>
          <w:rFonts w:ascii="Palatino" w:hAnsi="Palatino"/>
          <w:sz w:val="22"/>
          <w:szCs w:val="22"/>
        </w:rPr>
      </w:pPr>
      <w:r>
        <w:rPr>
          <w:rFonts w:ascii="Palatino" w:hAnsi="Palatino"/>
          <w:sz w:val="22"/>
          <w:szCs w:val="22"/>
        </w:rPr>
        <w:t>Each Research Pac</w:t>
      </w:r>
      <w:r w:rsidR="006F10C5">
        <w:rPr>
          <w:rFonts w:ascii="Palatino" w:hAnsi="Palatino"/>
          <w:sz w:val="22"/>
          <w:szCs w:val="22"/>
        </w:rPr>
        <w:t>k</w:t>
      </w:r>
      <w:r>
        <w:rPr>
          <w:rFonts w:ascii="Palatino" w:hAnsi="Palatino"/>
          <w:sz w:val="22"/>
          <w:szCs w:val="22"/>
        </w:rPr>
        <w:t xml:space="preserve"> </w:t>
      </w:r>
      <w:r w:rsidR="00415EBE">
        <w:rPr>
          <w:rFonts w:ascii="Palatino" w:hAnsi="Palatino"/>
          <w:sz w:val="22"/>
          <w:szCs w:val="22"/>
        </w:rPr>
        <w:t>uses</w:t>
      </w:r>
      <w:r>
        <w:rPr>
          <w:rFonts w:ascii="Palatino" w:hAnsi="Palatino"/>
          <w:sz w:val="22"/>
          <w:szCs w:val="22"/>
        </w:rPr>
        <w:t xml:space="preserve"> several texts directly related to the science content understanding that students are building</w:t>
      </w:r>
      <w:r w:rsidR="00C22F8E">
        <w:rPr>
          <w:rFonts w:ascii="Palatino" w:hAnsi="Palatino"/>
          <w:sz w:val="22"/>
          <w:szCs w:val="22"/>
        </w:rPr>
        <w:t xml:space="preserve"> as well as </w:t>
      </w:r>
      <w:r w:rsidR="00105F58">
        <w:rPr>
          <w:rFonts w:ascii="Palatino" w:hAnsi="Palatino"/>
          <w:sz w:val="22"/>
          <w:szCs w:val="22"/>
        </w:rPr>
        <w:t xml:space="preserve">some </w:t>
      </w:r>
      <w:r w:rsidR="00C22F8E">
        <w:rPr>
          <w:rFonts w:ascii="Palatino" w:hAnsi="Palatino"/>
          <w:sz w:val="22"/>
          <w:szCs w:val="22"/>
        </w:rPr>
        <w:t>vetted internet resources</w:t>
      </w:r>
      <w:r>
        <w:rPr>
          <w:rFonts w:ascii="Palatino" w:hAnsi="Palatino"/>
          <w:sz w:val="22"/>
          <w:szCs w:val="22"/>
        </w:rPr>
        <w:t>. These could be supplemented, especially at the independent level, if the teacher wishes to do so, but are also sufficient as they are. They have been chosen both for their content and text complexity level.</w:t>
      </w:r>
      <w:r w:rsidR="00E3388E">
        <w:rPr>
          <w:rFonts w:ascii="Palatino" w:hAnsi="Palatino"/>
          <w:sz w:val="22"/>
          <w:szCs w:val="22"/>
        </w:rPr>
        <w:t xml:space="preserve"> The class shares text sets for research, keeping initial costs of setting up the project low. The Research Packs themselves are available for free, online, under a Creative Commons license.</w:t>
      </w:r>
    </w:p>
    <w:p w14:paraId="051C2B34" w14:textId="77777777" w:rsidR="00C207F9" w:rsidRDefault="00C207F9" w:rsidP="002B4D92">
      <w:pPr>
        <w:spacing w:line="276" w:lineRule="auto"/>
        <w:rPr>
          <w:rFonts w:ascii="Palatino" w:hAnsi="Palatino"/>
          <w:sz w:val="22"/>
          <w:szCs w:val="22"/>
        </w:rPr>
      </w:pPr>
    </w:p>
    <w:p w14:paraId="7B74C3A4" w14:textId="77777777" w:rsidR="00C207F9" w:rsidRDefault="00C207F9" w:rsidP="002B4D92">
      <w:pPr>
        <w:spacing w:line="276" w:lineRule="auto"/>
        <w:rPr>
          <w:rFonts w:ascii="Palatino" w:hAnsi="Palatino"/>
          <w:b/>
          <w:i/>
          <w:sz w:val="22"/>
          <w:szCs w:val="22"/>
        </w:rPr>
      </w:pPr>
      <w:r>
        <w:rPr>
          <w:rFonts w:ascii="Palatino" w:hAnsi="Palatino"/>
          <w:b/>
          <w:i/>
          <w:sz w:val="22"/>
          <w:szCs w:val="22"/>
        </w:rPr>
        <w:t>“Rule of Three”</w:t>
      </w:r>
    </w:p>
    <w:p w14:paraId="5B973CC6" w14:textId="5352E727" w:rsidR="00C207F9" w:rsidRDefault="00C207F9" w:rsidP="002B4D92">
      <w:pPr>
        <w:spacing w:line="276" w:lineRule="auto"/>
        <w:rPr>
          <w:rFonts w:ascii="Palatino" w:hAnsi="Palatino"/>
          <w:sz w:val="22"/>
          <w:szCs w:val="22"/>
        </w:rPr>
      </w:pPr>
      <w:r>
        <w:rPr>
          <w:rFonts w:ascii="Palatino" w:hAnsi="Palatino"/>
          <w:sz w:val="22"/>
          <w:szCs w:val="22"/>
        </w:rPr>
        <w:t>Each Research Pac</w:t>
      </w:r>
      <w:r w:rsidR="00567EB6">
        <w:rPr>
          <w:rFonts w:ascii="Palatino" w:hAnsi="Palatino"/>
          <w:sz w:val="22"/>
          <w:szCs w:val="22"/>
        </w:rPr>
        <w:t>k</w:t>
      </w:r>
      <w:r>
        <w:rPr>
          <w:rFonts w:ascii="Palatino" w:hAnsi="Palatino"/>
          <w:sz w:val="22"/>
          <w:szCs w:val="22"/>
        </w:rPr>
        <w:t xml:space="preserve"> has been designed with the “rule of </w:t>
      </w:r>
      <w:r w:rsidR="006F10C5">
        <w:rPr>
          <w:rFonts w:ascii="Palatino" w:hAnsi="Palatino"/>
          <w:sz w:val="22"/>
          <w:szCs w:val="22"/>
        </w:rPr>
        <w:t>three” in mind. This means that,</w:t>
      </w:r>
    </w:p>
    <w:p w14:paraId="6B99118D" w14:textId="77F8C444" w:rsidR="00A74109" w:rsidRDefault="006F10C5" w:rsidP="002B4D92">
      <w:pPr>
        <w:spacing w:line="276" w:lineRule="auto"/>
        <w:rPr>
          <w:rFonts w:ascii="Palatino" w:hAnsi="Palatino"/>
          <w:sz w:val="22"/>
          <w:szCs w:val="22"/>
        </w:rPr>
      </w:pPr>
      <w:r>
        <w:rPr>
          <w:rFonts w:ascii="Palatino" w:hAnsi="Palatino"/>
          <w:sz w:val="22"/>
          <w:szCs w:val="22"/>
        </w:rPr>
        <w:t>f</w:t>
      </w:r>
      <w:r w:rsidR="00A74109">
        <w:rPr>
          <w:rFonts w:ascii="Palatino" w:hAnsi="Palatino"/>
          <w:sz w:val="22"/>
          <w:szCs w:val="22"/>
        </w:rPr>
        <w:t>or all grade levels:</w:t>
      </w:r>
    </w:p>
    <w:p w14:paraId="46354558" w14:textId="0453DA0E" w:rsidR="00C207F9" w:rsidRDefault="00C207F9" w:rsidP="002B4D92">
      <w:pPr>
        <w:spacing w:line="276" w:lineRule="auto"/>
        <w:rPr>
          <w:rFonts w:ascii="Palatino" w:hAnsi="Palatino"/>
          <w:sz w:val="22"/>
          <w:szCs w:val="22"/>
        </w:rPr>
      </w:pPr>
      <w:r>
        <w:rPr>
          <w:rFonts w:ascii="Palatino" w:hAnsi="Palatino"/>
          <w:sz w:val="22"/>
          <w:szCs w:val="22"/>
        </w:rPr>
        <w:t xml:space="preserve">•  </w:t>
      </w:r>
      <w:r w:rsidR="00A82814">
        <w:rPr>
          <w:rFonts w:ascii="Palatino" w:hAnsi="Palatino"/>
          <w:sz w:val="22"/>
          <w:szCs w:val="22"/>
        </w:rPr>
        <w:t>T</w:t>
      </w:r>
      <w:r>
        <w:rPr>
          <w:rFonts w:ascii="Palatino" w:hAnsi="Palatino"/>
          <w:sz w:val="22"/>
          <w:szCs w:val="22"/>
        </w:rPr>
        <w:t xml:space="preserve">he </w:t>
      </w:r>
      <w:r w:rsidRPr="0026331D">
        <w:rPr>
          <w:rFonts w:ascii="Palatino" w:hAnsi="Palatino"/>
          <w:b/>
          <w:sz w:val="22"/>
          <w:szCs w:val="22"/>
        </w:rPr>
        <w:t>first “research experience”</w:t>
      </w:r>
      <w:r>
        <w:rPr>
          <w:rFonts w:ascii="Palatino" w:hAnsi="Palatino"/>
          <w:sz w:val="22"/>
          <w:szCs w:val="22"/>
        </w:rPr>
        <w:t xml:space="preserve"> in the pac</w:t>
      </w:r>
      <w:r w:rsidR="00A82814">
        <w:rPr>
          <w:rFonts w:ascii="Palatino" w:hAnsi="Palatino"/>
          <w:sz w:val="22"/>
          <w:szCs w:val="22"/>
        </w:rPr>
        <w:t>k</w:t>
      </w:r>
      <w:r>
        <w:rPr>
          <w:rFonts w:ascii="Palatino" w:hAnsi="Palatino"/>
          <w:sz w:val="22"/>
          <w:szCs w:val="22"/>
        </w:rPr>
        <w:t xml:space="preserve"> is </w:t>
      </w:r>
      <w:r w:rsidR="00A82814">
        <w:rPr>
          <w:rFonts w:ascii="Palatino" w:hAnsi="Palatino"/>
          <w:sz w:val="22"/>
          <w:szCs w:val="22"/>
        </w:rPr>
        <w:t xml:space="preserve">completed as a </w:t>
      </w:r>
      <w:r w:rsidRPr="0026331D">
        <w:rPr>
          <w:rFonts w:ascii="Palatino" w:hAnsi="Palatino"/>
          <w:b/>
          <w:sz w:val="22"/>
          <w:szCs w:val="22"/>
        </w:rPr>
        <w:t>full class</w:t>
      </w:r>
      <w:r>
        <w:rPr>
          <w:rFonts w:ascii="Palatino" w:hAnsi="Palatino"/>
          <w:sz w:val="22"/>
          <w:szCs w:val="22"/>
        </w:rPr>
        <w:t xml:space="preserve"> and is very highly guided and scaffolded. The idea here is that this kind of research/thinking/writing work is new for students, and strong and specific, guided instruction is needed. </w:t>
      </w:r>
      <w:r w:rsidR="00AA2B0C">
        <w:rPr>
          <w:rFonts w:ascii="Palatino" w:hAnsi="Palatino"/>
          <w:sz w:val="22"/>
          <w:szCs w:val="22"/>
        </w:rPr>
        <w:t>In this first research experience, teachers are not “seeing if” students can research, understand, and then write – they are “making sure” that students can research, understand, and then write.</w:t>
      </w:r>
    </w:p>
    <w:p w14:paraId="7C8DEFCC" w14:textId="77777777" w:rsidR="0021537E" w:rsidRDefault="0021537E" w:rsidP="002B4D92">
      <w:pPr>
        <w:spacing w:line="276" w:lineRule="auto"/>
        <w:rPr>
          <w:rFonts w:ascii="Palatino" w:hAnsi="Palatino"/>
          <w:sz w:val="22"/>
          <w:szCs w:val="22"/>
        </w:rPr>
      </w:pPr>
    </w:p>
    <w:p w14:paraId="29B2E0A5" w14:textId="2D45D514" w:rsidR="00350EA3" w:rsidRDefault="0021537E" w:rsidP="002B4D92">
      <w:pPr>
        <w:spacing w:line="276" w:lineRule="auto"/>
        <w:rPr>
          <w:rFonts w:ascii="Palatino" w:hAnsi="Palatino"/>
          <w:sz w:val="22"/>
          <w:szCs w:val="22"/>
        </w:rPr>
      </w:pPr>
      <w:r>
        <w:rPr>
          <w:rFonts w:ascii="Palatino" w:hAnsi="Palatino"/>
          <w:sz w:val="22"/>
          <w:szCs w:val="22"/>
        </w:rPr>
        <w:t xml:space="preserve">• </w:t>
      </w:r>
      <w:r w:rsidR="00A82814">
        <w:rPr>
          <w:rFonts w:ascii="Palatino" w:hAnsi="Palatino"/>
          <w:sz w:val="22"/>
          <w:szCs w:val="22"/>
        </w:rPr>
        <w:t>T</w:t>
      </w:r>
      <w:r w:rsidR="0026331D">
        <w:rPr>
          <w:rFonts w:ascii="Palatino" w:hAnsi="Palatino"/>
          <w:sz w:val="22"/>
          <w:szCs w:val="22"/>
        </w:rPr>
        <w:t>he</w:t>
      </w:r>
      <w:r w:rsidR="0026331D" w:rsidRPr="0026331D">
        <w:rPr>
          <w:rFonts w:ascii="Palatino" w:hAnsi="Palatino"/>
          <w:b/>
          <w:sz w:val="22"/>
          <w:szCs w:val="22"/>
        </w:rPr>
        <w:t xml:space="preserve"> second “</w:t>
      </w:r>
      <w:r w:rsidR="00C207F9" w:rsidRPr="0026331D">
        <w:rPr>
          <w:rFonts w:ascii="Palatino" w:hAnsi="Palatino"/>
          <w:b/>
          <w:sz w:val="22"/>
          <w:szCs w:val="22"/>
        </w:rPr>
        <w:t>research experience”</w:t>
      </w:r>
      <w:r w:rsidR="00C207F9">
        <w:rPr>
          <w:rFonts w:ascii="Palatino" w:hAnsi="Palatino"/>
          <w:sz w:val="22"/>
          <w:szCs w:val="22"/>
        </w:rPr>
        <w:t xml:space="preserve"> </w:t>
      </w:r>
      <w:r w:rsidR="00A82814">
        <w:rPr>
          <w:rFonts w:ascii="Palatino" w:hAnsi="Palatino"/>
          <w:sz w:val="22"/>
          <w:szCs w:val="22"/>
        </w:rPr>
        <w:t>focuses</w:t>
      </w:r>
      <w:r w:rsidR="00C207F9">
        <w:rPr>
          <w:rFonts w:ascii="Palatino" w:hAnsi="Palatino"/>
          <w:sz w:val="22"/>
          <w:szCs w:val="22"/>
        </w:rPr>
        <w:t xml:space="preserve"> the </w:t>
      </w:r>
      <w:r w:rsidR="00C207F9">
        <w:rPr>
          <w:rFonts w:ascii="Palatino" w:hAnsi="Palatino"/>
          <w:i/>
          <w:sz w:val="22"/>
          <w:szCs w:val="22"/>
        </w:rPr>
        <w:t>same science understanding</w:t>
      </w:r>
      <w:r w:rsidR="00C207F9">
        <w:rPr>
          <w:rFonts w:ascii="Palatino" w:hAnsi="Palatino"/>
          <w:sz w:val="22"/>
          <w:szCs w:val="22"/>
        </w:rPr>
        <w:t xml:space="preserve">, but this time students are working </w:t>
      </w:r>
      <w:r w:rsidR="00A82814">
        <w:rPr>
          <w:rFonts w:ascii="Palatino" w:hAnsi="Palatino"/>
          <w:sz w:val="22"/>
          <w:szCs w:val="22"/>
        </w:rPr>
        <w:t xml:space="preserve">with new content </w:t>
      </w:r>
      <w:r w:rsidR="00C207F9">
        <w:rPr>
          <w:rFonts w:ascii="Palatino" w:hAnsi="Palatino"/>
          <w:sz w:val="22"/>
          <w:szCs w:val="22"/>
        </w:rPr>
        <w:t xml:space="preserve">in </w:t>
      </w:r>
      <w:r w:rsidR="00C207F9" w:rsidRPr="0026331D">
        <w:rPr>
          <w:rFonts w:ascii="Palatino" w:hAnsi="Palatino"/>
          <w:b/>
          <w:sz w:val="22"/>
          <w:szCs w:val="22"/>
        </w:rPr>
        <w:t>small groups</w:t>
      </w:r>
      <w:r w:rsidR="00C207F9">
        <w:rPr>
          <w:rFonts w:ascii="Palatino" w:hAnsi="Palatino"/>
          <w:sz w:val="22"/>
          <w:szCs w:val="22"/>
        </w:rPr>
        <w:t xml:space="preserve">. The teacher is still very available for assistance, but students are using the same approach as they did the first time with somewhat more independence. </w:t>
      </w:r>
      <w:r w:rsidR="00AA2B0C">
        <w:rPr>
          <w:rFonts w:ascii="Palatino" w:hAnsi="Palatino"/>
          <w:sz w:val="22"/>
          <w:szCs w:val="22"/>
        </w:rPr>
        <w:t xml:space="preserve">In this less guided research experience, students will </w:t>
      </w:r>
      <w:r w:rsidR="00E75484">
        <w:rPr>
          <w:rFonts w:ascii="Palatino" w:hAnsi="Palatino"/>
          <w:sz w:val="22"/>
          <w:szCs w:val="22"/>
        </w:rPr>
        <w:t>center their research on</w:t>
      </w:r>
      <w:r w:rsidR="00AA2B0C">
        <w:rPr>
          <w:rFonts w:ascii="Palatino" w:hAnsi="Palatino"/>
          <w:sz w:val="22"/>
          <w:szCs w:val="22"/>
        </w:rPr>
        <w:t xml:space="preserve"> the same science standard and the same research question, but new text. </w:t>
      </w:r>
      <w:r w:rsidR="00E75484">
        <w:rPr>
          <w:rFonts w:ascii="Palatino" w:hAnsi="Palatino"/>
          <w:sz w:val="22"/>
          <w:szCs w:val="22"/>
        </w:rPr>
        <w:t>Groups</w:t>
      </w:r>
      <w:r w:rsidR="00AA2B0C">
        <w:rPr>
          <w:rFonts w:ascii="Palatino" w:hAnsi="Palatino"/>
          <w:sz w:val="22"/>
          <w:szCs w:val="22"/>
        </w:rPr>
        <w:t xml:space="preserve"> will work together to read, to take notes, to gather evidence. Then each student, writing in chunks, will write an individual informative </w:t>
      </w:r>
      <w:r w:rsidR="00E75484">
        <w:rPr>
          <w:rFonts w:ascii="Palatino" w:hAnsi="Palatino"/>
          <w:sz w:val="22"/>
          <w:szCs w:val="22"/>
        </w:rPr>
        <w:t>piece</w:t>
      </w:r>
      <w:r w:rsidR="00AA2B0C">
        <w:rPr>
          <w:rFonts w:ascii="Palatino" w:hAnsi="Palatino"/>
          <w:sz w:val="22"/>
          <w:szCs w:val="22"/>
        </w:rPr>
        <w:t xml:space="preserve"> that synthesizes his or her understanding.</w:t>
      </w:r>
    </w:p>
    <w:p w14:paraId="6C354F35" w14:textId="77777777" w:rsidR="0021537E" w:rsidRDefault="0021537E" w:rsidP="002B4D92">
      <w:pPr>
        <w:spacing w:line="276" w:lineRule="auto"/>
        <w:rPr>
          <w:rFonts w:ascii="Palatino" w:hAnsi="Palatino"/>
          <w:sz w:val="22"/>
          <w:szCs w:val="22"/>
        </w:rPr>
      </w:pPr>
    </w:p>
    <w:p w14:paraId="14D4A133" w14:textId="187F09B1" w:rsidR="00E75484" w:rsidRDefault="00A74109" w:rsidP="002B4D92">
      <w:pPr>
        <w:spacing w:line="276" w:lineRule="auto"/>
        <w:rPr>
          <w:rFonts w:ascii="Palatino" w:hAnsi="Palatino"/>
          <w:sz w:val="22"/>
          <w:szCs w:val="22"/>
        </w:rPr>
      </w:pPr>
      <w:r>
        <w:rPr>
          <w:rFonts w:ascii="Palatino" w:hAnsi="Palatino"/>
          <w:sz w:val="22"/>
          <w:szCs w:val="22"/>
        </w:rPr>
        <w:t>For g</w:t>
      </w:r>
      <w:r w:rsidR="00E75484">
        <w:rPr>
          <w:rFonts w:ascii="Palatino" w:hAnsi="Palatino"/>
          <w:sz w:val="22"/>
          <w:szCs w:val="22"/>
        </w:rPr>
        <w:t>rades 3-5</w:t>
      </w:r>
      <w:r>
        <w:rPr>
          <w:rFonts w:ascii="Palatino" w:hAnsi="Palatino"/>
          <w:sz w:val="22"/>
          <w:szCs w:val="22"/>
        </w:rPr>
        <w:t xml:space="preserve"> only</w:t>
      </w:r>
      <w:r w:rsidR="00E75484">
        <w:rPr>
          <w:rFonts w:ascii="Palatino" w:hAnsi="Palatino"/>
          <w:sz w:val="22"/>
          <w:szCs w:val="22"/>
        </w:rPr>
        <w:t>:</w:t>
      </w:r>
    </w:p>
    <w:p w14:paraId="3917E288" w14:textId="635A61E7" w:rsidR="00C207F9" w:rsidRDefault="00350EA3" w:rsidP="002B4D92">
      <w:pPr>
        <w:spacing w:line="276" w:lineRule="auto"/>
        <w:rPr>
          <w:rFonts w:ascii="Palatino" w:hAnsi="Palatino"/>
          <w:sz w:val="22"/>
          <w:szCs w:val="22"/>
        </w:rPr>
      </w:pPr>
      <w:r>
        <w:rPr>
          <w:rFonts w:ascii="Palatino" w:hAnsi="Palatino"/>
          <w:sz w:val="22"/>
          <w:szCs w:val="22"/>
        </w:rPr>
        <w:t xml:space="preserve">• </w:t>
      </w:r>
      <w:r w:rsidR="00E75484">
        <w:rPr>
          <w:rFonts w:ascii="Palatino" w:hAnsi="Palatino"/>
          <w:sz w:val="22"/>
          <w:szCs w:val="22"/>
        </w:rPr>
        <w:t>Older elementary students now complete a third, independent part of the research project. T</w:t>
      </w:r>
      <w:r w:rsidR="00C207F9">
        <w:rPr>
          <w:rFonts w:ascii="Palatino" w:hAnsi="Palatino"/>
          <w:sz w:val="22"/>
          <w:szCs w:val="22"/>
        </w:rPr>
        <w:t xml:space="preserve">he </w:t>
      </w:r>
      <w:r w:rsidR="00C207F9" w:rsidRPr="0026331D">
        <w:rPr>
          <w:rFonts w:ascii="Palatino" w:hAnsi="Palatino"/>
          <w:b/>
          <w:sz w:val="22"/>
          <w:szCs w:val="22"/>
        </w:rPr>
        <w:t>third “research experience”</w:t>
      </w:r>
      <w:r w:rsidR="00C207F9">
        <w:rPr>
          <w:rFonts w:ascii="Palatino" w:hAnsi="Palatino"/>
          <w:sz w:val="22"/>
          <w:szCs w:val="22"/>
        </w:rPr>
        <w:t xml:space="preserve"> again uses the </w:t>
      </w:r>
      <w:r w:rsidR="00C207F9">
        <w:rPr>
          <w:rFonts w:ascii="Palatino" w:hAnsi="Palatino"/>
          <w:i/>
          <w:sz w:val="22"/>
          <w:szCs w:val="22"/>
        </w:rPr>
        <w:t>same science understanding</w:t>
      </w:r>
      <w:r w:rsidR="00C207F9">
        <w:rPr>
          <w:rFonts w:ascii="Palatino" w:hAnsi="Palatino"/>
          <w:sz w:val="22"/>
          <w:szCs w:val="22"/>
        </w:rPr>
        <w:t xml:space="preserve">, but this time students are using a now-very-familiar approach to read, think, and write </w:t>
      </w:r>
      <w:r w:rsidR="005C5FBE">
        <w:rPr>
          <w:rFonts w:ascii="Palatino" w:hAnsi="Palatino"/>
          <w:sz w:val="22"/>
          <w:szCs w:val="22"/>
        </w:rPr>
        <w:t xml:space="preserve">more </w:t>
      </w:r>
      <w:r w:rsidR="00C207F9" w:rsidRPr="0026331D">
        <w:rPr>
          <w:rFonts w:ascii="Palatino" w:hAnsi="Palatino"/>
          <w:b/>
          <w:sz w:val="22"/>
          <w:szCs w:val="22"/>
        </w:rPr>
        <w:t>independently</w:t>
      </w:r>
      <w:r w:rsidR="00C207F9">
        <w:rPr>
          <w:rFonts w:ascii="Palatino" w:hAnsi="Palatino"/>
          <w:sz w:val="22"/>
          <w:szCs w:val="22"/>
        </w:rPr>
        <w:t>.</w:t>
      </w:r>
      <w:r w:rsidR="00AA2B0C">
        <w:rPr>
          <w:rFonts w:ascii="Palatino" w:hAnsi="Palatino"/>
          <w:sz w:val="22"/>
          <w:szCs w:val="22"/>
        </w:rPr>
        <w:t xml:space="preserve"> By this time students will have built some successful approaches and habits of mind (and content understanding) from the two earlier experiences. They are well-positioned to read, think, take notes, and write successfully on their own.</w:t>
      </w:r>
    </w:p>
    <w:p w14:paraId="0306B6E0" w14:textId="77777777" w:rsidR="0060109D" w:rsidRDefault="0060109D" w:rsidP="002B4D92">
      <w:pPr>
        <w:spacing w:line="276" w:lineRule="auto"/>
        <w:rPr>
          <w:rFonts w:ascii="Palatino" w:hAnsi="Palatino"/>
          <w:sz w:val="22"/>
          <w:szCs w:val="22"/>
        </w:rPr>
      </w:pPr>
    </w:p>
    <w:p w14:paraId="33A256DD" w14:textId="6D04CE63" w:rsidR="0060109D" w:rsidRDefault="0060109D" w:rsidP="002B4D92">
      <w:pPr>
        <w:spacing w:line="276" w:lineRule="auto"/>
        <w:rPr>
          <w:rFonts w:ascii="Palatino" w:hAnsi="Palatino"/>
          <w:sz w:val="22"/>
          <w:szCs w:val="22"/>
        </w:rPr>
      </w:pPr>
      <w:r>
        <w:rPr>
          <w:rFonts w:ascii="Palatino" w:hAnsi="Palatino"/>
          <w:sz w:val="22"/>
          <w:szCs w:val="22"/>
        </w:rPr>
        <w:t>NOTE: it’s important to remember that these Research Pac</w:t>
      </w:r>
      <w:r w:rsidR="006F10C5">
        <w:rPr>
          <w:rFonts w:ascii="Palatino" w:hAnsi="Palatino"/>
          <w:sz w:val="22"/>
          <w:szCs w:val="22"/>
        </w:rPr>
        <w:t>k</w:t>
      </w:r>
      <w:r>
        <w:rPr>
          <w:rFonts w:ascii="Palatino" w:hAnsi="Palatino"/>
          <w:sz w:val="22"/>
          <w:szCs w:val="22"/>
        </w:rPr>
        <w:t xml:space="preserve"> materials can be used flexibly. Classrooms are different, and available time is different. For example, a teacher may choose to use only the highly guided experience in this set. He may choose to use the highly guided and small group experiences, and omit the independent. </w:t>
      </w:r>
      <w:r w:rsidR="00C72AC9">
        <w:rPr>
          <w:rFonts w:ascii="Palatino" w:hAnsi="Palatino"/>
          <w:sz w:val="22"/>
          <w:szCs w:val="22"/>
        </w:rPr>
        <w:t xml:space="preserve">He may choose to add an independent component for younger students as enrichment. </w:t>
      </w:r>
      <w:r>
        <w:rPr>
          <w:rFonts w:ascii="Palatino" w:hAnsi="Palatino"/>
          <w:sz w:val="22"/>
          <w:szCs w:val="22"/>
        </w:rPr>
        <w:t>There are undoubtedly other approaches as well.</w:t>
      </w:r>
    </w:p>
    <w:p w14:paraId="4C581C2F" w14:textId="77777777" w:rsidR="007B4E15" w:rsidRDefault="007B4E15" w:rsidP="002B4D92">
      <w:pPr>
        <w:spacing w:line="276" w:lineRule="auto"/>
        <w:rPr>
          <w:rFonts w:ascii="Palatino" w:hAnsi="Palatino"/>
          <w:sz w:val="22"/>
          <w:szCs w:val="22"/>
        </w:rPr>
      </w:pPr>
    </w:p>
    <w:p w14:paraId="41A6D667" w14:textId="1C562BB1" w:rsidR="0060109D" w:rsidRDefault="0060109D" w:rsidP="002B4D92">
      <w:pPr>
        <w:spacing w:line="276" w:lineRule="auto"/>
        <w:rPr>
          <w:rFonts w:ascii="Palatino" w:hAnsi="Palatino"/>
          <w:sz w:val="22"/>
          <w:szCs w:val="22"/>
        </w:rPr>
      </w:pPr>
      <w:r>
        <w:rPr>
          <w:rFonts w:ascii="Palatino" w:hAnsi="Palatino"/>
          <w:sz w:val="22"/>
          <w:szCs w:val="22"/>
        </w:rPr>
        <w:t xml:space="preserve"> What we would NOT recommend is leaving out the full group, highly-guided “research experience.” It is critically important that research – reading, re-reading, talking, note-taking, writing – is </w:t>
      </w:r>
      <w:r>
        <w:rPr>
          <w:rFonts w:ascii="Palatino" w:hAnsi="Palatino"/>
          <w:i/>
          <w:sz w:val="22"/>
          <w:szCs w:val="22"/>
        </w:rPr>
        <w:t>successful for students.</w:t>
      </w:r>
      <w:r>
        <w:rPr>
          <w:rFonts w:ascii="Palatino" w:hAnsi="Palatino"/>
          <w:sz w:val="22"/>
          <w:szCs w:val="22"/>
        </w:rPr>
        <w:t xml:space="preserve"> That can happen only in the presence of strong, effective instruction.</w:t>
      </w:r>
    </w:p>
    <w:p w14:paraId="70C52ECD" w14:textId="77777777" w:rsidR="00E81727" w:rsidRDefault="00E81727" w:rsidP="002B4D92">
      <w:pPr>
        <w:spacing w:line="276" w:lineRule="auto"/>
        <w:rPr>
          <w:rFonts w:ascii="Palatino" w:hAnsi="Palatino"/>
          <w:sz w:val="22"/>
          <w:szCs w:val="22"/>
        </w:rPr>
      </w:pPr>
    </w:p>
    <w:p w14:paraId="57A15E6A" w14:textId="7C9A0B82" w:rsidR="00E81727" w:rsidRDefault="00E81727" w:rsidP="002B4D92">
      <w:pPr>
        <w:spacing w:line="276" w:lineRule="auto"/>
        <w:rPr>
          <w:rFonts w:ascii="Palatino" w:hAnsi="Palatino"/>
          <w:b/>
          <w:sz w:val="22"/>
          <w:szCs w:val="22"/>
        </w:rPr>
      </w:pPr>
      <w:r>
        <w:rPr>
          <w:rFonts w:ascii="Palatino" w:hAnsi="Palatino"/>
          <w:b/>
          <w:sz w:val="22"/>
          <w:szCs w:val="22"/>
        </w:rPr>
        <w:t>Finally, the “how”</w:t>
      </w:r>
    </w:p>
    <w:p w14:paraId="55FB40D5" w14:textId="2E7AB583" w:rsidR="00915BFE" w:rsidRDefault="00915BFE" w:rsidP="002B4D92">
      <w:pPr>
        <w:spacing w:line="276" w:lineRule="auto"/>
        <w:rPr>
          <w:rFonts w:ascii="Palatino" w:hAnsi="Palatino"/>
          <w:sz w:val="22"/>
          <w:szCs w:val="22"/>
        </w:rPr>
      </w:pPr>
      <w:r>
        <w:rPr>
          <w:rFonts w:ascii="Palatino" w:hAnsi="Palatino"/>
          <w:sz w:val="22"/>
          <w:szCs w:val="22"/>
        </w:rPr>
        <w:t>How has the Research Pac</w:t>
      </w:r>
      <w:r w:rsidR="00567EB6">
        <w:rPr>
          <w:rFonts w:ascii="Palatino" w:hAnsi="Palatino"/>
          <w:sz w:val="22"/>
          <w:szCs w:val="22"/>
        </w:rPr>
        <w:t>k</w:t>
      </w:r>
      <w:r>
        <w:rPr>
          <w:rFonts w:ascii="Palatino" w:hAnsi="Palatino"/>
          <w:sz w:val="22"/>
          <w:szCs w:val="22"/>
        </w:rPr>
        <w:t xml:space="preserve"> been designed? What does </w:t>
      </w:r>
      <w:r w:rsidR="001A197D">
        <w:rPr>
          <w:rFonts w:ascii="Palatino" w:hAnsi="Palatino"/>
          <w:sz w:val="22"/>
          <w:szCs w:val="22"/>
        </w:rPr>
        <w:t>the project</w:t>
      </w:r>
      <w:r>
        <w:rPr>
          <w:rFonts w:ascii="Palatino" w:hAnsi="Palatino"/>
          <w:sz w:val="22"/>
          <w:szCs w:val="22"/>
        </w:rPr>
        <w:t xml:space="preserve"> look like</w:t>
      </w:r>
      <w:r w:rsidR="003F599F">
        <w:rPr>
          <w:rFonts w:ascii="Palatino" w:hAnsi="Palatino"/>
          <w:sz w:val="22"/>
          <w:szCs w:val="22"/>
        </w:rPr>
        <w:t>?</w:t>
      </w:r>
    </w:p>
    <w:p w14:paraId="216FBAEA" w14:textId="77777777" w:rsidR="00136003" w:rsidRDefault="00136003" w:rsidP="002B4D92">
      <w:pPr>
        <w:spacing w:line="276" w:lineRule="auto"/>
        <w:rPr>
          <w:rFonts w:ascii="Palatino" w:hAnsi="Palatino"/>
          <w:sz w:val="22"/>
          <w:szCs w:val="22"/>
        </w:rPr>
      </w:pPr>
    </w:p>
    <w:p w14:paraId="566264F2" w14:textId="3F32A5DA" w:rsidR="00136003" w:rsidRDefault="00136003" w:rsidP="002B4D92">
      <w:pPr>
        <w:spacing w:line="276" w:lineRule="auto"/>
        <w:rPr>
          <w:rFonts w:ascii="Palatino" w:hAnsi="Palatino"/>
          <w:sz w:val="22"/>
          <w:szCs w:val="22"/>
        </w:rPr>
      </w:pPr>
      <w:r w:rsidRPr="00137992">
        <w:rPr>
          <w:rFonts w:ascii="Palatino" w:hAnsi="Palatino"/>
          <w:sz w:val="22"/>
          <w:szCs w:val="22"/>
        </w:rPr>
        <w:t>The full Research Pac</w:t>
      </w:r>
      <w:r w:rsidR="001A197D" w:rsidRPr="00137992">
        <w:rPr>
          <w:rFonts w:ascii="Palatino" w:hAnsi="Palatino"/>
          <w:sz w:val="22"/>
          <w:szCs w:val="22"/>
        </w:rPr>
        <w:t>k sequence</w:t>
      </w:r>
      <w:r w:rsidRPr="00137992">
        <w:rPr>
          <w:rFonts w:ascii="Palatino" w:hAnsi="Palatino"/>
          <w:sz w:val="22"/>
          <w:szCs w:val="22"/>
        </w:rPr>
        <w:t xml:space="preserve"> will take about </w:t>
      </w:r>
      <w:r w:rsidR="001A197D" w:rsidRPr="00137992">
        <w:rPr>
          <w:rFonts w:ascii="Palatino" w:hAnsi="Palatino"/>
          <w:sz w:val="22"/>
          <w:szCs w:val="22"/>
        </w:rPr>
        <w:t>six</w:t>
      </w:r>
      <w:r w:rsidRPr="00137992">
        <w:rPr>
          <w:rFonts w:ascii="Palatino" w:hAnsi="Palatino"/>
          <w:sz w:val="22"/>
          <w:szCs w:val="22"/>
        </w:rPr>
        <w:t xml:space="preserve"> weeks of daily work</w:t>
      </w:r>
      <w:r w:rsidR="00454E17" w:rsidRPr="00137992">
        <w:rPr>
          <w:rFonts w:ascii="Palatino" w:hAnsi="Palatino"/>
          <w:sz w:val="22"/>
          <w:szCs w:val="22"/>
        </w:rPr>
        <w:t xml:space="preserve"> </w:t>
      </w:r>
      <w:r w:rsidR="001A197D" w:rsidRPr="00137992">
        <w:rPr>
          <w:rFonts w:ascii="Palatino" w:hAnsi="Palatino"/>
          <w:sz w:val="22"/>
          <w:szCs w:val="22"/>
        </w:rPr>
        <w:t xml:space="preserve">(30-45 minutes per day) </w:t>
      </w:r>
      <w:r w:rsidR="00454E17" w:rsidRPr="00137992">
        <w:rPr>
          <w:rFonts w:ascii="Palatino" w:hAnsi="Palatino"/>
          <w:sz w:val="22"/>
          <w:szCs w:val="22"/>
        </w:rPr>
        <w:t xml:space="preserve">at grades 3-5 and </w:t>
      </w:r>
      <w:r w:rsidR="001A197D" w:rsidRPr="00137992">
        <w:rPr>
          <w:rFonts w:ascii="Palatino" w:hAnsi="Palatino"/>
          <w:sz w:val="22"/>
          <w:szCs w:val="22"/>
        </w:rPr>
        <w:t>4</w:t>
      </w:r>
      <w:r w:rsidR="00454E17" w:rsidRPr="00137992">
        <w:rPr>
          <w:rFonts w:ascii="Palatino" w:hAnsi="Palatino"/>
          <w:sz w:val="22"/>
          <w:szCs w:val="22"/>
        </w:rPr>
        <w:t xml:space="preserve"> weeks at grades K-2</w:t>
      </w:r>
      <w:r w:rsidRPr="00137992">
        <w:rPr>
          <w:rFonts w:ascii="Palatino" w:hAnsi="Palatino"/>
          <w:sz w:val="22"/>
          <w:szCs w:val="22"/>
        </w:rPr>
        <w:t xml:space="preserve">. </w:t>
      </w:r>
      <w:r w:rsidR="001A197D" w:rsidRPr="00137992">
        <w:rPr>
          <w:rFonts w:ascii="Palatino" w:hAnsi="Palatino"/>
          <w:sz w:val="22"/>
          <w:szCs w:val="22"/>
        </w:rPr>
        <w:t>When the project is</w:t>
      </w:r>
      <w:r w:rsidR="001A197D">
        <w:rPr>
          <w:rFonts w:ascii="Palatino" w:hAnsi="Palatino"/>
          <w:sz w:val="22"/>
          <w:szCs w:val="22"/>
        </w:rPr>
        <w:t xml:space="preserve"> complete, students will have researched several different aspects of a topic (for example tornados</w:t>
      </w:r>
      <w:r w:rsidR="00137992">
        <w:rPr>
          <w:rFonts w:ascii="Palatino" w:hAnsi="Palatino"/>
          <w:sz w:val="22"/>
          <w:szCs w:val="22"/>
        </w:rPr>
        <w:t>, earthquakes</w:t>
      </w:r>
      <w:r w:rsidR="001A197D">
        <w:rPr>
          <w:rFonts w:ascii="Palatino" w:hAnsi="Palatino"/>
          <w:sz w:val="22"/>
          <w:szCs w:val="22"/>
        </w:rPr>
        <w:t xml:space="preserve"> and hurricanes in a </w:t>
      </w:r>
      <w:r w:rsidR="007B4E15">
        <w:rPr>
          <w:rFonts w:ascii="Palatino" w:hAnsi="Palatino"/>
          <w:sz w:val="22"/>
          <w:szCs w:val="22"/>
        </w:rPr>
        <w:t>P</w:t>
      </w:r>
      <w:r w:rsidR="001A197D">
        <w:rPr>
          <w:rFonts w:ascii="Palatino" w:hAnsi="Palatino"/>
          <w:sz w:val="22"/>
          <w:szCs w:val="22"/>
        </w:rPr>
        <w:t>ack on natural disasters)</w:t>
      </w:r>
      <w:r w:rsidR="00137992">
        <w:rPr>
          <w:rFonts w:ascii="Palatino" w:hAnsi="Palatino"/>
          <w:sz w:val="22"/>
          <w:szCs w:val="22"/>
        </w:rPr>
        <w:t xml:space="preserve"> and written 2-3 research “reports” that meet the expectations of CCSS aligned informative writing.</w:t>
      </w:r>
    </w:p>
    <w:p w14:paraId="2E90AA22" w14:textId="77777777" w:rsidR="002C61D5" w:rsidRDefault="002C61D5" w:rsidP="002B4D92">
      <w:pPr>
        <w:spacing w:line="276" w:lineRule="auto"/>
        <w:rPr>
          <w:rFonts w:ascii="Palatino" w:hAnsi="Palatino"/>
          <w:sz w:val="22"/>
          <w:szCs w:val="22"/>
        </w:rPr>
      </w:pPr>
    </w:p>
    <w:p w14:paraId="1B6B89E7" w14:textId="07962C21" w:rsidR="00470128" w:rsidRDefault="00470128" w:rsidP="002B4D92">
      <w:pPr>
        <w:spacing w:line="276" w:lineRule="auto"/>
        <w:rPr>
          <w:rFonts w:ascii="Palatino" w:hAnsi="Palatino"/>
          <w:sz w:val="22"/>
          <w:szCs w:val="22"/>
        </w:rPr>
      </w:pPr>
      <w:r>
        <w:rPr>
          <w:rFonts w:ascii="Palatino" w:hAnsi="Palatino"/>
          <w:sz w:val="22"/>
          <w:szCs w:val="22"/>
        </w:rPr>
        <w:t>Each research experience is divided into two parts:</w:t>
      </w:r>
    </w:p>
    <w:p w14:paraId="17C76BC3" w14:textId="72BF4395" w:rsidR="00136003" w:rsidRDefault="00470128" w:rsidP="002B4D92">
      <w:pPr>
        <w:spacing w:line="276" w:lineRule="auto"/>
        <w:rPr>
          <w:rFonts w:ascii="Palatino" w:hAnsi="Palatino"/>
          <w:sz w:val="22"/>
          <w:szCs w:val="22"/>
        </w:rPr>
      </w:pPr>
      <w:r>
        <w:rPr>
          <w:rFonts w:ascii="Palatino" w:hAnsi="Palatino"/>
          <w:sz w:val="22"/>
          <w:szCs w:val="22"/>
        </w:rPr>
        <w:lastRenderedPageBreak/>
        <w:t xml:space="preserve">In Part 1, students </w:t>
      </w:r>
      <w:r w:rsidR="00136003">
        <w:rPr>
          <w:rFonts w:ascii="Palatino" w:hAnsi="Palatino"/>
          <w:sz w:val="22"/>
          <w:szCs w:val="22"/>
        </w:rPr>
        <w:t>“becom</w:t>
      </w:r>
      <w:r>
        <w:rPr>
          <w:rFonts w:ascii="Palatino" w:hAnsi="Palatino"/>
          <w:sz w:val="22"/>
          <w:szCs w:val="22"/>
        </w:rPr>
        <w:t>e</w:t>
      </w:r>
      <w:r w:rsidR="00136003">
        <w:rPr>
          <w:rFonts w:ascii="Palatino" w:hAnsi="Palatino"/>
          <w:sz w:val="22"/>
          <w:szCs w:val="22"/>
        </w:rPr>
        <w:t xml:space="preserve"> an expert”. In these sessions, students work closely with text to develop a rich and full understanding of the science content</w:t>
      </w:r>
      <w:r>
        <w:rPr>
          <w:rFonts w:ascii="Palatino" w:hAnsi="Palatino"/>
          <w:sz w:val="22"/>
          <w:szCs w:val="22"/>
        </w:rPr>
        <w:t xml:space="preserve"> and gather and organize the information they will need to write about their research question</w:t>
      </w:r>
      <w:r w:rsidR="00136003">
        <w:rPr>
          <w:rFonts w:ascii="Palatino" w:hAnsi="Palatino"/>
          <w:sz w:val="22"/>
          <w:szCs w:val="22"/>
        </w:rPr>
        <w:t>.</w:t>
      </w:r>
      <w:r>
        <w:rPr>
          <w:rFonts w:ascii="Palatino" w:hAnsi="Palatino"/>
          <w:sz w:val="22"/>
          <w:szCs w:val="22"/>
        </w:rPr>
        <w:t xml:space="preserve"> The strategies they learn for finding, recording a</w:t>
      </w:r>
      <w:r w:rsidR="00002A1F">
        <w:rPr>
          <w:rFonts w:ascii="Palatino" w:hAnsi="Palatino"/>
          <w:sz w:val="22"/>
          <w:szCs w:val="22"/>
        </w:rPr>
        <w:t>n</w:t>
      </w:r>
      <w:r>
        <w:rPr>
          <w:rFonts w:ascii="Palatino" w:hAnsi="Palatino"/>
          <w:sz w:val="22"/>
          <w:szCs w:val="22"/>
        </w:rPr>
        <w:t xml:space="preserve">d organizing information </w:t>
      </w:r>
      <w:r w:rsidR="00002A1F">
        <w:rPr>
          <w:rFonts w:ascii="Palatino" w:hAnsi="Palatino"/>
          <w:sz w:val="22"/>
          <w:szCs w:val="22"/>
        </w:rPr>
        <w:t>are applicable to other research tasks, and can be easily adapted to other content areas</w:t>
      </w:r>
      <w:r w:rsidR="008E6AC5">
        <w:rPr>
          <w:rFonts w:ascii="Palatino" w:hAnsi="Palatino"/>
          <w:sz w:val="22"/>
          <w:szCs w:val="22"/>
        </w:rPr>
        <w:t xml:space="preserve"> where students need to draw evidence from text</w:t>
      </w:r>
      <w:r w:rsidR="00002A1F">
        <w:rPr>
          <w:rFonts w:ascii="Palatino" w:hAnsi="Palatino"/>
          <w:sz w:val="22"/>
          <w:szCs w:val="22"/>
        </w:rPr>
        <w:t>, including social studies and literature.</w:t>
      </w:r>
    </w:p>
    <w:p w14:paraId="79997C48" w14:textId="77777777" w:rsidR="002C61D5" w:rsidRDefault="002C61D5" w:rsidP="002B4D92">
      <w:pPr>
        <w:spacing w:line="276" w:lineRule="auto"/>
        <w:rPr>
          <w:rFonts w:ascii="Palatino" w:hAnsi="Palatino"/>
          <w:sz w:val="22"/>
          <w:szCs w:val="22"/>
        </w:rPr>
      </w:pPr>
    </w:p>
    <w:p w14:paraId="494B5967" w14:textId="0E6DF796" w:rsidR="00136003" w:rsidRDefault="00470128" w:rsidP="002B4D92">
      <w:pPr>
        <w:spacing w:line="276" w:lineRule="auto"/>
        <w:rPr>
          <w:rFonts w:ascii="Palatino" w:hAnsi="Palatino"/>
          <w:sz w:val="22"/>
          <w:szCs w:val="22"/>
        </w:rPr>
      </w:pPr>
      <w:r>
        <w:rPr>
          <w:rFonts w:ascii="Palatino" w:hAnsi="Palatino"/>
          <w:sz w:val="22"/>
          <w:szCs w:val="22"/>
        </w:rPr>
        <w:t>In Part 2, students</w:t>
      </w:r>
      <w:r w:rsidR="00136003">
        <w:rPr>
          <w:rFonts w:ascii="Palatino" w:hAnsi="Palatino"/>
          <w:sz w:val="22"/>
          <w:szCs w:val="22"/>
        </w:rPr>
        <w:t xml:space="preserve"> “shar</w:t>
      </w:r>
      <w:r>
        <w:rPr>
          <w:rFonts w:ascii="Palatino" w:hAnsi="Palatino"/>
          <w:sz w:val="22"/>
          <w:szCs w:val="22"/>
        </w:rPr>
        <w:t>e</w:t>
      </w:r>
      <w:r w:rsidR="00136003">
        <w:rPr>
          <w:rFonts w:ascii="Palatino" w:hAnsi="Palatino"/>
          <w:sz w:val="22"/>
          <w:szCs w:val="22"/>
        </w:rPr>
        <w:t xml:space="preserve"> the knowledge”</w:t>
      </w:r>
      <w:r>
        <w:rPr>
          <w:rFonts w:ascii="Palatino" w:hAnsi="Palatino"/>
          <w:sz w:val="22"/>
          <w:szCs w:val="22"/>
        </w:rPr>
        <w:t xml:space="preserve"> they have gained by </w:t>
      </w:r>
      <w:r w:rsidR="00136003">
        <w:rPr>
          <w:rFonts w:ascii="Palatino" w:hAnsi="Palatino"/>
          <w:sz w:val="22"/>
          <w:szCs w:val="22"/>
        </w:rPr>
        <w:t>writing about it. In these sessions, students work with the science knowledge they have developed, a</w:t>
      </w:r>
      <w:r>
        <w:rPr>
          <w:rFonts w:ascii="Palatino" w:hAnsi="Palatino"/>
          <w:sz w:val="22"/>
          <w:szCs w:val="22"/>
        </w:rPr>
        <w:t>s well as</w:t>
      </w:r>
      <w:r w:rsidR="00136003">
        <w:rPr>
          <w:rFonts w:ascii="Palatino" w:hAnsi="Palatino"/>
          <w:sz w:val="22"/>
          <w:szCs w:val="22"/>
        </w:rPr>
        <w:t xml:space="preserve"> writing craft and structure, to create an informative </w:t>
      </w:r>
      <w:r>
        <w:rPr>
          <w:rFonts w:ascii="Palatino" w:hAnsi="Palatino"/>
          <w:sz w:val="22"/>
          <w:szCs w:val="22"/>
        </w:rPr>
        <w:t>piece</w:t>
      </w:r>
      <w:r w:rsidR="00136003">
        <w:rPr>
          <w:rFonts w:ascii="Palatino" w:hAnsi="Palatino"/>
          <w:sz w:val="22"/>
          <w:szCs w:val="22"/>
        </w:rPr>
        <w:t xml:space="preserve"> that constructs and clearly communicates the understanding they have gained.</w:t>
      </w:r>
      <w:r w:rsidR="002C61D5">
        <w:rPr>
          <w:rFonts w:ascii="Palatino" w:hAnsi="Palatino"/>
          <w:sz w:val="22"/>
          <w:szCs w:val="22"/>
        </w:rPr>
        <w:t xml:space="preserve"> Here again, students will learn and practice the basics of writing an informative/explanatory piece, a foundational skill applicable in many different contexts.</w:t>
      </w:r>
    </w:p>
    <w:p w14:paraId="316B630F" w14:textId="77777777" w:rsidR="002C61D5" w:rsidRDefault="002C61D5" w:rsidP="002B4D92">
      <w:pPr>
        <w:spacing w:line="276" w:lineRule="auto"/>
        <w:rPr>
          <w:rFonts w:ascii="Palatino" w:hAnsi="Palatino"/>
          <w:sz w:val="22"/>
          <w:szCs w:val="22"/>
        </w:rPr>
      </w:pPr>
    </w:p>
    <w:p w14:paraId="6794EEA3" w14:textId="1CC146D3" w:rsidR="00121BE2" w:rsidRDefault="00121BE2" w:rsidP="002B4D92">
      <w:pPr>
        <w:spacing w:line="276" w:lineRule="auto"/>
        <w:rPr>
          <w:rFonts w:ascii="Palatino" w:hAnsi="Palatino"/>
          <w:sz w:val="22"/>
          <w:szCs w:val="22"/>
        </w:rPr>
      </w:pPr>
      <w:r>
        <w:rPr>
          <w:rFonts w:ascii="Palatino" w:hAnsi="Palatino"/>
          <w:sz w:val="22"/>
          <w:szCs w:val="22"/>
        </w:rPr>
        <w:t>Throughout the Research Pac</w:t>
      </w:r>
      <w:r w:rsidR="00EB1BF9">
        <w:rPr>
          <w:rFonts w:ascii="Palatino" w:hAnsi="Palatino"/>
          <w:sz w:val="22"/>
          <w:szCs w:val="22"/>
        </w:rPr>
        <w:t>k</w:t>
      </w:r>
      <w:r>
        <w:rPr>
          <w:rFonts w:ascii="Palatino" w:hAnsi="Palatino"/>
          <w:sz w:val="22"/>
          <w:szCs w:val="22"/>
        </w:rPr>
        <w:t>, students will see icons that correspond to the stages that the lessons will take them through as they read, learn, think, and write.</w:t>
      </w:r>
      <w:r w:rsidR="00EB1BF9">
        <w:rPr>
          <w:rFonts w:ascii="Palatino" w:hAnsi="Palatino"/>
          <w:sz w:val="22"/>
          <w:szCs w:val="22"/>
        </w:rPr>
        <w:t xml:space="preserve"> Each represents a step in the research process.</w:t>
      </w:r>
    </w:p>
    <w:p w14:paraId="7DFF871D" w14:textId="77777777" w:rsidR="00121BE2" w:rsidRDefault="00121BE2" w:rsidP="002B4D92">
      <w:pPr>
        <w:spacing w:line="276" w:lineRule="auto"/>
        <w:rPr>
          <w:rFonts w:ascii="Palatino" w:hAnsi="Palatino"/>
          <w:sz w:val="22"/>
          <w:szCs w:val="22"/>
        </w:rPr>
      </w:pPr>
    </w:p>
    <w:p w14:paraId="4EEF6922" w14:textId="16D5A6F0" w:rsidR="00121BE2" w:rsidRDefault="00121BE2" w:rsidP="00121BE2">
      <w:pPr>
        <w:spacing w:line="276" w:lineRule="auto"/>
        <w:jc w:val="center"/>
        <w:rPr>
          <w:rFonts w:ascii="Palatino" w:hAnsi="Palatino"/>
          <w:sz w:val="22"/>
          <w:szCs w:val="22"/>
        </w:rPr>
      </w:pPr>
      <w:r w:rsidRPr="00475DBA">
        <w:rPr>
          <w:noProof/>
          <w:color w:val="000000" w:themeColor="text1"/>
          <w:sz w:val="36"/>
          <w:szCs w:val="36"/>
        </w:rPr>
        <w:drawing>
          <wp:inline distT="0" distB="0" distL="0" distR="0" wp14:anchorId="2B400D45" wp14:editId="1D71F525">
            <wp:extent cx="2972229" cy="691471"/>
            <wp:effectExtent l="0" t="0" r="0" b="0"/>
            <wp:docPr id="1" name="Picture 1" descr="C:\Users\Diana Leddy\Desktop\Process Graphic 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 Leddy\Desktop\Process Graphic Sni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7045" cy="762385"/>
                    </a:xfrm>
                    <a:prstGeom prst="rect">
                      <a:avLst/>
                    </a:prstGeom>
                    <a:noFill/>
                    <a:ln>
                      <a:noFill/>
                    </a:ln>
                  </pic:spPr>
                </pic:pic>
              </a:graphicData>
            </a:graphic>
          </wp:inline>
        </w:drawing>
      </w:r>
    </w:p>
    <w:p w14:paraId="2BF8AB2C" w14:textId="77777777" w:rsidR="003E659B" w:rsidRDefault="003E659B" w:rsidP="002B4D92">
      <w:pPr>
        <w:spacing w:line="276" w:lineRule="auto"/>
        <w:rPr>
          <w:rFonts w:ascii="Palatino" w:hAnsi="Palatino"/>
          <w:sz w:val="22"/>
          <w:szCs w:val="22"/>
        </w:rPr>
      </w:pPr>
    </w:p>
    <w:p w14:paraId="2BDE0B8E" w14:textId="77777777" w:rsidR="008D7C46" w:rsidRDefault="008D7C46" w:rsidP="002B4D92">
      <w:pPr>
        <w:spacing w:line="276" w:lineRule="auto"/>
        <w:rPr>
          <w:rFonts w:ascii="Palatino" w:hAnsi="Palatino"/>
          <w:i/>
          <w:sz w:val="22"/>
          <w:szCs w:val="22"/>
        </w:rPr>
      </w:pPr>
    </w:p>
    <w:p w14:paraId="006E1C75" w14:textId="3619CF35" w:rsidR="008D7C46" w:rsidRDefault="008D7C46" w:rsidP="002B4D92">
      <w:pPr>
        <w:spacing w:line="276" w:lineRule="auto"/>
        <w:rPr>
          <w:rFonts w:ascii="Palatino" w:hAnsi="Palatino"/>
          <w:b/>
          <w:sz w:val="22"/>
          <w:szCs w:val="22"/>
        </w:rPr>
      </w:pPr>
      <w:r>
        <w:rPr>
          <w:rFonts w:ascii="Palatino" w:hAnsi="Palatino"/>
          <w:b/>
          <w:sz w:val="22"/>
          <w:szCs w:val="22"/>
        </w:rPr>
        <w:t>Becoming an Expert</w:t>
      </w:r>
      <w:r w:rsidR="004F5272">
        <w:rPr>
          <w:rFonts w:ascii="Palatino" w:hAnsi="Palatino"/>
          <w:b/>
          <w:sz w:val="22"/>
          <w:szCs w:val="22"/>
        </w:rPr>
        <w:t>: Working with Complex Text to Answer a Research Question</w:t>
      </w:r>
    </w:p>
    <w:p w14:paraId="1B466E20" w14:textId="77777777" w:rsidR="008D7C46" w:rsidRPr="008D7C46" w:rsidRDefault="008D7C46" w:rsidP="002B4D92">
      <w:pPr>
        <w:spacing w:line="276" w:lineRule="auto"/>
        <w:rPr>
          <w:rFonts w:ascii="Palatino" w:hAnsi="Palatino"/>
          <w:b/>
          <w:sz w:val="22"/>
          <w:szCs w:val="22"/>
        </w:rPr>
      </w:pPr>
    </w:p>
    <w:p w14:paraId="7DCB71BA" w14:textId="68098CAF" w:rsidR="003E659B" w:rsidRDefault="008A3EBF" w:rsidP="002B4D92">
      <w:pPr>
        <w:spacing w:line="276" w:lineRule="auto"/>
        <w:rPr>
          <w:rFonts w:ascii="Palatino" w:hAnsi="Palatino"/>
          <w:b/>
          <w:i/>
          <w:sz w:val="22"/>
          <w:szCs w:val="22"/>
        </w:rPr>
      </w:pPr>
      <w:r>
        <w:rPr>
          <w:noProof/>
        </w:rPr>
        <mc:AlternateContent>
          <mc:Choice Requires="wpg">
            <w:drawing>
              <wp:inline distT="0" distB="0" distL="0" distR="0" wp14:anchorId="35F12470" wp14:editId="53F15CCE">
                <wp:extent cx="506499" cy="491787"/>
                <wp:effectExtent l="0" t="0" r="1905" b="0"/>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99" cy="491787"/>
                          <a:chOff x="28956" y="12954"/>
                          <a:chExt cx="8992" cy="12355"/>
                        </a:xfrm>
                      </wpg:grpSpPr>
                      <pic:pic xmlns:pic="http://schemas.openxmlformats.org/drawingml/2006/picture">
                        <pic:nvPicPr>
                          <pic:cNvPr id="5" name="Picture 1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6" name="TextBox 3"/>
                        <wps:cNvSpPr txBox="1">
                          <a:spLocks noChangeArrowheads="1"/>
                        </wps:cNvSpPr>
                        <wps:spPr bwMode="auto">
                          <a:xfrm>
                            <a:off x="33109" y="18542"/>
                            <a:ext cx="2899" cy="581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0B3407" w14:textId="77777777" w:rsidR="00E86714" w:rsidRPr="00556067" w:rsidRDefault="00E86714" w:rsidP="008A3EBF">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noAutofit/>
                        </wps:bodyPr>
                      </wps:wsp>
                    </wpg:wgp>
                  </a:graphicData>
                </a:graphic>
              </wp:inline>
            </w:drawing>
          </mc:Choice>
          <mc:Fallback>
            <w:pict>
              <v:group w14:anchorId="35F12470" id="Group 19" o:spid="_x0000_s1026" style="width:39.9pt;height:38.7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3GknFAAAA2gAAAA8AAABkcnMvZG93bnJldi54bWxEj09LAzEUxO+C3yE8wYu0SUWlrE2L9g94&#10;EMHagt4em9dNcPOyJOl29dMbQfA4zMxvmNli8K3oKSYXWMNkrEAQ18E4bjTs3jajKYiUkQ22gUnD&#10;FyVYzM/PZliZcOJX6re5EQXCqUINNueukjLVljymceiIi3cI0WMuMjbSRDwVuG/ltVJ30qPjsmCx&#10;o6Wl+nN79BreH+OLUsE+u/3Hcn24+T66fnWl9eXF8HAPItOQ/8N/7Sej4RZ+r5QbIO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NxpJxQAAANoAAAAPAAAAAAAAAAAAAAAA&#10;AJ8CAABkcnMvZG93bnJldi54bWxQSwUGAAAAAAQABAD3AAAAkQMAAAAA&#10;">
                  <v:imagedata r:id="rId7" o:title=""/>
                  <v:path arrowok="t"/>
                </v:shape>
                <v:shapetype id="_x0000_t202" coordsize="21600,21600" o:spt="202" path="m,l,21600r21600,l21600,xe">
                  <v:stroke joinstyle="miter"/>
                  <v:path gradientshapeok="t" o:connecttype="rect"/>
                </v:shapetype>
                <v:shape id="TextBox 3" o:spid="_x0000_s1028" type="#_x0000_t202" style="position:absolute;left:33109;top:18542;width:2899;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180B3407" w14:textId="77777777" w:rsidR="00E86714" w:rsidRPr="00556067" w:rsidRDefault="00E86714" w:rsidP="008A3EBF">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anchorlock/>
              </v:group>
            </w:pict>
          </mc:Fallback>
        </mc:AlternateContent>
      </w:r>
      <w:r w:rsidR="00FC0099">
        <w:rPr>
          <w:rFonts w:ascii="Palatino" w:hAnsi="Palatino"/>
          <w:i/>
          <w:sz w:val="22"/>
          <w:szCs w:val="22"/>
        </w:rPr>
        <w:t xml:space="preserve"> </w:t>
      </w:r>
      <w:r w:rsidR="003E659B">
        <w:rPr>
          <w:rFonts w:ascii="Palatino" w:hAnsi="Palatino"/>
          <w:i/>
          <w:sz w:val="22"/>
          <w:szCs w:val="22"/>
        </w:rPr>
        <w:t xml:space="preserve">Session One </w:t>
      </w:r>
      <w:r w:rsidR="003E659B">
        <w:rPr>
          <w:rFonts w:ascii="Palatino" w:hAnsi="Palatino"/>
          <w:b/>
          <w:i/>
          <w:sz w:val="22"/>
          <w:szCs w:val="22"/>
        </w:rPr>
        <w:t>Where Am I Going?</w:t>
      </w:r>
      <w:r w:rsidR="001E7261">
        <w:rPr>
          <w:rFonts w:ascii="Palatino" w:hAnsi="Palatino"/>
          <w:b/>
          <w:i/>
          <w:sz w:val="22"/>
          <w:szCs w:val="22"/>
        </w:rPr>
        <w:t xml:space="preserve">   </w:t>
      </w:r>
    </w:p>
    <w:p w14:paraId="3D81C372" w14:textId="65C9D059" w:rsidR="003E659B" w:rsidRDefault="003E659B" w:rsidP="002B4D92">
      <w:pPr>
        <w:spacing w:line="276" w:lineRule="auto"/>
        <w:rPr>
          <w:rFonts w:ascii="Palatino" w:hAnsi="Palatino"/>
          <w:sz w:val="22"/>
          <w:szCs w:val="22"/>
        </w:rPr>
      </w:pPr>
      <w:r>
        <w:rPr>
          <w:rFonts w:ascii="Palatino" w:hAnsi="Palatino"/>
          <w:sz w:val="22"/>
          <w:szCs w:val="22"/>
        </w:rPr>
        <w:t xml:space="preserve">   In this session students get a sense of the central text. Since this is all informational text, it is important for students to get a sense of </w:t>
      </w:r>
      <w:r w:rsidR="00205017">
        <w:rPr>
          <w:rFonts w:ascii="Palatino" w:hAnsi="Palatino"/>
          <w:sz w:val="22"/>
          <w:szCs w:val="22"/>
        </w:rPr>
        <w:t xml:space="preserve">the </w:t>
      </w:r>
      <w:r w:rsidR="00205017" w:rsidRPr="00205017">
        <w:rPr>
          <w:rFonts w:ascii="Palatino" w:hAnsi="Palatino"/>
          <w:b/>
          <w:sz w:val="22"/>
          <w:szCs w:val="22"/>
        </w:rPr>
        <w:t>sources</w:t>
      </w:r>
      <w:r w:rsidR="00205017">
        <w:rPr>
          <w:rFonts w:ascii="Palatino" w:hAnsi="Palatino"/>
          <w:sz w:val="22"/>
          <w:szCs w:val="22"/>
        </w:rPr>
        <w:t xml:space="preserve"> they will be working with, </w:t>
      </w:r>
      <w:r>
        <w:rPr>
          <w:rFonts w:ascii="Palatino" w:hAnsi="Palatino"/>
          <w:sz w:val="22"/>
          <w:szCs w:val="22"/>
        </w:rPr>
        <w:t>who wrote the text, how the text is laid out, and what they are likely to learn from it.</w:t>
      </w:r>
      <w:r w:rsidR="00121BE2">
        <w:rPr>
          <w:rFonts w:ascii="Palatino" w:hAnsi="Palatino"/>
          <w:sz w:val="22"/>
          <w:szCs w:val="22"/>
        </w:rPr>
        <w:t xml:space="preserve"> They are given the </w:t>
      </w:r>
      <w:r w:rsidR="00121BE2" w:rsidRPr="00205017">
        <w:rPr>
          <w:rFonts w:ascii="Palatino" w:hAnsi="Palatino"/>
          <w:b/>
          <w:sz w:val="22"/>
          <w:szCs w:val="22"/>
        </w:rPr>
        <w:t xml:space="preserve">central research question </w:t>
      </w:r>
      <w:r w:rsidR="00121BE2">
        <w:rPr>
          <w:rFonts w:ascii="Palatino" w:hAnsi="Palatino"/>
          <w:sz w:val="22"/>
          <w:szCs w:val="22"/>
        </w:rPr>
        <w:t>for the whole research experience.</w:t>
      </w:r>
      <w:r w:rsidR="00205017" w:rsidRPr="00205017">
        <w:rPr>
          <w:rFonts w:ascii="Palatino" w:hAnsi="Palatino"/>
          <w:sz w:val="22"/>
          <w:szCs w:val="22"/>
        </w:rPr>
        <w:t xml:space="preserve"> </w:t>
      </w:r>
      <w:r w:rsidR="00205017">
        <w:rPr>
          <w:rFonts w:ascii="Palatino" w:hAnsi="Palatino"/>
          <w:sz w:val="22"/>
          <w:szCs w:val="22"/>
        </w:rPr>
        <w:t xml:space="preserve">Then, they preview the </w:t>
      </w:r>
      <w:r w:rsidR="00972C25">
        <w:rPr>
          <w:rFonts w:ascii="Palatino" w:hAnsi="Palatino"/>
          <w:sz w:val="22"/>
          <w:szCs w:val="22"/>
        </w:rPr>
        <w:t xml:space="preserve">central source </w:t>
      </w:r>
      <w:r w:rsidR="00205017">
        <w:rPr>
          <w:rFonts w:ascii="Palatino" w:hAnsi="Palatino"/>
          <w:sz w:val="22"/>
          <w:szCs w:val="22"/>
        </w:rPr>
        <w:t xml:space="preserve">to better understand aspects of </w:t>
      </w:r>
      <w:r w:rsidR="00205017" w:rsidRPr="00DC0177">
        <w:rPr>
          <w:rFonts w:ascii="Palatino" w:hAnsi="Palatino"/>
          <w:b/>
          <w:sz w:val="22"/>
          <w:szCs w:val="22"/>
        </w:rPr>
        <w:t>text structure</w:t>
      </w:r>
      <w:r w:rsidR="00205017">
        <w:rPr>
          <w:rFonts w:ascii="Palatino" w:hAnsi="Palatino"/>
          <w:sz w:val="22"/>
          <w:szCs w:val="22"/>
        </w:rPr>
        <w:t xml:space="preserve"> that will help them to efficiently locate the information they need.</w:t>
      </w:r>
    </w:p>
    <w:p w14:paraId="2CD034BB" w14:textId="77777777" w:rsidR="0042590E" w:rsidRDefault="0042590E" w:rsidP="002B4D92">
      <w:pPr>
        <w:spacing w:line="276" w:lineRule="auto"/>
        <w:rPr>
          <w:rFonts w:ascii="Palatino" w:hAnsi="Palatino"/>
          <w:sz w:val="22"/>
          <w:szCs w:val="22"/>
        </w:rPr>
      </w:pPr>
    </w:p>
    <w:p w14:paraId="19EE467D" w14:textId="7FC4BA07" w:rsidR="001E7261" w:rsidRDefault="001E7261" w:rsidP="002B4D92">
      <w:pPr>
        <w:spacing w:line="276" w:lineRule="auto"/>
        <w:rPr>
          <w:rFonts w:ascii="Palatino" w:hAnsi="Palatino"/>
          <w:sz w:val="22"/>
          <w:szCs w:val="22"/>
        </w:rPr>
      </w:pPr>
      <w:r w:rsidRPr="00903CBC">
        <w:rPr>
          <w:rFonts w:ascii="Garamond" w:hAnsi="Garamond"/>
          <w:b/>
          <w:noProof/>
        </w:rPr>
        <w:drawing>
          <wp:anchor distT="0" distB="0" distL="114300" distR="114300" simplePos="0" relativeHeight="251659264" behindDoc="1" locked="0" layoutInCell="1" allowOverlap="1" wp14:anchorId="5E5C4BB4" wp14:editId="6C54F7D3">
            <wp:simplePos x="0" y="0"/>
            <wp:positionH relativeFrom="margin">
              <wp:posOffset>-291465</wp:posOffset>
            </wp:positionH>
            <wp:positionV relativeFrom="paragraph">
              <wp:posOffset>142875</wp:posOffset>
            </wp:positionV>
            <wp:extent cx="622935" cy="440690"/>
            <wp:effectExtent l="0" t="0" r="12065" b="0"/>
            <wp:wrapTight wrapText="bothSides">
              <wp:wrapPolygon edited="0">
                <wp:start x="0" y="0"/>
                <wp:lineTo x="0" y="19919"/>
                <wp:lineTo x="21138" y="19919"/>
                <wp:lineTo x="21138" y="0"/>
                <wp:lineTo x="0" y="0"/>
              </wp:wrapPolygon>
            </wp:wrapTight>
            <wp:docPr id="8"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935" cy="440690"/>
                    </a:xfrm>
                    <a:prstGeom prst="rect">
                      <a:avLst/>
                    </a:prstGeom>
                    <a:effectLst/>
                  </pic:spPr>
                </pic:pic>
              </a:graphicData>
            </a:graphic>
            <wp14:sizeRelH relativeFrom="page">
              <wp14:pctWidth>0</wp14:pctWidth>
            </wp14:sizeRelH>
            <wp14:sizeRelV relativeFrom="page">
              <wp14:pctHeight>0</wp14:pctHeight>
            </wp14:sizeRelV>
          </wp:anchor>
        </w:drawing>
      </w:r>
    </w:p>
    <w:p w14:paraId="1D686E43" w14:textId="254226CC" w:rsidR="003E659B" w:rsidRDefault="003E659B" w:rsidP="002B4D92">
      <w:pPr>
        <w:spacing w:line="276" w:lineRule="auto"/>
        <w:rPr>
          <w:rFonts w:ascii="Palatino" w:hAnsi="Palatino"/>
          <w:sz w:val="22"/>
          <w:szCs w:val="22"/>
        </w:rPr>
      </w:pPr>
    </w:p>
    <w:p w14:paraId="18997D98" w14:textId="0DC728F3" w:rsidR="003E659B" w:rsidRDefault="001E7261" w:rsidP="002B4D92">
      <w:pPr>
        <w:spacing w:line="276" w:lineRule="auto"/>
        <w:rPr>
          <w:rFonts w:ascii="Palatino" w:hAnsi="Palatino"/>
          <w:b/>
          <w:i/>
          <w:sz w:val="22"/>
          <w:szCs w:val="22"/>
        </w:rPr>
      </w:pPr>
      <w:r>
        <w:rPr>
          <w:rFonts w:ascii="Palatino" w:hAnsi="Palatino"/>
          <w:i/>
          <w:sz w:val="22"/>
          <w:szCs w:val="22"/>
        </w:rPr>
        <w:t xml:space="preserve"> </w:t>
      </w:r>
      <w:r w:rsidR="005600CD">
        <w:rPr>
          <w:rFonts w:ascii="Palatino" w:hAnsi="Palatino"/>
          <w:i/>
          <w:sz w:val="22"/>
          <w:szCs w:val="22"/>
        </w:rPr>
        <w:t>Session Two</w:t>
      </w:r>
      <w:r w:rsidR="00137992">
        <w:rPr>
          <w:rFonts w:ascii="Palatino" w:hAnsi="Palatino"/>
          <w:i/>
          <w:sz w:val="22"/>
          <w:szCs w:val="22"/>
        </w:rPr>
        <w:t xml:space="preserve"> </w:t>
      </w:r>
      <w:r w:rsidR="005600CD">
        <w:rPr>
          <w:rFonts w:ascii="Palatino" w:hAnsi="Palatino"/>
          <w:i/>
          <w:sz w:val="22"/>
          <w:szCs w:val="22"/>
        </w:rPr>
        <w:t>-</w:t>
      </w:r>
      <w:r w:rsidR="002831F4">
        <w:rPr>
          <w:rFonts w:ascii="Palatino" w:hAnsi="Palatino"/>
          <w:i/>
          <w:sz w:val="22"/>
          <w:szCs w:val="22"/>
        </w:rPr>
        <w:t>Three</w:t>
      </w:r>
      <w:r w:rsidR="003E659B">
        <w:rPr>
          <w:rFonts w:ascii="Palatino" w:hAnsi="Palatino"/>
          <w:i/>
          <w:sz w:val="22"/>
          <w:szCs w:val="22"/>
        </w:rPr>
        <w:t xml:space="preserve"> </w:t>
      </w:r>
      <w:r w:rsidR="00137992">
        <w:rPr>
          <w:rFonts w:ascii="Palatino" w:hAnsi="Palatino"/>
          <w:i/>
          <w:sz w:val="22"/>
          <w:szCs w:val="22"/>
        </w:rPr>
        <w:t xml:space="preserve"> </w:t>
      </w:r>
      <w:r w:rsidR="002831F4">
        <w:rPr>
          <w:rFonts w:ascii="Palatino" w:hAnsi="Palatino"/>
          <w:b/>
          <w:i/>
          <w:sz w:val="22"/>
          <w:szCs w:val="22"/>
        </w:rPr>
        <w:t xml:space="preserve">Reading </w:t>
      </w:r>
      <w:r w:rsidR="00DC0177">
        <w:rPr>
          <w:rFonts w:ascii="Palatino" w:hAnsi="Palatino"/>
          <w:b/>
          <w:i/>
          <w:sz w:val="22"/>
          <w:szCs w:val="22"/>
        </w:rPr>
        <w:t>the Text</w:t>
      </w:r>
    </w:p>
    <w:p w14:paraId="35B12F2C" w14:textId="35756634" w:rsidR="003E659B" w:rsidRDefault="003E659B" w:rsidP="002B4D92">
      <w:pPr>
        <w:spacing w:line="276" w:lineRule="auto"/>
        <w:rPr>
          <w:rFonts w:ascii="Palatino" w:hAnsi="Palatino"/>
          <w:sz w:val="22"/>
          <w:szCs w:val="22"/>
        </w:rPr>
      </w:pPr>
      <w:r>
        <w:rPr>
          <w:rFonts w:ascii="Palatino" w:hAnsi="Palatino"/>
          <w:sz w:val="22"/>
          <w:szCs w:val="22"/>
        </w:rPr>
        <w:tab/>
        <w:t xml:space="preserve">Reading the central text </w:t>
      </w:r>
      <w:r w:rsidR="006A6F73">
        <w:rPr>
          <w:rFonts w:ascii="Palatino" w:hAnsi="Palatino"/>
          <w:sz w:val="22"/>
          <w:szCs w:val="22"/>
        </w:rPr>
        <w:t xml:space="preserve">generally takes </w:t>
      </w:r>
      <w:r w:rsidR="00205017">
        <w:rPr>
          <w:rFonts w:ascii="Palatino" w:hAnsi="Palatino"/>
          <w:sz w:val="22"/>
          <w:szCs w:val="22"/>
        </w:rPr>
        <w:t>two</w:t>
      </w:r>
      <w:r w:rsidR="006A6F73">
        <w:rPr>
          <w:rFonts w:ascii="Palatino" w:hAnsi="Palatino"/>
          <w:sz w:val="22"/>
          <w:szCs w:val="22"/>
        </w:rPr>
        <w:t xml:space="preserve"> sessions</w:t>
      </w:r>
      <w:r>
        <w:rPr>
          <w:rFonts w:ascii="Palatino" w:hAnsi="Palatino"/>
          <w:sz w:val="22"/>
          <w:szCs w:val="22"/>
        </w:rPr>
        <w:t xml:space="preserve">. </w:t>
      </w:r>
      <w:r w:rsidR="00205017">
        <w:rPr>
          <w:rFonts w:ascii="Palatino" w:hAnsi="Palatino"/>
          <w:sz w:val="22"/>
          <w:szCs w:val="22"/>
        </w:rPr>
        <w:t>S</w:t>
      </w:r>
      <w:r w:rsidR="00DC0177">
        <w:rPr>
          <w:rFonts w:ascii="Palatino" w:hAnsi="Palatino"/>
          <w:sz w:val="22"/>
          <w:szCs w:val="22"/>
        </w:rPr>
        <w:t xml:space="preserve">tudents do a </w:t>
      </w:r>
      <w:r w:rsidR="00DC0177" w:rsidRPr="00DC0177">
        <w:rPr>
          <w:rFonts w:ascii="Palatino" w:hAnsi="Palatino"/>
          <w:b/>
          <w:sz w:val="22"/>
          <w:szCs w:val="22"/>
        </w:rPr>
        <w:t xml:space="preserve">first reading </w:t>
      </w:r>
      <w:r>
        <w:rPr>
          <w:rFonts w:ascii="Palatino" w:hAnsi="Palatino"/>
          <w:sz w:val="22"/>
          <w:szCs w:val="22"/>
        </w:rPr>
        <w:t xml:space="preserve"> for a “gist understanding.”   </w:t>
      </w:r>
      <w:r w:rsidR="006A6F73">
        <w:rPr>
          <w:rFonts w:ascii="Palatino" w:hAnsi="Palatino"/>
          <w:sz w:val="22"/>
          <w:szCs w:val="22"/>
        </w:rPr>
        <w:t xml:space="preserve">Then they return to parts of the text for a </w:t>
      </w:r>
      <w:r w:rsidRPr="005600CD">
        <w:rPr>
          <w:rFonts w:ascii="Palatino" w:hAnsi="Palatino"/>
          <w:b/>
          <w:sz w:val="22"/>
          <w:szCs w:val="22"/>
        </w:rPr>
        <w:t xml:space="preserve">close read </w:t>
      </w:r>
      <w:r>
        <w:rPr>
          <w:rFonts w:ascii="Palatino" w:hAnsi="Palatino"/>
          <w:sz w:val="22"/>
          <w:szCs w:val="22"/>
        </w:rPr>
        <w:t xml:space="preserve">where </w:t>
      </w:r>
      <w:r w:rsidR="006A6F73">
        <w:rPr>
          <w:rFonts w:ascii="Palatino" w:hAnsi="Palatino"/>
          <w:sz w:val="22"/>
          <w:szCs w:val="22"/>
        </w:rPr>
        <w:t>they</w:t>
      </w:r>
      <w:r>
        <w:rPr>
          <w:rFonts w:ascii="Palatino" w:hAnsi="Palatino"/>
          <w:sz w:val="22"/>
          <w:szCs w:val="22"/>
        </w:rPr>
        <w:t xml:space="preserve"> are guided to look closely at </w:t>
      </w:r>
      <w:r w:rsidR="006A6F73">
        <w:rPr>
          <w:rFonts w:ascii="Palatino" w:hAnsi="Palatino"/>
          <w:sz w:val="22"/>
          <w:szCs w:val="22"/>
        </w:rPr>
        <w:t>important sections</w:t>
      </w:r>
      <w:r w:rsidR="005600CD">
        <w:rPr>
          <w:rFonts w:ascii="Palatino" w:hAnsi="Palatino"/>
          <w:sz w:val="22"/>
          <w:szCs w:val="22"/>
        </w:rPr>
        <w:t>,</w:t>
      </w:r>
      <w:r w:rsidR="006A6F73">
        <w:rPr>
          <w:rFonts w:ascii="Palatino" w:hAnsi="Palatino"/>
          <w:sz w:val="22"/>
          <w:szCs w:val="22"/>
        </w:rPr>
        <w:t xml:space="preserve"> </w:t>
      </w:r>
      <w:r>
        <w:rPr>
          <w:rFonts w:ascii="Palatino" w:hAnsi="Palatino"/>
          <w:sz w:val="22"/>
          <w:szCs w:val="22"/>
        </w:rPr>
        <w:t>using carefully chosen text-</w:t>
      </w:r>
      <w:r>
        <w:rPr>
          <w:rFonts w:ascii="Palatino" w:hAnsi="Palatino"/>
          <w:sz w:val="22"/>
          <w:szCs w:val="22"/>
        </w:rPr>
        <w:lastRenderedPageBreak/>
        <w:t>dependent questions that will help build meaning of the science content (and which are key to effective writing at the end).</w:t>
      </w:r>
      <w:r w:rsidR="00F63557">
        <w:rPr>
          <w:rFonts w:ascii="Palatino" w:hAnsi="Palatino"/>
          <w:sz w:val="22"/>
          <w:szCs w:val="22"/>
        </w:rPr>
        <w:t xml:space="preserve"> </w:t>
      </w:r>
    </w:p>
    <w:p w14:paraId="56CFB9AD" w14:textId="77777777" w:rsidR="00D620EE" w:rsidRDefault="00D620EE" w:rsidP="002B4D92">
      <w:pPr>
        <w:spacing w:line="276" w:lineRule="auto"/>
        <w:rPr>
          <w:rFonts w:ascii="Palatino" w:hAnsi="Palatino"/>
          <w:sz w:val="22"/>
          <w:szCs w:val="22"/>
        </w:rPr>
      </w:pPr>
    </w:p>
    <w:p w14:paraId="78A14243" w14:textId="77777777" w:rsidR="006836BC" w:rsidRDefault="006836BC" w:rsidP="002B4D92">
      <w:pPr>
        <w:spacing w:line="276" w:lineRule="auto"/>
        <w:rPr>
          <w:rFonts w:ascii="Palatino" w:hAnsi="Palatino"/>
          <w:i/>
          <w:sz w:val="22"/>
          <w:szCs w:val="22"/>
        </w:rPr>
      </w:pPr>
    </w:p>
    <w:p w14:paraId="308284FB" w14:textId="7CB99E3B" w:rsidR="006E76EA" w:rsidRDefault="007D6D66" w:rsidP="002B4D92">
      <w:pPr>
        <w:spacing w:line="276" w:lineRule="auto"/>
        <w:rPr>
          <w:rFonts w:ascii="Palatino" w:hAnsi="Palatino"/>
          <w:b/>
          <w:i/>
          <w:sz w:val="22"/>
          <w:szCs w:val="22"/>
        </w:rPr>
      </w:pPr>
      <w:r>
        <w:rPr>
          <w:noProof/>
        </w:rPr>
        <w:drawing>
          <wp:inline distT="0" distB="0" distL="0" distR="0" wp14:anchorId="77F833E4" wp14:editId="07EBB8C7">
            <wp:extent cx="520700" cy="35412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98" cy="391733"/>
                    </a:xfrm>
                    <a:prstGeom prst="rect">
                      <a:avLst/>
                    </a:prstGeom>
                  </pic:spPr>
                </pic:pic>
              </a:graphicData>
            </a:graphic>
          </wp:inline>
        </w:drawing>
      </w:r>
      <w:r w:rsidR="005A1FF6">
        <w:rPr>
          <w:rFonts w:ascii="Palatino" w:hAnsi="Palatino"/>
          <w:i/>
          <w:sz w:val="22"/>
          <w:szCs w:val="22"/>
        </w:rPr>
        <w:t xml:space="preserve">   </w:t>
      </w:r>
      <w:r w:rsidR="00CE6EC7">
        <w:rPr>
          <w:rFonts w:ascii="Palatino" w:hAnsi="Palatino"/>
          <w:i/>
          <w:sz w:val="22"/>
          <w:szCs w:val="22"/>
        </w:rPr>
        <w:t xml:space="preserve"> </w:t>
      </w:r>
      <w:r w:rsidR="006E76EA">
        <w:rPr>
          <w:rFonts w:ascii="Palatino" w:hAnsi="Palatino"/>
          <w:i/>
          <w:sz w:val="22"/>
          <w:szCs w:val="22"/>
        </w:rPr>
        <w:t xml:space="preserve">Session </w:t>
      </w:r>
      <w:r w:rsidR="00692758">
        <w:rPr>
          <w:rFonts w:ascii="Palatino" w:hAnsi="Palatino"/>
          <w:i/>
          <w:sz w:val="22"/>
          <w:szCs w:val="22"/>
        </w:rPr>
        <w:t>Four</w:t>
      </w:r>
      <w:r w:rsidR="000858D7">
        <w:rPr>
          <w:rFonts w:ascii="Palatino" w:hAnsi="Palatino"/>
          <w:i/>
          <w:sz w:val="22"/>
          <w:szCs w:val="22"/>
        </w:rPr>
        <w:t xml:space="preserve">    </w:t>
      </w:r>
      <w:r w:rsidR="000858D7">
        <w:rPr>
          <w:rFonts w:ascii="Palatino" w:hAnsi="Palatino"/>
          <w:b/>
          <w:i/>
          <w:sz w:val="22"/>
          <w:szCs w:val="22"/>
        </w:rPr>
        <w:t>Reading for Evidence</w:t>
      </w:r>
    </w:p>
    <w:p w14:paraId="103EC44B" w14:textId="348DE700" w:rsidR="00C51AAD" w:rsidRDefault="002938B7" w:rsidP="002B4D92">
      <w:pPr>
        <w:spacing w:line="276" w:lineRule="auto"/>
        <w:rPr>
          <w:rFonts w:ascii="Palatino" w:hAnsi="Palatino"/>
          <w:sz w:val="22"/>
          <w:szCs w:val="22"/>
        </w:rPr>
      </w:pPr>
      <w:r>
        <w:rPr>
          <w:rFonts w:ascii="Palatino" w:hAnsi="Palatino"/>
          <w:sz w:val="22"/>
          <w:szCs w:val="22"/>
        </w:rPr>
        <w:tab/>
        <w:t xml:space="preserve">At this point, students move from a strong overall “background understanding” of the science content to a more focused understanding. They re-visit the research question to read the text again. </w:t>
      </w:r>
      <w:r w:rsidR="00B3349B">
        <w:rPr>
          <w:rFonts w:ascii="Palatino" w:hAnsi="Palatino"/>
          <w:sz w:val="22"/>
          <w:szCs w:val="22"/>
        </w:rPr>
        <w:t xml:space="preserve">They mark the text for </w:t>
      </w:r>
      <w:r w:rsidR="00B3349B" w:rsidRPr="00205017">
        <w:rPr>
          <w:rFonts w:ascii="Palatino" w:hAnsi="Palatino"/>
          <w:b/>
          <w:sz w:val="22"/>
          <w:szCs w:val="22"/>
        </w:rPr>
        <w:t>evidence</w:t>
      </w:r>
      <w:r w:rsidR="00205017">
        <w:rPr>
          <w:rFonts w:ascii="Palatino" w:hAnsi="Palatino"/>
          <w:b/>
          <w:sz w:val="22"/>
          <w:szCs w:val="22"/>
        </w:rPr>
        <w:t xml:space="preserve"> </w:t>
      </w:r>
      <w:r w:rsidR="00205017" w:rsidRPr="00205017">
        <w:rPr>
          <w:rFonts w:ascii="Palatino" w:hAnsi="Palatino"/>
          <w:sz w:val="22"/>
          <w:szCs w:val="22"/>
        </w:rPr>
        <w:t>(information that will help them answer the research question)</w:t>
      </w:r>
      <w:r w:rsidR="00B3349B">
        <w:rPr>
          <w:rFonts w:ascii="Palatino" w:hAnsi="Palatino"/>
          <w:sz w:val="22"/>
          <w:szCs w:val="22"/>
        </w:rPr>
        <w:t xml:space="preserve">, using sticky notes. </w:t>
      </w:r>
      <w:r w:rsidR="00935BA1">
        <w:rPr>
          <w:rFonts w:ascii="Palatino" w:hAnsi="Palatino"/>
          <w:sz w:val="22"/>
          <w:szCs w:val="22"/>
        </w:rPr>
        <w:t>Younger students find and record evidence as a group. Older students work toward finding information independently.</w:t>
      </w:r>
    </w:p>
    <w:p w14:paraId="5781C81A" w14:textId="77777777" w:rsidR="00073DF0" w:rsidRDefault="00073DF0" w:rsidP="002B4D92">
      <w:pPr>
        <w:spacing w:line="276" w:lineRule="auto"/>
        <w:rPr>
          <w:rFonts w:ascii="Palatino" w:hAnsi="Palatino"/>
          <w:i/>
          <w:sz w:val="22"/>
          <w:szCs w:val="22"/>
        </w:rPr>
      </w:pPr>
    </w:p>
    <w:p w14:paraId="52FD38A7" w14:textId="0A04602D" w:rsidR="00C51AAD" w:rsidRPr="00C51AAD" w:rsidRDefault="00073DF0" w:rsidP="002B4D92">
      <w:pPr>
        <w:spacing w:line="276" w:lineRule="auto"/>
        <w:rPr>
          <w:rFonts w:ascii="Palatino" w:hAnsi="Palatino"/>
          <w:b/>
          <w:i/>
          <w:sz w:val="22"/>
          <w:szCs w:val="22"/>
        </w:rPr>
      </w:pPr>
      <w:r>
        <w:rPr>
          <w:noProof/>
        </w:rPr>
        <w:drawing>
          <wp:inline distT="0" distB="0" distL="0" distR="0" wp14:anchorId="44A46ABA" wp14:editId="4144ACA8">
            <wp:extent cx="620395" cy="3561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066" cy="357081"/>
                    </a:xfrm>
                    <a:prstGeom prst="rect">
                      <a:avLst/>
                    </a:prstGeom>
                  </pic:spPr>
                </pic:pic>
              </a:graphicData>
            </a:graphic>
          </wp:inline>
        </w:drawing>
      </w:r>
      <w:r w:rsidR="00C51AAD">
        <w:rPr>
          <w:rFonts w:ascii="Palatino" w:hAnsi="Palatino"/>
          <w:i/>
          <w:sz w:val="22"/>
          <w:szCs w:val="22"/>
        </w:rPr>
        <w:t xml:space="preserve">Session </w:t>
      </w:r>
      <w:r w:rsidR="00692758">
        <w:rPr>
          <w:rFonts w:ascii="Palatino" w:hAnsi="Palatino"/>
          <w:i/>
          <w:sz w:val="22"/>
          <w:szCs w:val="22"/>
        </w:rPr>
        <w:t>Five</w:t>
      </w:r>
      <w:r w:rsidR="00C51AAD">
        <w:rPr>
          <w:rFonts w:ascii="Palatino" w:hAnsi="Palatino"/>
          <w:i/>
          <w:sz w:val="22"/>
          <w:szCs w:val="22"/>
        </w:rPr>
        <w:t xml:space="preserve">  </w:t>
      </w:r>
      <w:r w:rsidR="00C51AAD">
        <w:rPr>
          <w:rFonts w:ascii="Palatino" w:hAnsi="Palatino"/>
          <w:b/>
          <w:i/>
          <w:sz w:val="22"/>
          <w:szCs w:val="22"/>
        </w:rPr>
        <w:t>Recording Evidence</w:t>
      </w:r>
    </w:p>
    <w:p w14:paraId="32146B58" w14:textId="2A4394BB" w:rsidR="00087D68" w:rsidRDefault="00B3349B" w:rsidP="002B4D92">
      <w:pPr>
        <w:spacing w:line="276" w:lineRule="auto"/>
        <w:rPr>
          <w:rFonts w:ascii="Palatino" w:hAnsi="Palatino"/>
          <w:sz w:val="22"/>
          <w:szCs w:val="22"/>
        </w:rPr>
      </w:pPr>
      <w:r>
        <w:rPr>
          <w:rFonts w:ascii="Palatino" w:hAnsi="Palatino"/>
          <w:sz w:val="22"/>
          <w:szCs w:val="22"/>
        </w:rPr>
        <w:tab/>
        <w:t xml:space="preserve">Now students are ready to record the evidence they identified. Using a chart / note-catcher, they </w:t>
      </w:r>
      <w:r w:rsidRPr="007D6D66">
        <w:rPr>
          <w:rFonts w:ascii="Palatino" w:hAnsi="Palatino"/>
          <w:b/>
          <w:sz w:val="22"/>
          <w:szCs w:val="22"/>
        </w:rPr>
        <w:t xml:space="preserve">record </w:t>
      </w:r>
      <w:r>
        <w:rPr>
          <w:rFonts w:ascii="Palatino" w:hAnsi="Palatino"/>
          <w:sz w:val="22"/>
          <w:szCs w:val="22"/>
        </w:rPr>
        <w:t>the evidence</w:t>
      </w:r>
      <w:r w:rsidR="00903E25">
        <w:rPr>
          <w:rFonts w:ascii="Palatino" w:hAnsi="Palatino"/>
          <w:sz w:val="22"/>
          <w:szCs w:val="22"/>
        </w:rPr>
        <w:t>. They do this</w:t>
      </w:r>
      <w:r w:rsidR="00A55A3C">
        <w:rPr>
          <w:rFonts w:ascii="Palatino" w:hAnsi="Palatino"/>
          <w:sz w:val="22"/>
          <w:szCs w:val="22"/>
        </w:rPr>
        <w:t xml:space="preserve"> using a combination of domain </w:t>
      </w:r>
      <w:r w:rsidR="00903E25">
        <w:rPr>
          <w:rFonts w:ascii="Palatino" w:hAnsi="Palatino"/>
          <w:sz w:val="22"/>
          <w:szCs w:val="22"/>
        </w:rPr>
        <w:t>specific vocabulary and</w:t>
      </w:r>
      <w:r>
        <w:rPr>
          <w:rFonts w:ascii="Palatino" w:hAnsi="Palatino"/>
          <w:sz w:val="22"/>
          <w:szCs w:val="22"/>
        </w:rPr>
        <w:t xml:space="preserve"> their own words</w:t>
      </w:r>
      <w:r w:rsidR="00903E25">
        <w:rPr>
          <w:rFonts w:ascii="Palatino" w:hAnsi="Palatino"/>
          <w:sz w:val="22"/>
          <w:szCs w:val="22"/>
        </w:rPr>
        <w:t>. These notes will form an invaluable “bridge to writing” for the work to follow.</w:t>
      </w:r>
    </w:p>
    <w:p w14:paraId="33F61F01" w14:textId="77777777" w:rsidR="00270F0E" w:rsidRDefault="00270F0E" w:rsidP="002B4D92">
      <w:pPr>
        <w:spacing w:line="276" w:lineRule="auto"/>
        <w:rPr>
          <w:rFonts w:ascii="Palatino" w:hAnsi="Palatino"/>
          <w:sz w:val="22"/>
          <w:szCs w:val="22"/>
        </w:rPr>
      </w:pPr>
    </w:p>
    <w:p w14:paraId="04103618" w14:textId="1822C8B9" w:rsidR="00270F0E" w:rsidRDefault="007D6D66" w:rsidP="002B4D92">
      <w:pPr>
        <w:spacing w:line="276" w:lineRule="auto"/>
        <w:rPr>
          <w:rFonts w:ascii="Palatino" w:hAnsi="Palatino"/>
          <w:b/>
          <w:i/>
          <w:sz w:val="22"/>
          <w:szCs w:val="22"/>
        </w:rPr>
      </w:pPr>
      <w:r w:rsidRPr="008B42B1">
        <w:rPr>
          <w:noProof/>
        </w:rPr>
        <w:drawing>
          <wp:inline distT="0" distB="0" distL="0" distR="0" wp14:anchorId="2121FD81" wp14:editId="3007039F">
            <wp:extent cx="452350" cy="370205"/>
            <wp:effectExtent l="0" t="0" r="5080" b="10795"/>
            <wp:docPr id="23" name="Picture 3"/>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155" cy="385595"/>
                    </a:xfrm>
                    <a:prstGeom prst="rect">
                      <a:avLst/>
                    </a:prstGeom>
                    <a:effectLst/>
                  </pic:spPr>
                </pic:pic>
              </a:graphicData>
            </a:graphic>
          </wp:inline>
        </w:drawing>
      </w:r>
      <w:r>
        <w:rPr>
          <w:rFonts w:ascii="Palatino" w:hAnsi="Palatino"/>
          <w:i/>
          <w:sz w:val="22"/>
          <w:szCs w:val="22"/>
        </w:rPr>
        <w:t xml:space="preserve"> </w:t>
      </w:r>
      <w:r w:rsidR="00270F0E">
        <w:rPr>
          <w:rFonts w:ascii="Palatino" w:hAnsi="Palatino"/>
          <w:i/>
          <w:sz w:val="22"/>
          <w:szCs w:val="22"/>
        </w:rPr>
        <w:t xml:space="preserve">Session </w:t>
      </w:r>
      <w:r w:rsidR="00692758">
        <w:rPr>
          <w:rFonts w:ascii="Palatino" w:hAnsi="Palatino"/>
          <w:i/>
          <w:sz w:val="22"/>
          <w:szCs w:val="22"/>
        </w:rPr>
        <w:t>Six</w:t>
      </w:r>
      <w:r w:rsidR="003651C0">
        <w:rPr>
          <w:rFonts w:ascii="Palatino" w:hAnsi="Palatino"/>
          <w:i/>
          <w:sz w:val="22"/>
          <w:szCs w:val="22"/>
        </w:rPr>
        <w:t xml:space="preserve">  </w:t>
      </w:r>
      <w:r w:rsidR="003651C0">
        <w:rPr>
          <w:rFonts w:ascii="Palatino" w:hAnsi="Palatino"/>
          <w:b/>
          <w:i/>
          <w:sz w:val="22"/>
          <w:szCs w:val="22"/>
        </w:rPr>
        <w:t>Additional Evidence / Focus Statement</w:t>
      </w:r>
      <w:r w:rsidR="002A46C1">
        <w:rPr>
          <w:rFonts w:ascii="Palatino" w:hAnsi="Palatino"/>
          <w:b/>
          <w:i/>
          <w:sz w:val="22"/>
          <w:szCs w:val="22"/>
        </w:rPr>
        <w:t xml:space="preserve">   </w:t>
      </w:r>
    </w:p>
    <w:p w14:paraId="70D50C84" w14:textId="549ED5BE" w:rsidR="00136003" w:rsidRDefault="00136003" w:rsidP="002B4D92">
      <w:pPr>
        <w:spacing w:line="276" w:lineRule="auto"/>
        <w:rPr>
          <w:rFonts w:ascii="Palatino" w:hAnsi="Palatino"/>
          <w:i/>
          <w:sz w:val="22"/>
          <w:szCs w:val="22"/>
        </w:rPr>
      </w:pPr>
      <w:r>
        <w:rPr>
          <w:rFonts w:ascii="Palatino" w:hAnsi="Palatino"/>
          <w:sz w:val="22"/>
          <w:szCs w:val="22"/>
        </w:rPr>
        <w:t xml:space="preserve">Then, </w:t>
      </w:r>
      <w:r w:rsidR="004323EB">
        <w:rPr>
          <w:rFonts w:ascii="Palatino" w:hAnsi="Palatino"/>
          <w:sz w:val="22"/>
          <w:szCs w:val="22"/>
        </w:rPr>
        <w:t>students</w:t>
      </w:r>
      <w:r>
        <w:rPr>
          <w:rFonts w:ascii="Palatino" w:hAnsi="Palatino"/>
          <w:sz w:val="22"/>
          <w:szCs w:val="22"/>
        </w:rPr>
        <w:t xml:space="preserve"> take an</w:t>
      </w:r>
      <w:r w:rsidR="0033269B">
        <w:rPr>
          <w:rFonts w:ascii="Palatino" w:hAnsi="Palatino"/>
          <w:sz w:val="22"/>
          <w:szCs w:val="22"/>
        </w:rPr>
        <w:t xml:space="preserve"> important step. Looking at</w:t>
      </w:r>
      <w:r>
        <w:rPr>
          <w:rFonts w:ascii="Palatino" w:hAnsi="Palatino"/>
          <w:sz w:val="22"/>
          <w:szCs w:val="22"/>
        </w:rPr>
        <w:t xml:space="preserve"> the</w:t>
      </w:r>
      <w:r w:rsidR="002C61D5">
        <w:rPr>
          <w:rFonts w:ascii="Palatino" w:hAnsi="Palatino"/>
          <w:sz w:val="22"/>
          <w:szCs w:val="22"/>
        </w:rPr>
        <w:t xml:space="preserve"> information they have gathered to</w:t>
      </w:r>
      <w:r>
        <w:rPr>
          <w:rFonts w:ascii="Palatino" w:hAnsi="Palatino"/>
          <w:sz w:val="22"/>
          <w:szCs w:val="22"/>
        </w:rPr>
        <w:t xml:space="preserve"> “answer the question”, they cr</w:t>
      </w:r>
      <w:r w:rsidR="002C61D5">
        <w:rPr>
          <w:rFonts w:ascii="Palatino" w:hAnsi="Palatino"/>
          <w:sz w:val="22"/>
          <w:szCs w:val="22"/>
        </w:rPr>
        <w:t>aft</w:t>
      </w:r>
      <w:r>
        <w:rPr>
          <w:rFonts w:ascii="Palatino" w:hAnsi="Palatino"/>
          <w:sz w:val="22"/>
          <w:szCs w:val="22"/>
        </w:rPr>
        <w:t xml:space="preserve"> a </w:t>
      </w:r>
      <w:r w:rsidRPr="007D6D66">
        <w:rPr>
          <w:rFonts w:ascii="Palatino" w:hAnsi="Palatino"/>
          <w:b/>
          <w:sz w:val="22"/>
          <w:szCs w:val="22"/>
        </w:rPr>
        <w:t>Focus Statement</w:t>
      </w:r>
      <w:r>
        <w:rPr>
          <w:rFonts w:ascii="Palatino" w:hAnsi="Palatino"/>
          <w:sz w:val="22"/>
          <w:szCs w:val="22"/>
        </w:rPr>
        <w:t xml:space="preserve"> that clearly and accurately a</w:t>
      </w:r>
      <w:r w:rsidR="00F27886">
        <w:rPr>
          <w:rFonts w:ascii="Palatino" w:hAnsi="Palatino"/>
          <w:sz w:val="22"/>
          <w:szCs w:val="22"/>
        </w:rPr>
        <w:t>ddresses</w:t>
      </w:r>
      <w:r>
        <w:rPr>
          <w:rFonts w:ascii="Palatino" w:hAnsi="Palatino"/>
          <w:sz w:val="22"/>
          <w:szCs w:val="22"/>
        </w:rPr>
        <w:t xml:space="preserve"> the research question. </w:t>
      </w:r>
      <w:r>
        <w:rPr>
          <w:rFonts w:ascii="Palatino" w:hAnsi="Palatino"/>
          <w:i/>
          <w:sz w:val="22"/>
          <w:szCs w:val="22"/>
        </w:rPr>
        <w:t>This Focus Statement will be the main idea</w:t>
      </w:r>
      <w:r w:rsidR="00B51EF9">
        <w:rPr>
          <w:rFonts w:ascii="Palatino" w:hAnsi="Palatino"/>
          <w:i/>
          <w:sz w:val="22"/>
          <w:szCs w:val="22"/>
        </w:rPr>
        <w:t xml:space="preserve"> (focus) of the written piece.</w:t>
      </w:r>
    </w:p>
    <w:p w14:paraId="3FF56F84" w14:textId="77777777" w:rsidR="00E86714" w:rsidRDefault="00E86714" w:rsidP="002B4D92">
      <w:pPr>
        <w:spacing w:line="276" w:lineRule="auto"/>
        <w:rPr>
          <w:rFonts w:ascii="Palatino" w:hAnsi="Palatino"/>
          <w:i/>
          <w:sz w:val="22"/>
          <w:szCs w:val="22"/>
        </w:rPr>
      </w:pPr>
    </w:p>
    <w:p w14:paraId="657B6908" w14:textId="169B2E53" w:rsidR="00294D28" w:rsidRDefault="00E86714" w:rsidP="002B4D92">
      <w:pPr>
        <w:spacing w:line="276" w:lineRule="auto"/>
        <w:rPr>
          <w:rFonts w:ascii="Palatino" w:hAnsi="Palatino"/>
          <w:b/>
          <w:i/>
          <w:sz w:val="22"/>
          <w:szCs w:val="22"/>
        </w:rPr>
      </w:pPr>
      <w:r w:rsidRPr="00C673B7">
        <w:rPr>
          <w:noProof/>
        </w:rPr>
        <w:drawing>
          <wp:inline distT="0" distB="0" distL="0" distR="0" wp14:anchorId="25FAB4B1" wp14:editId="075FA027">
            <wp:extent cx="506499" cy="345440"/>
            <wp:effectExtent l="0" t="0" r="1905" b="1016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680" cy="361250"/>
                    </a:xfrm>
                    <a:prstGeom prst="rect">
                      <a:avLst/>
                    </a:prstGeom>
                    <a:effectLst>
                      <a:softEdge rad="63500"/>
                    </a:effectLst>
                  </pic:spPr>
                </pic:pic>
              </a:graphicData>
            </a:graphic>
          </wp:inline>
        </w:drawing>
      </w:r>
      <w:r>
        <w:rPr>
          <w:rFonts w:ascii="Palatino" w:hAnsi="Palatino"/>
          <w:i/>
          <w:sz w:val="22"/>
          <w:szCs w:val="22"/>
        </w:rPr>
        <w:t xml:space="preserve">       </w:t>
      </w:r>
      <w:r w:rsidR="00294D28">
        <w:rPr>
          <w:rFonts w:ascii="Palatino" w:hAnsi="Palatino"/>
          <w:i/>
          <w:sz w:val="22"/>
          <w:szCs w:val="22"/>
        </w:rPr>
        <w:t xml:space="preserve">Session </w:t>
      </w:r>
      <w:r w:rsidR="00692758">
        <w:rPr>
          <w:rFonts w:ascii="Palatino" w:hAnsi="Palatino"/>
          <w:i/>
          <w:sz w:val="22"/>
          <w:szCs w:val="22"/>
        </w:rPr>
        <w:t>Seven</w:t>
      </w:r>
      <w:r w:rsidR="00294D28">
        <w:rPr>
          <w:rFonts w:ascii="Palatino" w:hAnsi="Palatino"/>
          <w:i/>
          <w:sz w:val="22"/>
          <w:szCs w:val="22"/>
        </w:rPr>
        <w:t xml:space="preserve">  </w:t>
      </w:r>
      <w:r w:rsidR="00442505">
        <w:rPr>
          <w:rFonts w:ascii="Palatino" w:hAnsi="Palatino"/>
          <w:b/>
          <w:i/>
          <w:sz w:val="22"/>
          <w:szCs w:val="22"/>
        </w:rPr>
        <w:t>Working with Evidence</w:t>
      </w:r>
    </w:p>
    <w:p w14:paraId="5B4BFAEE" w14:textId="4231787A" w:rsidR="00442505" w:rsidRDefault="00442505" w:rsidP="002B4D92">
      <w:pPr>
        <w:spacing w:line="276" w:lineRule="auto"/>
        <w:rPr>
          <w:rFonts w:ascii="Palatino" w:hAnsi="Palatino"/>
          <w:i/>
          <w:sz w:val="22"/>
          <w:szCs w:val="22"/>
        </w:rPr>
      </w:pPr>
      <w:r>
        <w:rPr>
          <w:rFonts w:ascii="Palatino" w:hAnsi="Palatino"/>
          <w:sz w:val="22"/>
          <w:szCs w:val="22"/>
        </w:rPr>
        <w:tab/>
      </w:r>
      <w:r w:rsidR="00C67E60">
        <w:rPr>
          <w:rFonts w:ascii="Palatino" w:hAnsi="Palatino"/>
          <w:sz w:val="22"/>
          <w:szCs w:val="22"/>
        </w:rPr>
        <w:t xml:space="preserve">Here students make the evidence their own. Depending on the particular grade level, they will use oral processing to talk </w:t>
      </w:r>
      <w:r w:rsidR="00201E88">
        <w:rPr>
          <w:rFonts w:ascii="Palatino" w:hAnsi="Palatino"/>
          <w:sz w:val="22"/>
          <w:szCs w:val="22"/>
        </w:rPr>
        <w:t xml:space="preserve">through </w:t>
      </w:r>
      <w:r w:rsidR="00C67E60">
        <w:rPr>
          <w:rFonts w:ascii="Palatino" w:hAnsi="Palatino"/>
          <w:sz w:val="22"/>
          <w:szCs w:val="22"/>
        </w:rPr>
        <w:t xml:space="preserve">the evidence, draw the evidence, perhaps pantomime or </w:t>
      </w:r>
      <w:r w:rsidR="00864813">
        <w:rPr>
          <w:rFonts w:ascii="Palatino" w:hAnsi="Palatino"/>
          <w:sz w:val="22"/>
          <w:szCs w:val="22"/>
        </w:rPr>
        <w:t xml:space="preserve">even </w:t>
      </w:r>
      <w:r w:rsidR="00C67E60">
        <w:rPr>
          <w:rFonts w:ascii="Palatino" w:hAnsi="Palatino"/>
          <w:sz w:val="22"/>
          <w:szCs w:val="22"/>
        </w:rPr>
        <w:t xml:space="preserve">act out the evidence. Using activities, they will </w:t>
      </w:r>
      <w:r w:rsidR="00C67E60" w:rsidRPr="007D6D66">
        <w:rPr>
          <w:rFonts w:ascii="Palatino" w:hAnsi="Palatino"/>
          <w:b/>
          <w:sz w:val="22"/>
          <w:szCs w:val="22"/>
        </w:rPr>
        <w:t>make this knowledge their own.</w:t>
      </w:r>
      <w:r w:rsidR="00C67E60">
        <w:rPr>
          <w:rFonts w:ascii="Palatino" w:hAnsi="Palatino"/>
          <w:sz w:val="22"/>
          <w:szCs w:val="22"/>
        </w:rPr>
        <w:t xml:space="preserve"> </w:t>
      </w:r>
      <w:r w:rsidR="00C67E60" w:rsidRPr="00C67E60">
        <w:rPr>
          <w:rFonts w:ascii="Palatino" w:hAnsi="Palatino"/>
          <w:i/>
          <w:sz w:val="22"/>
          <w:szCs w:val="22"/>
        </w:rPr>
        <w:t>This is key step before writing – students cannot write what they could not have spoken.</w:t>
      </w:r>
    </w:p>
    <w:p w14:paraId="039090F7" w14:textId="77777777" w:rsidR="00201E88" w:rsidRDefault="00201E88" w:rsidP="002B4D92">
      <w:pPr>
        <w:spacing w:line="276" w:lineRule="auto"/>
        <w:rPr>
          <w:rFonts w:ascii="Palatino" w:hAnsi="Palatino"/>
          <w:i/>
          <w:sz w:val="22"/>
          <w:szCs w:val="22"/>
        </w:rPr>
      </w:pPr>
    </w:p>
    <w:p w14:paraId="3F4E504C" w14:textId="69C7B806" w:rsidR="00201E88" w:rsidRPr="00201E88" w:rsidRDefault="00201E88" w:rsidP="002B4D92">
      <w:pPr>
        <w:spacing w:line="276" w:lineRule="auto"/>
        <w:rPr>
          <w:rFonts w:ascii="Palatino" w:hAnsi="Palatino"/>
          <w:sz w:val="22"/>
          <w:szCs w:val="22"/>
        </w:rPr>
      </w:pPr>
      <w:r w:rsidRPr="00201E88">
        <w:rPr>
          <w:rFonts w:ascii="Palatino" w:hAnsi="Palatino"/>
          <w:sz w:val="22"/>
          <w:szCs w:val="22"/>
        </w:rPr>
        <w:t>Once stu</w:t>
      </w:r>
      <w:r w:rsidR="00243541">
        <w:rPr>
          <w:rFonts w:ascii="Palatino" w:hAnsi="Palatino"/>
          <w:sz w:val="22"/>
          <w:szCs w:val="22"/>
        </w:rPr>
        <w:t xml:space="preserve">dents have gathered information, they will synthesize and </w:t>
      </w:r>
      <w:r w:rsidRPr="00201E88">
        <w:rPr>
          <w:rFonts w:ascii="Palatino" w:hAnsi="Palatino"/>
          <w:sz w:val="22"/>
          <w:szCs w:val="22"/>
        </w:rPr>
        <w:t>deep</w:t>
      </w:r>
      <w:r w:rsidR="00243541">
        <w:rPr>
          <w:rFonts w:ascii="Palatino" w:hAnsi="Palatino"/>
          <w:sz w:val="22"/>
          <w:szCs w:val="22"/>
        </w:rPr>
        <w:t>en</w:t>
      </w:r>
      <w:r w:rsidRPr="00201E88">
        <w:rPr>
          <w:rFonts w:ascii="Palatino" w:hAnsi="Palatino"/>
          <w:sz w:val="22"/>
          <w:szCs w:val="22"/>
        </w:rPr>
        <w:t xml:space="preserve"> </w:t>
      </w:r>
      <w:r w:rsidR="00243541">
        <w:rPr>
          <w:rFonts w:ascii="Palatino" w:hAnsi="Palatino"/>
          <w:sz w:val="22"/>
          <w:szCs w:val="22"/>
        </w:rPr>
        <w:t xml:space="preserve">their </w:t>
      </w:r>
      <w:r w:rsidRPr="00201E88">
        <w:rPr>
          <w:rFonts w:ascii="Palatino" w:hAnsi="Palatino"/>
          <w:sz w:val="22"/>
          <w:szCs w:val="22"/>
        </w:rPr>
        <w:t xml:space="preserve">understanding of the </w:t>
      </w:r>
      <w:r>
        <w:rPr>
          <w:rFonts w:ascii="Palatino" w:hAnsi="Palatino"/>
          <w:sz w:val="22"/>
          <w:szCs w:val="22"/>
        </w:rPr>
        <w:t xml:space="preserve">science concept they </w:t>
      </w:r>
      <w:r w:rsidR="00243541">
        <w:rPr>
          <w:rFonts w:ascii="Palatino" w:hAnsi="Palatino"/>
          <w:sz w:val="22"/>
          <w:szCs w:val="22"/>
        </w:rPr>
        <w:t xml:space="preserve">have </w:t>
      </w:r>
      <w:r>
        <w:rPr>
          <w:rFonts w:ascii="Palatino" w:hAnsi="Palatino"/>
          <w:sz w:val="22"/>
          <w:szCs w:val="22"/>
        </w:rPr>
        <w:t>research</w:t>
      </w:r>
      <w:r w:rsidR="00243541">
        <w:rPr>
          <w:rFonts w:ascii="Palatino" w:hAnsi="Palatino"/>
          <w:sz w:val="22"/>
          <w:szCs w:val="22"/>
        </w:rPr>
        <w:t>ed by writing an informative/explanatory piece.</w:t>
      </w:r>
      <w:r w:rsidR="00487C0E">
        <w:rPr>
          <w:rFonts w:ascii="Palatino" w:hAnsi="Palatino"/>
          <w:sz w:val="22"/>
          <w:szCs w:val="22"/>
        </w:rPr>
        <w:t xml:space="preserve"> Each step of the writing is carefully explained and supported, using a model.</w:t>
      </w:r>
    </w:p>
    <w:p w14:paraId="7C46F9E5" w14:textId="77777777" w:rsidR="00B367D4" w:rsidRDefault="00B367D4" w:rsidP="002B4D92">
      <w:pPr>
        <w:spacing w:line="276" w:lineRule="auto"/>
        <w:rPr>
          <w:rFonts w:ascii="Palatino" w:hAnsi="Palatino"/>
          <w:i/>
          <w:sz w:val="22"/>
          <w:szCs w:val="22"/>
        </w:rPr>
      </w:pPr>
    </w:p>
    <w:p w14:paraId="3E9F47F1" w14:textId="1ED60192" w:rsidR="00B367D4" w:rsidRPr="00B367D4" w:rsidRDefault="00B367D4" w:rsidP="002B4D92">
      <w:pPr>
        <w:spacing w:line="276" w:lineRule="auto"/>
        <w:rPr>
          <w:rFonts w:ascii="Palatino" w:hAnsi="Palatino"/>
          <w:b/>
          <w:sz w:val="22"/>
          <w:szCs w:val="22"/>
        </w:rPr>
      </w:pPr>
      <w:r>
        <w:rPr>
          <w:rFonts w:ascii="Palatino" w:hAnsi="Palatino"/>
          <w:b/>
          <w:sz w:val="22"/>
          <w:szCs w:val="22"/>
        </w:rPr>
        <w:t>Sharing the Knowledge</w:t>
      </w:r>
      <w:r w:rsidR="00B51EF9">
        <w:rPr>
          <w:rFonts w:ascii="Palatino" w:hAnsi="Palatino"/>
          <w:b/>
          <w:sz w:val="22"/>
          <w:szCs w:val="22"/>
        </w:rPr>
        <w:t>: Writing an Informative/Explanatory piece</w:t>
      </w:r>
    </w:p>
    <w:p w14:paraId="4A616A5F" w14:textId="222AC517" w:rsidR="00CD5514" w:rsidRDefault="00D1730E" w:rsidP="002B4D92">
      <w:pPr>
        <w:spacing w:line="276" w:lineRule="auto"/>
        <w:rPr>
          <w:rFonts w:ascii="Palatino" w:hAnsi="Palatino"/>
          <w:b/>
          <w:i/>
          <w:sz w:val="22"/>
          <w:szCs w:val="22"/>
        </w:rPr>
      </w:pPr>
      <w:r w:rsidRPr="00C673B7">
        <w:rPr>
          <w:noProof/>
        </w:rPr>
        <w:lastRenderedPageBreak/>
        <w:drawing>
          <wp:inline distT="0" distB="0" distL="0" distR="0" wp14:anchorId="1F601B77" wp14:editId="66CB7BF2">
            <wp:extent cx="392199" cy="375920"/>
            <wp:effectExtent l="0" t="0" r="0" b="508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27" cy="383902"/>
                    </a:xfrm>
                    <a:prstGeom prst="rect">
                      <a:avLst/>
                    </a:prstGeom>
                    <a:effectLst>
                      <a:softEdge rad="127000"/>
                    </a:effectLst>
                  </pic:spPr>
                </pic:pic>
              </a:graphicData>
            </a:graphic>
          </wp:inline>
        </w:drawing>
      </w:r>
      <w:r w:rsidR="00C67E60">
        <w:rPr>
          <w:rFonts w:ascii="Palatino" w:hAnsi="Palatino"/>
          <w:i/>
          <w:sz w:val="22"/>
          <w:szCs w:val="22"/>
        </w:rPr>
        <w:t xml:space="preserve">Session </w:t>
      </w:r>
      <w:r w:rsidR="00CC295A">
        <w:rPr>
          <w:rFonts w:ascii="Palatino" w:hAnsi="Palatino"/>
          <w:i/>
          <w:sz w:val="22"/>
          <w:szCs w:val="22"/>
        </w:rPr>
        <w:t>On</w:t>
      </w:r>
      <w:r w:rsidR="00C67E60">
        <w:rPr>
          <w:rFonts w:ascii="Palatino" w:hAnsi="Palatino"/>
          <w:i/>
          <w:sz w:val="22"/>
          <w:szCs w:val="22"/>
        </w:rPr>
        <w:t xml:space="preserve">e  </w:t>
      </w:r>
      <w:r w:rsidR="00C67E60">
        <w:rPr>
          <w:rFonts w:ascii="Palatino" w:hAnsi="Palatino"/>
          <w:b/>
          <w:i/>
          <w:sz w:val="22"/>
          <w:szCs w:val="22"/>
        </w:rPr>
        <w:t>Analyzing a Model</w:t>
      </w:r>
    </w:p>
    <w:p w14:paraId="2AE87223" w14:textId="33A6FA77" w:rsidR="00F2171B" w:rsidRDefault="00F2171B" w:rsidP="002B4D92">
      <w:pPr>
        <w:spacing w:line="276" w:lineRule="auto"/>
        <w:rPr>
          <w:rFonts w:ascii="Palatino" w:hAnsi="Palatino"/>
          <w:sz w:val="22"/>
          <w:szCs w:val="22"/>
        </w:rPr>
      </w:pPr>
      <w:r w:rsidRPr="00616342">
        <w:rPr>
          <w:rFonts w:ascii="Palatino" w:hAnsi="Palatino"/>
          <w:sz w:val="22"/>
          <w:szCs w:val="22"/>
        </w:rPr>
        <w:t xml:space="preserve"> </w:t>
      </w:r>
      <w:r w:rsidR="001D6E11" w:rsidRPr="00616342">
        <w:rPr>
          <w:rFonts w:ascii="Palatino" w:hAnsi="Palatino"/>
          <w:sz w:val="22"/>
          <w:szCs w:val="22"/>
        </w:rPr>
        <w:t>Students will be writing an informative/explanatory piece</w:t>
      </w:r>
      <w:r w:rsidR="00616342">
        <w:rPr>
          <w:rFonts w:ascii="Palatino" w:hAnsi="Palatino"/>
          <w:sz w:val="22"/>
          <w:szCs w:val="22"/>
        </w:rPr>
        <w:t xml:space="preserve"> in order to convey a fairly complex science concept</w:t>
      </w:r>
      <w:r w:rsidR="001D6E11" w:rsidRPr="00616342">
        <w:rPr>
          <w:rFonts w:ascii="Palatino" w:hAnsi="Palatino"/>
          <w:sz w:val="22"/>
          <w:szCs w:val="22"/>
        </w:rPr>
        <w:t xml:space="preserve">. </w:t>
      </w:r>
      <w:r w:rsidRPr="00616342">
        <w:rPr>
          <w:rFonts w:ascii="Palatino" w:hAnsi="Palatino"/>
          <w:sz w:val="22"/>
          <w:szCs w:val="22"/>
        </w:rPr>
        <w:t>O</w:t>
      </w:r>
      <w:r>
        <w:rPr>
          <w:rFonts w:ascii="Palatino" w:hAnsi="Palatino"/>
          <w:sz w:val="22"/>
          <w:szCs w:val="22"/>
        </w:rPr>
        <w:t>ften, students have not seen this type of writing before, or done it themselves. In this session, students work closely with a model piece</w:t>
      </w:r>
      <w:r w:rsidR="00465421">
        <w:rPr>
          <w:rFonts w:ascii="Palatino" w:hAnsi="Palatino"/>
          <w:sz w:val="22"/>
          <w:szCs w:val="22"/>
        </w:rPr>
        <w:t xml:space="preserve"> of writing</w:t>
      </w:r>
      <w:r>
        <w:rPr>
          <w:rFonts w:ascii="Palatino" w:hAnsi="Palatino"/>
          <w:sz w:val="22"/>
          <w:szCs w:val="22"/>
        </w:rPr>
        <w:t>. It will be similar in structure to the piece they themselves will write, and similar in type of thinking, but will be about different content.</w:t>
      </w:r>
    </w:p>
    <w:p w14:paraId="11C256F2" w14:textId="77777777" w:rsidR="00BA4097" w:rsidRDefault="00BA4097" w:rsidP="002B4D92">
      <w:pPr>
        <w:spacing w:line="276" w:lineRule="auto"/>
        <w:rPr>
          <w:rFonts w:ascii="Palatino" w:hAnsi="Palatino"/>
          <w:sz w:val="22"/>
          <w:szCs w:val="22"/>
        </w:rPr>
      </w:pPr>
    </w:p>
    <w:p w14:paraId="01565DD2" w14:textId="77777777" w:rsidR="00AC3AFF" w:rsidRDefault="00AC3AFF" w:rsidP="002B4D92">
      <w:pPr>
        <w:spacing w:line="276" w:lineRule="auto"/>
        <w:rPr>
          <w:rFonts w:ascii="Palatino" w:hAnsi="Palatino"/>
          <w:sz w:val="22"/>
          <w:szCs w:val="22"/>
        </w:rPr>
      </w:pPr>
    </w:p>
    <w:p w14:paraId="678E4F17" w14:textId="5D380C5D" w:rsidR="00BA4097" w:rsidRDefault="006860D1" w:rsidP="002B4D92">
      <w:pPr>
        <w:spacing w:line="276" w:lineRule="auto"/>
        <w:rPr>
          <w:rFonts w:ascii="Palatino" w:hAnsi="Palatino"/>
          <w:b/>
          <w:i/>
          <w:sz w:val="22"/>
          <w:szCs w:val="22"/>
        </w:rPr>
      </w:pPr>
      <w:r w:rsidRPr="00C673B7">
        <w:rPr>
          <w:noProof/>
        </w:rPr>
        <w:drawing>
          <wp:inline distT="0" distB="0" distL="0" distR="0" wp14:anchorId="5859D6E7" wp14:editId="09964E56">
            <wp:extent cx="392199" cy="375920"/>
            <wp:effectExtent l="0" t="0" r="0" b="5080"/>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27" cy="383902"/>
                    </a:xfrm>
                    <a:prstGeom prst="rect">
                      <a:avLst/>
                    </a:prstGeom>
                    <a:effectLst>
                      <a:softEdge rad="127000"/>
                    </a:effectLst>
                  </pic:spPr>
                </pic:pic>
              </a:graphicData>
            </a:graphic>
          </wp:inline>
        </w:drawing>
      </w:r>
      <w:r w:rsidR="00BA4097">
        <w:rPr>
          <w:rFonts w:ascii="Palatino" w:hAnsi="Palatino"/>
          <w:i/>
          <w:sz w:val="22"/>
          <w:szCs w:val="22"/>
        </w:rPr>
        <w:t xml:space="preserve">Session </w:t>
      </w:r>
      <w:r w:rsidR="00465421">
        <w:rPr>
          <w:rFonts w:ascii="Palatino" w:hAnsi="Palatino"/>
          <w:i/>
          <w:sz w:val="22"/>
          <w:szCs w:val="22"/>
        </w:rPr>
        <w:t>Two</w:t>
      </w:r>
      <w:r w:rsidR="00BA4097">
        <w:rPr>
          <w:rFonts w:ascii="Palatino" w:hAnsi="Palatino"/>
          <w:i/>
          <w:sz w:val="22"/>
          <w:szCs w:val="22"/>
        </w:rPr>
        <w:t xml:space="preserve">  </w:t>
      </w:r>
      <w:r w:rsidR="00BA4097">
        <w:rPr>
          <w:rFonts w:ascii="Palatino" w:hAnsi="Palatino"/>
          <w:b/>
          <w:i/>
          <w:sz w:val="22"/>
          <w:szCs w:val="22"/>
        </w:rPr>
        <w:t>Writing an Introduction</w:t>
      </w:r>
    </w:p>
    <w:p w14:paraId="1255DC1B" w14:textId="27E37FDF" w:rsidR="00BA4097" w:rsidRDefault="00BA4097" w:rsidP="002B4D92">
      <w:pPr>
        <w:spacing w:line="276" w:lineRule="auto"/>
        <w:rPr>
          <w:rFonts w:ascii="Palatino" w:hAnsi="Palatino"/>
          <w:sz w:val="22"/>
          <w:szCs w:val="22"/>
        </w:rPr>
      </w:pPr>
      <w:r>
        <w:rPr>
          <w:rFonts w:ascii="Palatino" w:hAnsi="Palatino"/>
          <w:sz w:val="22"/>
          <w:szCs w:val="22"/>
        </w:rPr>
        <w:t>Students will write an introduct</w:t>
      </w:r>
      <w:r w:rsidR="00CC295A">
        <w:rPr>
          <w:rFonts w:ascii="Palatino" w:hAnsi="Palatino"/>
          <w:sz w:val="22"/>
          <w:szCs w:val="22"/>
        </w:rPr>
        <w:t>ory sentence (primary grades) or paragraph (grade 3-5)</w:t>
      </w:r>
      <w:r>
        <w:rPr>
          <w:rFonts w:ascii="Palatino" w:hAnsi="Palatino"/>
          <w:sz w:val="22"/>
          <w:szCs w:val="22"/>
        </w:rPr>
        <w:t>, drawing on both the model and class instruction. This will include the Focus Statement that answers the research focusing question.</w:t>
      </w:r>
      <w:r w:rsidR="003C6CFD">
        <w:rPr>
          <w:rFonts w:ascii="Palatino" w:hAnsi="Palatino"/>
          <w:sz w:val="22"/>
          <w:szCs w:val="22"/>
        </w:rPr>
        <w:t xml:space="preserve"> They will revise and edit before moving on to write the body </w:t>
      </w:r>
      <w:r w:rsidR="00CC295A">
        <w:rPr>
          <w:rFonts w:ascii="Palatino" w:hAnsi="Palatino"/>
          <w:sz w:val="22"/>
          <w:szCs w:val="22"/>
        </w:rPr>
        <w:t>of the piece</w:t>
      </w:r>
      <w:r w:rsidR="003C6CFD">
        <w:rPr>
          <w:rFonts w:ascii="Palatino" w:hAnsi="Palatino"/>
          <w:sz w:val="22"/>
          <w:szCs w:val="22"/>
        </w:rPr>
        <w:t xml:space="preserve"> which will develop their thinking.</w:t>
      </w:r>
    </w:p>
    <w:p w14:paraId="29D8F3FE" w14:textId="77777777" w:rsidR="00BA4097" w:rsidRDefault="00BA4097" w:rsidP="002B4D92">
      <w:pPr>
        <w:spacing w:line="276" w:lineRule="auto"/>
        <w:rPr>
          <w:rFonts w:ascii="Palatino" w:hAnsi="Palatino"/>
          <w:sz w:val="22"/>
          <w:szCs w:val="22"/>
        </w:rPr>
      </w:pPr>
    </w:p>
    <w:p w14:paraId="5F351544" w14:textId="24F47648" w:rsidR="00BA4097" w:rsidRDefault="00147FC8" w:rsidP="002B4D92">
      <w:pPr>
        <w:spacing w:line="276" w:lineRule="auto"/>
        <w:rPr>
          <w:rFonts w:ascii="Palatino" w:hAnsi="Palatino"/>
          <w:b/>
          <w:i/>
          <w:sz w:val="22"/>
          <w:szCs w:val="22"/>
        </w:rPr>
      </w:pPr>
      <w:r w:rsidRPr="00C673B7">
        <w:rPr>
          <w:noProof/>
        </w:rPr>
        <w:drawing>
          <wp:inline distT="0" distB="0" distL="0" distR="0" wp14:anchorId="0CCCE41B" wp14:editId="2B57AA10">
            <wp:extent cx="392199" cy="375920"/>
            <wp:effectExtent l="0" t="0" r="0" b="508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27" cy="383902"/>
                    </a:xfrm>
                    <a:prstGeom prst="rect">
                      <a:avLst/>
                    </a:prstGeom>
                    <a:effectLst>
                      <a:softEdge rad="127000"/>
                    </a:effectLst>
                  </pic:spPr>
                </pic:pic>
              </a:graphicData>
            </a:graphic>
          </wp:inline>
        </w:drawing>
      </w:r>
      <w:r w:rsidR="00BA4097">
        <w:rPr>
          <w:rFonts w:ascii="Palatino" w:hAnsi="Palatino"/>
          <w:i/>
          <w:sz w:val="22"/>
          <w:szCs w:val="22"/>
        </w:rPr>
        <w:t>Session</w:t>
      </w:r>
      <w:r w:rsidR="00465421">
        <w:rPr>
          <w:rFonts w:ascii="Palatino" w:hAnsi="Palatino"/>
          <w:i/>
          <w:sz w:val="22"/>
          <w:szCs w:val="22"/>
        </w:rPr>
        <w:t xml:space="preserve"> Three</w:t>
      </w:r>
      <w:r w:rsidR="00BA4097">
        <w:rPr>
          <w:rFonts w:ascii="Palatino" w:hAnsi="Palatino"/>
          <w:i/>
          <w:sz w:val="22"/>
          <w:szCs w:val="22"/>
        </w:rPr>
        <w:t xml:space="preserve">  </w:t>
      </w:r>
      <w:r w:rsidR="00BA4097">
        <w:rPr>
          <w:rFonts w:ascii="Palatino" w:hAnsi="Palatino"/>
          <w:b/>
          <w:i/>
          <w:sz w:val="22"/>
          <w:szCs w:val="22"/>
        </w:rPr>
        <w:t xml:space="preserve">Writing </w:t>
      </w:r>
      <w:r w:rsidR="00465421">
        <w:rPr>
          <w:rFonts w:ascii="Palatino" w:hAnsi="Palatino"/>
          <w:b/>
          <w:i/>
          <w:sz w:val="22"/>
          <w:szCs w:val="22"/>
        </w:rPr>
        <w:t xml:space="preserve">the </w:t>
      </w:r>
      <w:r w:rsidR="00BA4097">
        <w:rPr>
          <w:rFonts w:ascii="Palatino" w:hAnsi="Palatino"/>
          <w:b/>
          <w:i/>
          <w:sz w:val="22"/>
          <w:szCs w:val="22"/>
        </w:rPr>
        <w:t xml:space="preserve"> </w:t>
      </w:r>
      <w:r w:rsidR="00041187">
        <w:rPr>
          <w:rFonts w:ascii="Palatino" w:hAnsi="Palatino"/>
          <w:b/>
          <w:i/>
          <w:sz w:val="22"/>
          <w:szCs w:val="22"/>
        </w:rPr>
        <w:t>B</w:t>
      </w:r>
      <w:r w:rsidR="00465421">
        <w:rPr>
          <w:rFonts w:ascii="Palatino" w:hAnsi="Palatino"/>
          <w:b/>
          <w:i/>
          <w:sz w:val="22"/>
          <w:szCs w:val="22"/>
        </w:rPr>
        <w:t xml:space="preserve">ody of the </w:t>
      </w:r>
      <w:r w:rsidR="00041187">
        <w:rPr>
          <w:rFonts w:ascii="Palatino" w:hAnsi="Palatino"/>
          <w:b/>
          <w:i/>
          <w:sz w:val="22"/>
          <w:szCs w:val="22"/>
        </w:rPr>
        <w:t>P</w:t>
      </w:r>
      <w:r w:rsidR="00465421">
        <w:rPr>
          <w:rFonts w:ascii="Palatino" w:hAnsi="Palatino"/>
          <w:b/>
          <w:i/>
          <w:sz w:val="22"/>
          <w:szCs w:val="22"/>
        </w:rPr>
        <w:t>iece</w:t>
      </w:r>
    </w:p>
    <w:p w14:paraId="7C632934" w14:textId="5DAD6347" w:rsidR="00BA4097" w:rsidRDefault="00BA4097" w:rsidP="002B4D92">
      <w:pPr>
        <w:spacing w:line="276" w:lineRule="auto"/>
        <w:rPr>
          <w:rFonts w:ascii="Palatino" w:hAnsi="Palatino"/>
          <w:sz w:val="22"/>
          <w:szCs w:val="22"/>
        </w:rPr>
      </w:pPr>
      <w:r>
        <w:rPr>
          <w:rFonts w:ascii="Palatino" w:hAnsi="Palatino"/>
          <w:sz w:val="22"/>
          <w:szCs w:val="22"/>
        </w:rPr>
        <w:t>Here, students will use the evidence they have al</w:t>
      </w:r>
      <w:r w:rsidR="0022076E">
        <w:rPr>
          <w:rFonts w:ascii="Palatino" w:hAnsi="Palatino"/>
          <w:sz w:val="22"/>
          <w:szCs w:val="22"/>
        </w:rPr>
        <w:t xml:space="preserve">ready gathered to construct their first </w:t>
      </w:r>
      <w:r w:rsidR="00CC295A">
        <w:rPr>
          <w:rFonts w:ascii="Palatino" w:hAnsi="Palatino"/>
          <w:sz w:val="22"/>
          <w:szCs w:val="22"/>
        </w:rPr>
        <w:t xml:space="preserve">detail sentence (primary grades) </w:t>
      </w:r>
      <w:r w:rsidR="00465421">
        <w:rPr>
          <w:rFonts w:ascii="Palatino" w:hAnsi="Palatino"/>
          <w:sz w:val="22"/>
          <w:szCs w:val="22"/>
        </w:rPr>
        <w:t xml:space="preserve">or </w:t>
      </w:r>
      <w:r w:rsidR="0022076E">
        <w:rPr>
          <w:rFonts w:ascii="Palatino" w:hAnsi="Palatino"/>
          <w:sz w:val="22"/>
          <w:szCs w:val="22"/>
        </w:rPr>
        <w:t>body paragraph</w:t>
      </w:r>
      <w:r w:rsidR="00465421">
        <w:rPr>
          <w:rFonts w:ascii="Palatino" w:hAnsi="Palatino"/>
          <w:sz w:val="22"/>
          <w:szCs w:val="22"/>
        </w:rPr>
        <w:t xml:space="preserve"> (grades 3-5)</w:t>
      </w:r>
      <w:r w:rsidR="0022076E">
        <w:rPr>
          <w:rFonts w:ascii="Palatino" w:hAnsi="Palatino"/>
          <w:sz w:val="22"/>
          <w:szCs w:val="22"/>
        </w:rPr>
        <w:t>.</w:t>
      </w:r>
      <w:r w:rsidR="003C6CFD">
        <w:rPr>
          <w:rFonts w:ascii="Palatino" w:hAnsi="Palatino"/>
          <w:sz w:val="22"/>
          <w:szCs w:val="22"/>
        </w:rPr>
        <w:t xml:space="preserve"> They will revise and edit before moving on to the </w:t>
      </w:r>
      <w:r w:rsidR="00465421">
        <w:rPr>
          <w:rFonts w:ascii="Palatino" w:hAnsi="Palatino"/>
          <w:sz w:val="22"/>
          <w:szCs w:val="22"/>
        </w:rPr>
        <w:t>next part of the piece</w:t>
      </w:r>
      <w:r w:rsidR="003C6CFD">
        <w:rPr>
          <w:rFonts w:ascii="Palatino" w:hAnsi="Palatino"/>
          <w:sz w:val="22"/>
          <w:szCs w:val="22"/>
        </w:rPr>
        <w:t>.</w:t>
      </w:r>
    </w:p>
    <w:p w14:paraId="2A04BCBF" w14:textId="77777777" w:rsidR="003C6CFD" w:rsidRDefault="003C6CFD" w:rsidP="002B4D92">
      <w:pPr>
        <w:spacing w:line="276" w:lineRule="auto"/>
        <w:rPr>
          <w:rFonts w:ascii="Palatino" w:hAnsi="Palatino"/>
          <w:i/>
          <w:sz w:val="22"/>
          <w:szCs w:val="22"/>
        </w:rPr>
      </w:pPr>
    </w:p>
    <w:p w14:paraId="338E792C" w14:textId="08A4A2E5" w:rsidR="00465421" w:rsidRDefault="007A4BC1" w:rsidP="002B4D92">
      <w:pPr>
        <w:spacing w:line="276" w:lineRule="auto"/>
        <w:rPr>
          <w:rFonts w:ascii="Palatino" w:hAnsi="Palatino"/>
          <w:b/>
          <w:i/>
          <w:sz w:val="22"/>
          <w:szCs w:val="22"/>
        </w:rPr>
      </w:pPr>
      <w:r w:rsidRPr="00C673B7">
        <w:rPr>
          <w:noProof/>
        </w:rPr>
        <w:drawing>
          <wp:inline distT="0" distB="0" distL="0" distR="0" wp14:anchorId="5C6A6B77" wp14:editId="79A9A18C">
            <wp:extent cx="392199" cy="375920"/>
            <wp:effectExtent l="0" t="0" r="0" b="5080"/>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27" cy="383902"/>
                    </a:xfrm>
                    <a:prstGeom prst="rect">
                      <a:avLst/>
                    </a:prstGeom>
                    <a:effectLst>
                      <a:softEdge rad="127000"/>
                    </a:effectLst>
                  </pic:spPr>
                </pic:pic>
              </a:graphicData>
            </a:graphic>
          </wp:inline>
        </w:drawing>
      </w:r>
      <w:r w:rsidR="0022076E">
        <w:rPr>
          <w:rFonts w:ascii="Palatino" w:hAnsi="Palatino"/>
          <w:i/>
          <w:sz w:val="22"/>
          <w:szCs w:val="22"/>
        </w:rPr>
        <w:t xml:space="preserve">Session </w:t>
      </w:r>
      <w:r w:rsidR="00465421">
        <w:rPr>
          <w:rFonts w:ascii="Palatino" w:hAnsi="Palatino"/>
          <w:i/>
          <w:sz w:val="22"/>
          <w:szCs w:val="22"/>
        </w:rPr>
        <w:t>Four</w:t>
      </w:r>
      <w:r w:rsidR="0022076E">
        <w:rPr>
          <w:rFonts w:ascii="Palatino" w:hAnsi="Palatino"/>
          <w:i/>
          <w:sz w:val="22"/>
          <w:szCs w:val="22"/>
        </w:rPr>
        <w:t xml:space="preserve">  </w:t>
      </w:r>
      <w:r w:rsidR="00465421">
        <w:rPr>
          <w:rFonts w:ascii="Palatino" w:hAnsi="Palatino"/>
          <w:b/>
          <w:i/>
          <w:sz w:val="22"/>
          <w:szCs w:val="22"/>
        </w:rPr>
        <w:t xml:space="preserve">Writing the  </w:t>
      </w:r>
      <w:r w:rsidR="00041187">
        <w:rPr>
          <w:rFonts w:ascii="Palatino" w:hAnsi="Palatino"/>
          <w:b/>
          <w:i/>
          <w:sz w:val="22"/>
          <w:szCs w:val="22"/>
        </w:rPr>
        <w:t>B</w:t>
      </w:r>
      <w:r w:rsidR="00465421">
        <w:rPr>
          <w:rFonts w:ascii="Palatino" w:hAnsi="Palatino"/>
          <w:b/>
          <w:i/>
          <w:sz w:val="22"/>
          <w:szCs w:val="22"/>
        </w:rPr>
        <w:t xml:space="preserve">ody of the </w:t>
      </w:r>
      <w:r w:rsidR="00041187">
        <w:rPr>
          <w:rFonts w:ascii="Palatino" w:hAnsi="Palatino"/>
          <w:b/>
          <w:i/>
          <w:sz w:val="22"/>
          <w:szCs w:val="22"/>
        </w:rPr>
        <w:t>P</w:t>
      </w:r>
      <w:r w:rsidR="00465421">
        <w:rPr>
          <w:rFonts w:ascii="Palatino" w:hAnsi="Palatino"/>
          <w:b/>
          <w:i/>
          <w:sz w:val="22"/>
          <w:szCs w:val="22"/>
        </w:rPr>
        <w:t>iece</w:t>
      </w:r>
    </w:p>
    <w:p w14:paraId="23DCDDFF" w14:textId="08905AE4" w:rsidR="00B274E4" w:rsidRDefault="00E06C87" w:rsidP="002B4D92">
      <w:pPr>
        <w:spacing w:line="276" w:lineRule="auto"/>
        <w:rPr>
          <w:rFonts w:ascii="Palatino" w:hAnsi="Palatino"/>
          <w:sz w:val="22"/>
          <w:szCs w:val="22"/>
        </w:rPr>
      </w:pPr>
      <w:r>
        <w:rPr>
          <w:rFonts w:ascii="Palatino" w:hAnsi="Palatino"/>
          <w:sz w:val="22"/>
          <w:szCs w:val="22"/>
        </w:rPr>
        <w:t xml:space="preserve">Now </w:t>
      </w:r>
      <w:r w:rsidR="003C6CFD">
        <w:rPr>
          <w:rFonts w:ascii="Palatino" w:hAnsi="Palatino"/>
          <w:sz w:val="22"/>
          <w:szCs w:val="22"/>
        </w:rPr>
        <w:t xml:space="preserve">students use the evidence they have already gathered to </w:t>
      </w:r>
      <w:r w:rsidR="00465421">
        <w:rPr>
          <w:rFonts w:ascii="Palatino" w:hAnsi="Palatino"/>
          <w:sz w:val="22"/>
          <w:szCs w:val="22"/>
        </w:rPr>
        <w:t xml:space="preserve">add more detail or write </w:t>
      </w:r>
      <w:r w:rsidR="00F10A8A">
        <w:rPr>
          <w:rFonts w:ascii="Palatino" w:hAnsi="Palatino"/>
          <w:sz w:val="22"/>
          <w:szCs w:val="22"/>
        </w:rPr>
        <w:t>a</w:t>
      </w:r>
      <w:r w:rsidR="003C6CFD">
        <w:rPr>
          <w:rFonts w:ascii="Palatino" w:hAnsi="Palatino"/>
          <w:sz w:val="22"/>
          <w:szCs w:val="22"/>
        </w:rPr>
        <w:t xml:space="preserve"> second body paragraph.</w:t>
      </w:r>
      <w:r w:rsidR="005C4866">
        <w:rPr>
          <w:rFonts w:ascii="Palatino" w:hAnsi="Palatino"/>
          <w:sz w:val="22"/>
          <w:szCs w:val="22"/>
        </w:rPr>
        <w:t xml:space="preserve"> Again, they will revise and edit before moving on to the conclusion.</w:t>
      </w:r>
    </w:p>
    <w:p w14:paraId="2C5176A6" w14:textId="77777777" w:rsidR="007E02AF" w:rsidRDefault="007E02AF" w:rsidP="002B4D92">
      <w:pPr>
        <w:spacing w:line="276" w:lineRule="auto"/>
        <w:rPr>
          <w:rFonts w:ascii="Palatino" w:hAnsi="Palatino"/>
          <w:sz w:val="22"/>
          <w:szCs w:val="22"/>
        </w:rPr>
      </w:pPr>
    </w:p>
    <w:p w14:paraId="4C4185CA" w14:textId="072D7487" w:rsidR="007E02AF" w:rsidRDefault="000F169A" w:rsidP="002B4D92">
      <w:pPr>
        <w:spacing w:line="276" w:lineRule="auto"/>
        <w:rPr>
          <w:rFonts w:ascii="Palatino" w:hAnsi="Palatino"/>
          <w:b/>
          <w:i/>
          <w:sz w:val="22"/>
          <w:szCs w:val="22"/>
        </w:rPr>
      </w:pPr>
      <w:r w:rsidRPr="00C673B7">
        <w:rPr>
          <w:noProof/>
        </w:rPr>
        <w:drawing>
          <wp:inline distT="0" distB="0" distL="0" distR="0" wp14:anchorId="31A02921" wp14:editId="6856B1E0">
            <wp:extent cx="392199" cy="375920"/>
            <wp:effectExtent l="0" t="0" r="0" b="508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27" cy="383902"/>
                    </a:xfrm>
                    <a:prstGeom prst="rect">
                      <a:avLst/>
                    </a:prstGeom>
                    <a:effectLst>
                      <a:softEdge rad="127000"/>
                    </a:effectLst>
                  </pic:spPr>
                </pic:pic>
              </a:graphicData>
            </a:graphic>
          </wp:inline>
        </w:drawing>
      </w:r>
      <w:r w:rsidR="007E02AF">
        <w:rPr>
          <w:rFonts w:ascii="Palatino" w:hAnsi="Palatino"/>
          <w:i/>
          <w:sz w:val="22"/>
          <w:szCs w:val="22"/>
        </w:rPr>
        <w:t xml:space="preserve">Session </w:t>
      </w:r>
      <w:r w:rsidR="00465421">
        <w:rPr>
          <w:rFonts w:ascii="Palatino" w:hAnsi="Palatino"/>
          <w:i/>
          <w:sz w:val="22"/>
          <w:szCs w:val="22"/>
        </w:rPr>
        <w:t>Five</w:t>
      </w:r>
      <w:r w:rsidR="007E02AF">
        <w:rPr>
          <w:rFonts w:ascii="Palatino" w:hAnsi="Palatino"/>
          <w:i/>
          <w:sz w:val="22"/>
          <w:szCs w:val="22"/>
        </w:rPr>
        <w:t xml:space="preserve">  </w:t>
      </w:r>
      <w:r w:rsidR="007E02AF">
        <w:rPr>
          <w:rFonts w:ascii="Palatino" w:hAnsi="Palatino"/>
          <w:b/>
          <w:i/>
          <w:sz w:val="22"/>
          <w:szCs w:val="22"/>
        </w:rPr>
        <w:t>Writing a Conclusion</w:t>
      </w:r>
    </w:p>
    <w:p w14:paraId="24E539F2" w14:textId="34658674" w:rsidR="00A64E6B" w:rsidRDefault="00DC0177" w:rsidP="002B4D92">
      <w:pPr>
        <w:spacing w:line="276" w:lineRule="auto"/>
        <w:rPr>
          <w:rFonts w:ascii="Palatino" w:hAnsi="Palatino"/>
          <w:sz w:val="22"/>
          <w:szCs w:val="22"/>
        </w:rPr>
      </w:pPr>
      <w:r>
        <w:rPr>
          <w:rFonts w:ascii="Palatino" w:hAnsi="Palatino"/>
          <w:sz w:val="22"/>
          <w:szCs w:val="22"/>
        </w:rPr>
        <w:t xml:space="preserve">Students write </w:t>
      </w:r>
      <w:r w:rsidR="00A64E6B">
        <w:rPr>
          <w:rFonts w:ascii="Palatino" w:hAnsi="Palatino"/>
          <w:sz w:val="22"/>
          <w:szCs w:val="22"/>
        </w:rPr>
        <w:t xml:space="preserve">a concluding paragraph </w:t>
      </w:r>
      <w:r w:rsidR="00227C93" w:rsidRPr="007D6D66">
        <w:rPr>
          <w:rFonts w:ascii="Palatino" w:hAnsi="Palatino"/>
          <w:sz w:val="22"/>
          <w:szCs w:val="22"/>
        </w:rPr>
        <w:t xml:space="preserve">or statement </w:t>
      </w:r>
      <w:r w:rsidRPr="007D6D66">
        <w:rPr>
          <w:rFonts w:ascii="Palatino" w:hAnsi="Palatino"/>
          <w:sz w:val="22"/>
          <w:szCs w:val="22"/>
        </w:rPr>
        <w:t>for the piece</w:t>
      </w:r>
      <w:r w:rsidR="00A64E6B" w:rsidRPr="007D6D66">
        <w:rPr>
          <w:rFonts w:ascii="Palatino" w:hAnsi="Palatino"/>
          <w:sz w:val="22"/>
          <w:szCs w:val="22"/>
        </w:rPr>
        <w:t>.</w:t>
      </w:r>
      <w:r w:rsidR="007F273B" w:rsidRPr="007D6D66">
        <w:rPr>
          <w:rFonts w:ascii="Palatino" w:hAnsi="Palatino"/>
          <w:sz w:val="22"/>
          <w:szCs w:val="22"/>
        </w:rPr>
        <w:t xml:space="preserve"> W</w:t>
      </w:r>
      <w:r w:rsidR="007F273B">
        <w:rPr>
          <w:rFonts w:ascii="Palatino" w:hAnsi="Palatino"/>
          <w:sz w:val="22"/>
          <w:szCs w:val="22"/>
        </w:rPr>
        <w:t>hat the conclusion may look like will depend on the age and/or level of the students.</w:t>
      </w:r>
    </w:p>
    <w:p w14:paraId="51C02425" w14:textId="77777777" w:rsidR="00245D70" w:rsidRDefault="00245D70" w:rsidP="002B4D92">
      <w:pPr>
        <w:spacing w:line="276" w:lineRule="auto"/>
        <w:rPr>
          <w:rFonts w:ascii="Palatino" w:hAnsi="Palatino"/>
          <w:sz w:val="22"/>
          <w:szCs w:val="22"/>
        </w:rPr>
      </w:pPr>
    </w:p>
    <w:p w14:paraId="2417EDE8" w14:textId="1837D90D" w:rsidR="004D342A" w:rsidRDefault="000F169A" w:rsidP="002B4D92">
      <w:pPr>
        <w:spacing w:line="276" w:lineRule="auto"/>
        <w:rPr>
          <w:rFonts w:ascii="Palatino" w:hAnsi="Palatino"/>
          <w:b/>
          <w:i/>
          <w:sz w:val="22"/>
          <w:szCs w:val="22"/>
        </w:rPr>
      </w:pPr>
      <w:r w:rsidRPr="00C673B7">
        <w:rPr>
          <w:noProof/>
        </w:rPr>
        <w:drawing>
          <wp:inline distT="0" distB="0" distL="0" distR="0" wp14:anchorId="5C77B1CB" wp14:editId="76ECB294">
            <wp:extent cx="392199" cy="375920"/>
            <wp:effectExtent l="0" t="0" r="0" b="508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527" cy="383902"/>
                    </a:xfrm>
                    <a:prstGeom prst="rect">
                      <a:avLst/>
                    </a:prstGeom>
                    <a:effectLst>
                      <a:softEdge rad="127000"/>
                    </a:effectLst>
                  </pic:spPr>
                </pic:pic>
              </a:graphicData>
            </a:graphic>
          </wp:inline>
        </w:drawing>
      </w:r>
      <w:r w:rsidR="004D342A">
        <w:rPr>
          <w:rFonts w:ascii="Palatino" w:hAnsi="Palatino"/>
          <w:i/>
          <w:sz w:val="22"/>
          <w:szCs w:val="22"/>
        </w:rPr>
        <w:t xml:space="preserve">Session </w:t>
      </w:r>
      <w:r w:rsidR="00465421">
        <w:rPr>
          <w:rFonts w:ascii="Palatino" w:hAnsi="Palatino"/>
          <w:i/>
          <w:sz w:val="22"/>
          <w:szCs w:val="22"/>
        </w:rPr>
        <w:t>Six</w:t>
      </w:r>
      <w:r w:rsidR="004D342A">
        <w:rPr>
          <w:rFonts w:ascii="Palatino" w:hAnsi="Palatino"/>
          <w:i/>
          <w:sz w:val="22"/>
          <w:szCs w:val="22"/>
        </w:rPr>
        <w:t xml:space="preserve">   </w:t>
      </w:r>
      <w:r w:rsidR="004D342A">
        <w:rPr>
          <w:rFonts w:ascii="Palatino" w:hAnsi="Palatino"/>
          <w:b/>
          <w:i/>
          <w:sz w:val="22"/>
          <w:szCs w:val="22"/>
        </w:rPr>
        <w:t>Final Revis</w:t>
      </w:r>
      <w:r w:rsidR="00CC295A">
        <w:rPr>
          <w:rFonts w:ascii="Palatino" w:hAnsi="Palatino"/>
          <w:b/>
          <w:i/>
          <w:sz w:val="22"/>
          <w:szCs w:val="22"/>
        </w:rPr>
        <w:t>ion</w:t>
      </w:r>
      <w:r w:rsidR="004D342A">
        <w:rPr>
          <w:rFonts w:ascii="Palatino" w:hAnsi="Palatino"/>
          <w:b/>
          <w:i/>
          <w:sz w:val="22"/>
          <w:szCs w:val="22"/>
        </w:rPr>
        <w:t xml:space="preserve"> and Edit</w:t>
      </w:r>
      <w:r w:rsidR="00CC295A">
        <w:rPr>
          <w:rFonts w:ascii="Palatino" w:hAnsi="Palatino"/>
          <w:b/>
          <w:i/>
          <w:sz w:val="22"/>
          <w:szCs w:val="22"/>
        </w:rPr>
        <w:t>ing</w:t>
      </w:r>
      <w:r w:rsidR="004D342A">
        <w:rPr>
          <w:rFonts w:ascii="Palatino" w:hAnsi="Palatino"/>
          <w:b/>
          <w:i/>
          <w:sz w:val="22"/>
          <w:szCs w:val="22"/>
        </w:rPr>
        <w:t>, Adding a Visual</w:t>
      </w:r>
    </w:p>
    <w:p w14:paraId="492F0D10" w14:textId="7F30266B" w:rsidR="00DE309E" w:rsidRDefault="00DB2FA9" w:rsidP="002B4D92">
      <w:pPr>
        <w:spacing w:line="276" w:lineRule="auto"/>
        <w:rPr>
          <w:rFonts w:ascii="Palatino" w:hAnsi="Palatino"/>
          <w:sz w:val="22"/>
          <w:szCs w:val="22"/>
        </w:rPr>
      </w:pPr>
      <w:r>
        <w:rPr>
          <w:rFonts w:ascii="Palatino" w:hAnsi="Palatino"/>
          <w:b/>
          <w:i/>
          <w:sz w:val="22"/>
          <w:szCs w:val="22"/>
        </w:rPr>
        <w:t xml:space="preserve"> </w:t>
      </w:r>
      <w:r w:rsidR="00DE309E">
        <w:rPr>
          <w:rFonts w:ascii="Palatino" w:hAnsi="Palatino"/>
          <w:sz w:val="22"/>
          <w:szCs w:val="22"/>
        </w:rPr>
        <w:t xml:space="preserve">With the first draft of the </w:t>
      </w:r>
      <w:r w:rsidR="00DC0177">
        <w:rPr>
          <w:rFonts w:ascii="Palatino" w:hAnsi="Palatino"/>
          <w:sz w:val="22"/>
          <w:szCs w:val="22"/>
        </w:rPr>
        <w:t>report</w:t>
      </w:r>
      <w:r w:rsidR="00DE309E">
        <w:rPr>
          <w:rFonts w:ascii="Palatino" w:hAnsi="Palatino"/>
          <w:sz w:val="22"/>
          <w:szCs w:val="22"/>
        </w:rPr>
        <w:t xml:space="preserve"> now complete, students use a </w:t>
      </w:r>
      <w:r w:rsidR="00DC0177">
        <w:rPr>
          <w:rFonts w:ascii="Palatino" w:hAnsi="Palatino"/>
          <w:sz w:val="22"/>
          <w:szCs w:val="22"/>
        </w:rPr>
        <w:t xml:space="preserve">grade specific </w:t>
      </w:r>
      <w:r w:rsidR="00DE309E">
        <w:rPr>
          <w:rFonts w:ascii="Palatino" w:hAnsi="Palatino"/>
          <w:sz w:val="22"/>
          <w:szCs w:val="22"/>
        </w:rPr>
        <w:t>standards-based checklist to go back over their own writing and make final revisions and/or corrections.</w:t>
      </w:r>
      <w:r w:rsidR="007D2842">
        <w:rPr>
          <w:rFonts w:ascii="Palatino" w:hAnsi="Palatino"/>
          <w:sz w:val="22"/>
          <w:szCs w:val="22"/>
        </w:rPr>
        <w:t xml:space="preserve"> They</w:t>
      </w:r>
      <w:r w:rsidR="007D2842" w:rsidRPr="00227C93">
        <w:rPr>
          <w:rFonts w:ascii="Palatino" w:hAnsi="Palatino"/>
          <w:color w:val="FF0000"/>
          <w:sz w:val="22"/>
          <w:szCs w:val="22"/>
        </w:rPr>
        <w:t xml:space="preserve"> </w:t>
      </w:r>
      <w:r w:rsidR="00227C93" w:rsidRPr="007D6D66">
        <w:rPr>
          <w:rFonts w:ascii="Palatino" w:hAnsi="Palatino"/>
          <w:sz w:val="22"/>
          <w:szCs w:val="22"/>
        </w:rPr>
        <w:t>then create</w:t>
      </w:r>
      <w:r w:rsidR="007D2842" w:rsidRPr="00227C93">
        <w:rPr>
          <w:rFonts w:ascii="Palatino" w:hAnsi="Palatino"/>
          <w:color w:val="FF0000"/>
          <w:sz w:val="22"/>
          <w:szCs w:val="22"/>
        </w:rPr>
        <w:t xml:space="preserve"> </w:t>
      </w:r>
      <w:r w:rsidR="007D2842">
        <w:rPr>
          <w:rFonts w:ascii="Palatino" w:hAnsi="Palatino"/>
          <w:sz w:val="22"/>
          <w:szCs w:val="22"/>
        </w:rPr>
        <w:t xml:space="preserve">a visual (drawing, photograph, etc) to enhance the meaning of the </w:t>
      </w:r>
      <w:r w:rsidR="00DC0177">
        <w:rPr>
          <w:rFonts w:ascii="Palatino" w:hAnsi="Palatino"/>
          <w:sz w:val="22"/>
          <w:szCs w:val="22"/>
        </w:rPr>
        <w:t>piece</w:t>
      </w:r>
      <w:r w:rsidR="007D2842">
        <w:rPr>
          <w:rFonts w:ascii="Palatino" w:hAnsi="Palatino"/>
          <w:sz w:val="22"/>
          <w:szCs w:val="22"/>
        </w:rPr>
        <w:t>.</w:t>
      </w:r>
    </w:p>
    <w:p w14:paraId="53379048" w14:textId="77777777" w:rsidR="00245D70" w:rsidRDefault="00245D70" w:rsidP="002B4D92">
      <w:pPr>
        <w:spacing w:line="276" w:lineRule="auto"/>
        <w:rPr>
          <w:rFonts w:ascii="Palatino" w:hAnsi="Palatino"/>
          <w:sz w:val="22"/>
          <w:szCs w:val="22"/>
        </w:rPr>
      </w:pPr>
    </w:p>
    <w:p w14:paraId="15A70921" w14:textId="41A06AA2" w:rsidR="00245D70" w:rsidRDefault="00245D70" w:rsidP="002B4D92">
      <w:pPr>
        <w:spacing w:line="276" w:lineRule="auto"/>
        <w:rPr>
          <w:rFonts w:ascii="Palatino" w:hAnsi="Palatino"/>
          <w:b/>
          <w:i/>
          <w:sz w:val="22"/>
          <w:szCs w:val="22"/>
        </w:rPr>
      </w:pPr>
      <w:r>
        <w:rPr>
          <w:rFonts w:ascii="Palatino" w:hAnsi="Palatino"/>
          <w:i/>
          <w:sz w:val="22"/>
          <w:szCs w:val="22"/>
        </w:rPr>
        <w:t xml:space="preserve">Session </w:t>
      </w:r>
      <w:r w:rsidR="00465421">
        <w:rPr>
          <w:rFonts w:ascii="Palatino" w:hAnsi="Palatino"/>
          <w:i/>
          <w:sz w:val="22"/>
          <w:szCs w:val="22"/>
        </w:rPr>
        <w:t>Seven</w:t>
      </w:r>
      <w:r>
        <w:rPr>
          <w:rFonts w:ascii="Palatino" w:hAnsi="Palatino"/>
          <w:i/>
          <w:sz w:val="22"/>
          <w:szCs w:val="22"/>
        </w:rPr>
        <w:t xml:space="preserve">  </w:t>
      </w:r>
      <w:r>
        <w:rPr>
          <w:rFonts w:ascii="Palatino" w:hAnsi="Palatino"/>
          <w:b/>
          <w:i/>
          <w:sz w:val="22"/>
          <w:szCs w:val="22"/>
        </w:rPr>
        <w:t>Share and Celebrate</w:t>
      </w:r>
    </w:p>
    <w:p w14:paraId="17DF0842" w14:textId="36F975BF" w:rsidR="00245D70" w:rsidRDefault="00245D70" w:rsidP="002B4D92">
      <w:pPr>
        <w:spacing w:line="276" w:lineRule="auto"/>
        <w:rPr>
          <w:rFonts w:ascii="Palatino" w:hAnsi="Palatino"/>
          <w:sz w:val="22"/>
          <w:szCs w:val="22"/>
        </w:rPr>
      </w:pPr>
      <w:r>
        <w:rPr>
          <w:rFonts w:ascii="Palatino" w:hAnsi="Palatino"/>
          <w:sz w:val="22"/>
          <w:szCs w:val="22"/>
        </w:rPr>
        <w:t>In a variety of ways, students share and celebrate their writing with each other.</w:t>
      </w:r>
      <w:r w:rsidR="006C2D25">
        <w:rPr>
          <w:rFonts w:ascii="Palatino" w:hAnsi="Palatino"/>
          <w:sz w:val="22"/>
          <w:szCs w:val="22"/>
        </w:rPr>
        <w:t xml:space="preserve"> </w:t>
      </w:r>
      <w:r w:rsidR="006C2D25" w:rsidRPr="007D6D66">
        <w:rPr>
          <w:rFonts w:ascii="Palatino" w:hAnsi="Palatino"/>
          <w:sz w:val="22"/>
          <w:szCs w:val="22"/>
        </w:rPr>
        <w:t>This section also offers</w:t>
      </w:r>
      <w:r w:rsidR="00DC0177" w:rsidRPr="007D6D66">
        <w:rPr>
          <w:rFonts w:ascii="Palatino" w:hAnsi="Palatino"/>
          <w:sz w:val="22"/>
          <w:szCs w:val="22"/>
        </w:rPr>
        <w:t xml:space="preserve"> resources for further learning about the topic.</w:t>
      </w:r>
    </w:p>
    <w:p w14:paraId="71EA1DDD" w14:textId="77777777" w:rsidR="00FD6851" w:rsidRDefault="00FD6851" w:rsidP="002B4D92">
      <w:pPr>
        <w:spacing w:line="276" w:lineRule="auto"/>
        <w:rPr>
          <w:rFonts w:ascii="Palatino" w:hAnsi="Palatino"/>
          <w:sz w:val="22"/>
          <w:szCs w:val="22"/>
        </w:rPr>
      </w:pPr>
    </w:p>
    <w:p w14:paraId="106041E7" w14:textId="1F378E35" w:rsidR="007C311D" w:rsidRDefault="007C311D" w:rsidP="007C311D">
      <w:pPr>
        <w:spacing w:line="276" w:lineRule="auto"/>
        <w:rPr>
          <w:rFonts w:ascii="Palatino" w:hAnsi="Palatino"/>
          <w:b/>
          <w:sz w:val="22"/>
          <w:szCs w:val="22"/>
        </w:rPr>
      </w:pPr>
      <w:r>
        <w:rPr>
          <w:rFonts w:ascii="Palatino" w:hAnsi="Palatino"/>
          <w:b/>
          <w:sz w:val="22"/>
          <w:szCs w:val="22"/>
        </w:rPr>
        <w:t>And</w:t>
      </w:r>
      <w:r w:rsidR="00B63580">
        <w:rPr>
          <w:rFonts w:ascii="Palatino" w:hAnsi="Palatino"/>
          <w:b/>
          <w:sz w:val="22"/>
          <w:szCs w:val="22"/>
        </w:rPr>
        <w:t xml:space="preserve"> now,</w:t>
      </w:r>
      <w:r>
        <w:rPr>
          <w:rFonts w:ascii="Palatino" w:hAnsi="Palatino"/>
          <w:b/>
          <w:sz w:val="22"/>
          <w:szCs w:val="22"/>
        </w:rPr>
        <w:t xml:space="preserve"> back to the “why”</w:t>
      </w:r>
    </w:p>
    <w:p w14:paraId="57CCFE47" w14:textId="77777777" w:rsidR="007C311D" w:rsidRDefault="007C311D" w:rsidP="002B4D92">
      <w:pPr>
        <w:spacing w:line="276" w:lineRule="auto"/>
        <w:rPr>
          <w:rFonts w:ascii="Palatino" w:hAnsi="Palatino"/>
          <w:sz w:val="22"/>
          <w:szCs w:val="22"/>
        </w:rPr>
      </w:pPr>
    </w:p>
    <w:p w14:paraId="5C5D948C" w14:textId="7DC56207" w:rsidR="008E099C" w:rsidRDefault="00FD6851" w:rsidP="00B63580">
      <w:pPr>
        <w:spacing w:line="276" w:lineRule="auto"/>
        <w:rPr>
          <w:rFonts w:ascii="Palatino" w:hAnsi="Palatino"/>
          <w:sz w:val="22"/>
          <w:szCs w:val="22"/>
        </w:rPr>
      </w:pPr>
      <w:r>
        <w:rPr>
          <w:rFonts w:ascii="Palatino" w:hAnsi="Palatino"/>
          <w:sz w:val="22"/>
          <w:szCs w:val="22"/>
        </w:rPr>
        <w:t xml:space="preserve">Students then repeat this cycle of research and writing to explore other aspects of the topic with </w:t>
      </w:r>
      <w:r w:rsidR="007C311D">
        <w:rPr>
          <w:rFonts w:ascii="Palatino" w:hAnsi="Palatino"/>
          <w:sz w:val="22"/>
          <w:szCs w:val="22"/>
        </w:rPr>
        <w:t>increasing independence</w:t>
      </w:r>
      <w:r w:rsidR="00B63580">
        <w:rPr>
          <w:rFonts w:ascii="Palatino" w:hAnsi="Palatino"/>
          <w:sz w:val="22"/>
          <w:szCs w:val="22"/>
        </w:rPr>
        <w:t>.</w:t>
      </w:r>
      <w:r w:rsidR="008E099C">
        <w:rPr>
          <w:rFonts w:ascii="Palatino" w:hAnsi="Palatino"/>
          <w:sz w:val="22"/>
          <w:szCs w:val="22"/>
        </w:rPr>
        <w:t xml:space="preserve"> They </w:t>
      </w:r>
      <w:r w:rsidR="00BF4421">
        <w:rPr>
          <w:rFonts w:ascii="Palatino" w:hAnsi="Palatino"/>
          <w:sz w:val="22"/>
          <w:szCs w:val="22"/>
        </w:rPr>
        <w:t>gradually</w:t>
      </w:r>
      <w:r w:rsidR="008E099C">
        <w:rPr>
          <w:rFonts w:ascii="Palatino" w:hAnsi="Palatino"/>
          <w:sz w:val="22"/>
          <w:szCs w:val="22"/>
        </w:rPr>
        <w:t xml:space="preserve"> build </w:t>
      </w:r>
      <w:r w:rsidR="00BF4421">
        <w:rPr>
          <w:rFonts w:ascii="Palatino" w:hAnsi="Palatino"/>
          <w:sz w:val="22"/>
          <w:szCs w:val="22"/>
        </w:rPr>
        <w:t xml:space="preserve">a rich knowledge base and internalize </w:t>
      </w:r>
      <w:r w:rsidR="008E099C">
        <w:rPr>
          <w:rFonts w:ascii="Palatino" w:hAnsi="Palatino"/>
          <w:sz w:val="22"/>
          <w:szCs w:val="22"/>
        </w:rPr>
        <w:t xml:space="preserve">skills and habitats of mind essential </w:t>
      </w:r>
      <w:r w:rsidR="00AB6C3F">
        <w:rPr>
          <w:rFonts w:ascii="Palatino" w:hAnsi="Palatino"/>
          <w:sz w:val="22"/>
          <w:szCs w:val="22"/>
        </w:rPr>
        <w:t>f</w:t>
      </w:r>
      <w:r w:rsidR="008E099C">
        <w:rPr>
          <w:rFonts w:ascii="Palatino" w:hAnsi="Palatino"/>
          <w:sz w:val="22"/>
          <w:szCs w:val="22"/>
        </w:rPr>
        <w:t>or</w:t>
      </w:r>
      <w:r w:rsidR="00BF4421">
        <w:rPr>
          <w:rFonts w:ascii="Palatino" w:hAnsi="Palatino"/>
          <w:sz w:val="22"/>
          <w:szCs w:val="22"/>
        </w:rPr>
        <w:t xml:space="preserve"> lifelong learning.</w:t>
      </w:r>
    </w:p>
    <w:p w14:paraId="085586C6" w14:textId="77777777" w:rsidR="008E099C" w:rsidRDefault="008E099C" w:rsidP="00B63580">
      <w:pPr>
        <w:spacing w:line="276" w:lineRule="auto"/>
        <w:rPr>
          <w:rFonts w:ascii="Palatino" w:hAnsi="Palatino"/>
          <w:sz w:val="22"/>
          <w:szCs w:val="22"/>
        </w:rPr>
      </w:pPr>
    </w:p>
    <w:p w14:paraId="7132B385" w14:textId="32FD1B8D" w:rsidR="008E099C" w:rsidRDefault="00B63580" w:rsidP="00B63580">
      <w:pPr>
        <w:spacing w:line="276" w:lineRule="auto"/>
        <w:rPr>
          <w:rFonts w:ascii="Palatino" w:hAnsi="Palatino"/>
          <w:sz w:val="22"/>
          <w:szCs w:val="22"/>
        </w:rPr>
      </w:pPr>
      <w:r>
        <w:rPr>
          <w:rFonts w:ascii="Palatino" w:hAnsi="Palatino"/>
          <w:sz w:val="22"/>
          <w:szCs w:val="22"/>
        </w:rPr>
        <w:t>Working on each resea</w:t>
      </w:r>
      <w:r w:rsidR="00BF4421">
        <w:rPr>
          <w:rFonts w:ascii="Palatino" w:hAnsi="Palatino"/>
          <w:sz w:val="22"/>
          <w:szCs w:val="22"/>
        </w:rPr>
        <w:t xml:space="preserve">rch project takes </w:t>
      </w:r>
      <w:r w:rsidR="008E099C">
        <w:rPr>
          <w:rFonts w:ascii="Palatino" w:hAnsi="Palatino"/>
          <w:sz w:val="22"/>
          <w:szCs w:val="22"/>
        </w:rPr>
        <w:t>time</w:t>
      </w:r>
      <w:r w:rsidR="00BF4421">
        <w:rPr>
          <w:rFonts w:ascii="Palatino" w:hAnsi="Palatino"/>
          <w:sz w:val="22"/>
          <w:szCs w:val="22"/>
        </w:rPr>
        <w:t xml:space="preserve">, but </w:t>
      </w:r>
      <w:r>
        <w:rPr>
          <w:rFonts w:ascii="Palatino" w:hAnsi="Palatino"/>
          <w:sz w:val="22"/>
          <w:szCs w:val="22"/>
        </w:rPr>
        <w:t xml:space="preserve">in the process, students learn much, not only about the topic they have been researching, but about how to read complex text, </w:t>
      </w:r>
      <w:r w:rsidR="008E099C">
        <w:rPr>
          <w:rFonts w:ascii="Palatino" w:hAnsi="Palatino"/>
          <w:sz w:val="22"/>
          <w:szCs w:val="22"/>
        </w:rPr>
        <w:t>find</w:t>
      </w:r>
      <w:r w:rsidR="00BF4421">
        <w:rPr>
          <w:rFonts w:ascii="Palatino" w:hAnsi="Palatino"/>
          <w:sz w:val="22"/>
          <w:szCs w:val="22"/>
        </w:rPr>
        <w:t xml:space="preserve"> and make sense of</w:t>
      </w:r>
      <w:r>
        <w:rPr>
          <w:rFonts w:ascii="Palatino" w:hAnsi="Palatino"/>
          <w:sz w:val="22"/>
          <w:szCs w:val="22"/>
        </w:rPr>
        <w:t xml:space="preserve"> information</w:t>
      </w:r>
      <w:r w:rsidR="0098335A">
        <w:rPr>
          <w:rFonts w:ascii="Palatino" w:hAnsi="Palatino"/>
          <w:sz w:val="22"/>
          <w:szCs w:val="22"/>
        </w:rPr>
        <w:t>,</w:t>
      </w:r>
      <w:r>
        <w:rPr>
          <w:rFonts w:ascii="Palatino" w:hAnsi="Palatino"/>
          <w:sz w:val="22"/>
          <w:szCs w:val="22"/>
        </w:rPr>
        <w:t xml:space="preserve"> and write a clear, focused piece to share their thinking</w:t>
      </w:r>
      <w:r w:rsidR="00BF4421">
        <w:rPr>
          <w:rFonts w:ascii="Palatino" w:hAnsi="Palatino"/>
          <w:sz w:val="22"/>
          <w:szCs w:val="22"/>
        </w:rPr>
        <w:t xml:space="preserve">. </w:t>
      </w:r>
    </w:p>
    <w:p w14:paraId="34442DCB" w14:textId="77777777" w:rsidR="008E099C" w:rsidRDefault="008E099C" w:rsidP="00B63580">
      <w:pPr>
        <w:spacing w:line="276" w:lineRule="auto"/>
        <w:rPr>
          <w:rFonts w:ascii="Palatino" w:hAnsi="Palatino"/>
          <w:sz w:val="22"/>
          <w:szCs w:val="22"/>
        </w:rPr>
      </w:pPr>
    </w:p>
    <w:p w14:paraId="231396F0" w14:textId="05CAC9FC" w:rsidR="00B63580" w:rsidRDefault="00BF4421" w:rsidP="00B63580">
      <w:pPr>
        <w:spacing w:line="276" w:lineRule="auto"/>
        <w:rPr>
          <w:rFonts w:ascii="Palatino" w:hAnsi="Palatino"/>
          <w:sz w:val="22"/>
          <w:szCs w:val="22"/>
        </w:rPr>
      </w:pPr>
      <w:r>
        <w:rPr>
          <w:rFonts w:ascii="Palatino" w:hAnsi="Palatino"/>
          <w:sz w:val="22"/>
          <w:szCs w:val="22"/>
        </w:rPr>
        <w:t>And, of course, it’s always fun to be</w:t>
      </w:r>
      <w:r w:rsidR="004D1066">
        <w:rPr>
          <w:rFonts w:ascii="Palatino" w:hAnsi="Palatino"/>
          <w:sz w:val="22"/>
          <w:szCs w:val="22"/>
        </w:rPr>
        <w:t>come</w:t>
      </w:r>
      <w:r>
        <w:rPr>
          <w:rFonts w:ascii="Palatino" w:hAnsi="Palatino"/>
          <w:sz w:val="22"/>
          <w:szCs w:val="22"/>
        </w:rPr>
        <w:t xml:space="preserve"> an expert!</w:t>
      </w:r>
    </w:p>
    <w:p w14:paraId="4192400B" w14:textId="77777777" w:rsidR="00B63580" w:rsidRDefault="00B63580" w:rsidP="00B63580">
      <w:pPr>
        <w:spacing w:line="276" w:lineRule="auto"/>
        <w:rPr>
          <w:rFonts w:ascii="Palatino" w:hAnsi="Palatino"/>
          <w:sz w:val="22"/>
          <w:szCs w:val="22"/>
        </w:rPr>
      </w:pPr>
    </w:p>
    <w:p w14:paraId="163AA5B1" w14:textId="77777777" w:rsidR="00CD5514" w:rsidRDefault="00CD5514" w:rsidP="002B4D92">
      <w:pPr>
        <w:spacing w:line="276" w:lineRule="auto"/>
        <w:rPr>
          <w:rFonts w:ascii="Palatino" w:hAnsi="Palatino"/>
          <w:sz w:val="22"/>
          <w:szCs w:val="22"/>
        </w:rPr>
      </w:pPr>
    </w:p>
    <w:p w14:paraId="2C66FEF7" w14:textId="20C32A03" w:rsidR="008634B0" w:rsidRPr="006A588C" w:rsidRDefault="008634B0" w:rsidP="002B4D92">
      <w:pPr>
        <w:spacing w:line="276" w:lineRule="auto"/>
        <w:rPr>
          <w:rFonts w:ascii="Palatino" w:hAnsi="Palatino"/>
          <w:sz w:val="22"/>
          <w:szCs w:val="22"/>
        </w:rPr>
      </w:pPr>
    </w:p>
    <w:sectPr w:rsidR="008634B0" w:rsidRPr="006A58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Arial Rounded MT Bold">
    <w:altName w:val="Calibri"/>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E2288"/>
    <w:multiLevelType w:val="hybridMultilevel"/>
    <w:tmpl w:val="D660C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31"/>
    <w:rsid w:val="00002A1F"/>
    <w:rsid w:val="00041187"/>
    <w:rsid w:val="00056B2E"/>
    <w:rsid w:val="00073DF0"/>
    <w:rsid w:val="000858D7"/>
    <w:rsid w:val="00087D68"/>
    <w:rsid w:val="00097229"/>
    <w:rsid w:val="000A3B87"/>
    <w:rsid w:val="000B6A88"/>
    <w:rsid w:val="000F169A"/>
    <w:rsid w:val="00105F58"/>
    <w:rsid w:val="00121BE2"/>
    <w:rsid w:val="00136003"/>
    <w:rsid w:val="00137992"/>
    <w:rsid w:val="00147FC8"/>
    <w:rsid w:val="001A197D"/>
    <w:rsid w:val="001D6E11"/>
    <w:rsid w:val="001D742B"/>
    <w:rsid w:val="001E7261"/>
    <w:rsid w:val="00201E88"/>
    <w:rsid w:val="00205017"/>
    <w:rsid w:val="0021537E"/>
    <w:rsid w:val="002178F6"/>
    <w:rsid w:val="0022076E"/>
    <w:rsid w:val="00227C93"/>
    <w:rsid w:val="00243541"/>
    <w:rsid w:val="00245D70"/>
    <w:rsid w:val="0026331D"/>
    <w:rsid w:val="002649E6"/>
    <w:rsid w:val="00270F0E"/>
    <w:rsid w:val="002831F4"/>
    <w:rsid w:val="002928C5"/>
    <w:rsid w:val="002938B7"/>
    <w:rsid w:val="00294D28"/>
    <w:rsid w:val="002A46C1"/>
    <w:rsid w:val="002B4D92"/>
    <w:rsid w:val="002C40B0"/>
    <w:rsid w:val="002C61D5"/>
    <w:rsid w:val="002E67A1"/>
    <w:rsid w:val="003303E5"/>
    <w:rsid w:val="0033269B"/>
    <w:rsid w:val="00350EA3"/>
    <w:rsid w:val="003542B2"/>
    <w:rsid w:val="003651C0"/>
    <w:rsid w:val="003C6CFD"/>
    <w:rsid w:val="003E659B"/>
    <w:rsid w:val="003F599F"/>
    <w:rsid w:val="00415EBE"/>
    <w:rsid w:val="0042590E"/>
    <w:rsid w:val="004323EB"/>
    <w:rsid w:val="00442505"/>
    <w:rsid w:val="00454E17"/>
    <w:rsid w:val="004558A0"/>
    <w:rsid w:val="00465421"/>
    <w:rsid w:val="00470128"/>
    <w:rsid w:val="00487C0E"/>
    <w:rsid w:val="004D1066"/>
    <w:rsid w:val="004D342A"/>
    <w:rsid w:val="004E4884"/>
    <w:rsid w:val="004F5272"/>
    <w:rsid w:val="00532A70"/>
    <w:rsid w:val="005600CD"/>
    <w:rsid w:val="0056146B"/>
    <w:rsid w:val="00567EB6"/>
    <w:rsid w:val="005A1FF6"/>
    <w:rsid w:val="005C4866"/>
    <w:rsid w:val="005C5FBE"/>
    <w:rsid w:val="0060109D"/>
    <w:rsid w:val="00616342"/>
    <w:rsid w:val="006836BC"/>
    <w:rsid w:val="006860D1"/>
    <w:rsid w:val="00692758"/>
    <w:rsid w:val="006A04B2"/>
    <w:rsid w:val="006A588C"/>
    <w:rsid w:val="006A6F73"/>
    <w:rsid w:val="006C2D25"/>
    <w:rsid w:val="006E76EA"/>
    <w:rsid w:val="006F10C5"/>
    <w:rsid w:val="007300B9"/>
    <w:rsid w:val="00756DFE"/>
    <w:rsid w:val="0077078D"/>
    <w:rsid w:val="007875A5"/>
    <w:rsid w:val="007A4BC1"/>
    <w:rsid w:val="007B4E15"/>
    <w:rsid w:val="007C311D"/>
    <w:rsid w:val="007D2842"/>
    <w:rsid w:val="007D6D66"/>
    <w:rsid w:val="007E02AF"/>
    <w:rsid w:val="007F273B"/>
    <w:rsid w:val="00833464"/>
    <w:rsid w:val="00834855"/>
    <w:rsid w:val="008634B0"/>
    <w:rsid w:val="00864813"/>
    <w:rsid w:val="008A3EBF"/>
    <w:rsid w:val="008D7C46"/>
    <w:rsid w:val="008E099C"/>
    <w:rsid w:val="008E6AC5"/>
    <w:rsid w:val="008E73E0"/>
    <w:rsid w:val="008F1ABA"/>
    <w:rsid w:val="00903E25"/>
    <w:rsid w:val="00915653"/>
    <w:rsid w:val="00915BFE"/>
    <w:rsid w:val="00920BB9"/>
    <w:rsid w:val="00935385"/>
    <w:rsid w:val="00935BA1"/>
    <w:rsid w:val="00946735"/>
    <w:rsid w:val="00972C25"/>
    <w:rsid w:val="0098335A"/>
    <w:rsid w:val="00992957"/>
    <w:rsid w:val="009F5CB8"/>
    <w:rsid w:val="00A55A3C"/>
    <w:rsid w:val="00A64E6B"/>
    <w:rsid w:val="00A74109"/>
    <w:rsid w:val="00A82814"/>
    <w:rsid w:val="00AA2B0C"/>
    <w:rsid w:val="00AB6C3F"/>
    <w:rsid w:val="00AC3AFF"/>
    <w:rsid w:val="00B274E4"/>
    <w:rsid w:val="00B3349B"/>
    <w:rsid w:val="00B367D4"/>
    <w:rsid w:val="00B51EF9"/>
    <w:rsid w:val="00B63580"/>
    <w:rsid w:val="00B82E80"/>
    <w:rsid w:val="00BA16F2"/>
    <w:rsid w:val="00BA4097"/>
    <w:rsid w:val="00BF1C41"/>
    <w:rsid w:val="00BF4421"/>
    <w:rsid w:val="00C207F9"/>
    <w:rsid w:val="00C22F8E"/>
    <w:rsid w:val="00C34365"/>
    <w:rsid w:val="00C51AAD"/>
    <w:rsid w:val="00C67E60"/>
    <w:rsid w:val="00C71F2B"/>
    <w:rsid w:val="00C72847"/>
    <w:rsid w:val="00C72AC9"/>
    <w:rsid w:val="00CA7531"/>
    <w:rsid w:val="00CC295A"/>
    <w:rsid w:val="00CD5514"/>
    <w:rsid w:val="00CE6EC7"/>
    <w:rsid w:val="00D1730E"/>
    <w:rsid w:val="00D40526"/>
    <w:rsid w:val="00D620EE"/>
    <w:rsid w:val="00DB2FA9"/>
    <w:rsid w:val="00DB7414"/>
    <w:rsid w:val="00DC0177"/>
    <w:rsid w:val="00DD2F0F"/>
    <w:rsid w:val="00DD416E"/>
    <w:rsid w:val="00DE309E"/>
    <w:rsid w:val="00DF64E9"/>
    <w:rsid w:val="00E06C87"/>
    <w:rsid w:val="00E06F82"/>
    <w:rsid w:val="00E304B0"/>
    <w:rsid w:val="00E30834"/>
    <w:rsid w:val="00E3388E"/>
    <w:rsid w:val="00E41AFF"/>
    <w:rsid w:val="00E74C21"/>
    <w:rsid w:val="00E75484"/>
    <w:rsid w:val="00E81727"/>
    <w:rsid w:val="00E86714"/>
    <w:rsid w:val="00EB1BF9"/>
    <w:rsid w:val="00F10A8A"/>
    <w:rsid w:val="00F2171B"/>
    <w:rsid w:val="00F27886"/>
    <w:rsid w:val="00F63557"/>
    <w:rsid w:val="00F71FEB"/>
    <w:rsid w:val="00F778A6"/>
    <w:rsid w:val="00F82471"/>
    <w:rsid w:val="00FC0099"/>
    <w:rsid w:val="00FD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157993"/>
  <w14:defaultImageDpi w14:val="300"/>
  <w15:docId w15:val="{B1156E64-9AAB-4BF5-887A-37A4FF1D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099"/>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E6EC7"/>
    <w:rPr>
      <w:rFonts w:ascii="Lucida Grande" w:hAnsi="Lucida Grande"/>
      <w:sz w:val="18"/>
      <w:szCs w:val="18"/>
    </w:rPr>
  </w:style>
  <w:style w:type="character" w:customStyle="1" w:styleId="BalloonTextChar">
    <w:name w:val="Balloon Text Char"/>
    <w:basedOn w:val="DefaultParagraphFont"/>
    <w:link w:val="BalloonText"/>
    <w:uiPriority w:val="99"/>
    <w:semiHidden/>
    <w:rsid w:val="00CE6EC7"/>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77078D"/>
    <w:rPr>
      <w:sz w:val="16"/>
      <w:szCs w:val="16"/>
    </w:rPr>
  </w:style>
  <w:style w:type="paragraph" w:styleId="CommentText">
    <w:name w:val="annotation text"/>
    <w:basedOn w:val="Normal"/>
    <w:link w:val="CommentTextChar"/>
    <w:uiPriority w:val="99"/>
    <w:semiHidden/>
    <w:unhideWhenUsed/>
    <w:rsid w:val="0077078D"/>
    <w:rPr>
      <w:sz w:val="20"/>
    </w:rPr>
  </w:style>
  <w:style w:type="character" w:customStyle="1" w:styleId="CommentTextChar">
    <w:name w:val="Comment Text Char"/>
    <w:basedOn w:val="DefaultParagraphFont"/>
    <w:link w:val="CommentText"/>
    <w:uiPriority w:val="99"/>
    <w:semiHidden/>
    <w:rsid w:val="0077078D"/>
    <w:rPr>
      <w:lang w:eastAsia="en-US"/>
    </w:rPr>
  </w:style>
  <w:style w:type="paragraph" w:styleId="CommentSubject">
    <w:name w:val="annotation subject"/>
    <w:basedOn w:val="CommentText"/>
    <w:next w:val="CommentText"/>
    <w:link w:val="CommentSubjectChar"/>
    <w:uiPriority w:val="99"/>
    <w:semiHidden/>
    <w:unhideWhenUsed/>
    <w:rsid w:val="0077078D"/>
    <w:rPr>
      <w:b/>
      <w:bCs/>
    </w:rPr>
  </w:style>
  <w:style w:type="character" w:customStyle="1" w:styleId="CommentSubjectChar">
    <w:name w:val="Comment Subject Char"/>
    <w:basedOn w:val="CommentTextChar"/>
    <w:link w:val="CommentSubject"/>
    <w:uiPriority w:val="99"/>
    <w:semiHidden/>
    <w:rsid w:val="0077078D"/>
    <w:rPr>
      <w:b/>
      <w:bCs/>
      <w:lang w:eastAsia="en-US"/>
    </w:rPr>
  </w:style>
  <w:style w:type="paragraph" w:styleId="ListParagraph">
    <w:name w:val="List Paragraph"/>
    <w:basedOn w:val="Normal"/>
    <w:uiPriority w:val="34"/>
    <w:qFormat/>
    <w:rsid w:val="008F1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Hawkins</dc:creator>
  <cp:keywords/>
  <dc:description/>
  <cp:lastModifiedBy>Amanda</cp:lastModifiedBy>
  <cp:revision>2</cp:revision>
  <dcterms:created xsi:type="dcterms:W3CDTF">2016-02-03T20:40:00Z</dcterms:created>
  <dcterms:modified xsi:type="dcterms:W3CDTF">2016-02-03T20:40:00Z</dcterms:modified>
</cp:coreProperties>
</file>